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40EF" w14:textId="395E1D48" w:rsidR="004B301F" w:rsidRDefault="004B301F">
      <w:pPr>
        <w:jc w:val="center"/>
        <w:rPr>
          <w:rFonts w:ascii="Times New Roman" w:hAnsi="Times New Roman"/>
          <w:b/>
          <w:i/>
          <w:color w:val="00B0F0"/>
          <w:sz w:val="48"/>
        </w:rPr>
      </w:pPr>
    </w:p>
    <w:p w14:paraId="6A9636BC" w14:textId="1FBEB380" w:rsidR="00263EBE" w:rsidRDefault="00263EBE">
      <w:pPr>
        <w:jc w:val="center"/>
        <w:rPr>
          <w:rFonts w:ascii="Times New Roman" w:hAnsi="Times New Roman"/>
          <w:b/>
          <w:i/>
          <w:color w:val="00B0F0"/>
          <w:sz w:val="48"/>
        </w:rPr>
      </w:pPr>
    </w:p>
    <w:p w14:paraId="71F8E9DF" w14:textId="75310EF0" w:rsidR="00263EBE" w:rsidRDefault="00263EBE">
      <w:pPr>
        <w:jc w:val="center"/>
        <w:rPr>
          <w:rFonts w:ascii="Times New Roman" w:hAnsi="Times New Roman"/>
          <w:b/>
          <w:i/>
          <w:color w:val="00B0F0"/>
          <w:sz w:val="48"/>
        </w:rPr>
      </w:pPr>
    </w:p>
    <w:p w14:paraId="761701FF" w14:textId="6BB49ABB" w:rsidR="00263EBE" w:rsidRDefault="00263EBE">
      <w:pPr>
        <w:jc w:val="center"/>
        <w:rPr>
          <w:rFonts w:ascii="Times New Roman" w:hAnsi="Times New Roman"/>
          <w:b/>
          <w:i/>
          <w:color w:val="00B0F0"/>
          <w:sz w:val="48"/>
        </w:rPr>
      </w:pPr>
    </w:p>
    <w:p w14:paraId="0AA0E4F5" w14:textId="597C4991" w:rsidR="00263EBE" w:rsidRDefault="00263EBE">
      <w:pPr>
        <w:jc w:val="center"/>
        <w:rPr>
          <w:rFonts w:ascii="Times New Roman" w:hAnsi="Times New Roman"/>
          <w:b/>
          <w:i/>
          <w:color w:val="00B0F0"/>
          <w:sz w:val="48"/>
        </w:rPr>
      </w:pPr>
    </w:p>
    <w:p w14:paraId="101F3338" w14:textId="17FCA245" w:rsidR="00263EBE" w:rsidRDefault="00263EBE">
      <w:pPr>
        <w:jc w:val="center"/>
        <w:rPr>
          <w:rFonts w:ascii="Times New Roman" w:hAnsi="Times New Roman"/>
          <w:b/>
          <w:i/>
          <w:color w:val="00B0F0"/>
          <w:sz w:val="48"/>
        </w:rPr>
      </w:pPr>
    </w:p>
    <w:p w14:paraId="51E9EA03" w14:textId="15C350BB" w:rsidR="00263EBE" w:rsidRDefault="00263EBE">
      <w:pPr>
        <w:jc w:val="center"/>
        <w:rPr>
          <w:rFonts w:ascii="Times New Roman" w:hAnsi="Times New Roman"/>
          <w:b/>
          <w:i/>
          <w:color w:val="00B0F0"/>
          <w:sz w:val="48"/>
        </w:rPr>
      </w:pPr>
    </w:p>
    <w:p w14:paraId="67FB4B75" w14:textId="1699CE1F" w:rsidR="001002BA" w:rsidRPr="00AB0F1C" w:rsidRDefault="004B301F" w:rsidP="00AB0F1C">
      <w:pPr>
        <w:pStyle w:val="Heading1"/>
        <w:jc w:val="center"/>
        <w:rPr>
          <w:rFonts w:ascii="Times New Roman" w:hAnsi="Times New Roman"/>
          <w:sz w:val="56"/>
          <w:szCs w:val="56"/>
        </w:rPr>
      </w:pPr>
      <w:r w:rsidRPr="00AB0F1C">
        <w:rPr>
          <w:rFonts w:ascii="Times New Roman" w:hAnsi="Times New Roman"/>
          <w:sz w:val="56"/>
          <w:szCs w:val="56"/>
        </w:rPr>
        <w:t>School</w:t>
      </w:r>
      <w:r w:rsidR="00B35A14" w:rsidRPr="00AB0F1C">
        <w:rPr>
          <w:rFonts w:ascii="Times New Roman" w:hAnsi="Times New Roman"/>
          <w:sz w:val="56"/>
          <w:szCs w:val="56"/>
        </w:rPr>
        <w:br/>
      </w:r>
      <w:r w:rsidR="00540107" w:rsidRPr="00AB0F1C">
        <w:rPr>
          <w:rFonts w:ascii="Times New Roman" w:hAnsi="Times New Roman"/>
          <w:sz w:val="56"/>
          <w:szCs w:val="56"/>
        </w:rPr>
        <w:t>Chemical Hygiene Pla</w:t>
      </w:r>
      <w:r w:rsidR="00AB0F1C">
        <w:rPr>
          <w:rFonts w:ascii="Times New Roman" w:hAnsi="Times New Roman"/>
          <w:sz w:val="56"/>
          <w:szCs w:val="56"/>
        </w:rPr>
        <w:t>n</w:t>
      </w:r>
    </w:p>
    <w:p w14:paraId="1FDA8437" w14:textId="362AEBED" w:rsidR="00263EBE" w:rsidRDefault="00263EBE" w:rsidP="004B301F">
      <w:pPr>
        <w:jc w:val="center"/>
        <w:rPr>
          <w:rFonts w:ascii="Arial" w:hAnsi="Arial" w:cs="Arial"/>
          <w:bCs/>
          <w:caps/>
          <w:sz w:val="52"/>
          <w:szCs w:val="52"/>
        </w:rPr>
      </w:pPr>
      <w:r>
        <w:rPr>
          <w:rFonts w:asciiTheme="minorHAnsi" w:hAnsiTheme="minorHAnsi"/>
          <w:b/>
          <w:noProof/>
          <w:sz w:val="32"/>
        </w:rPr>
        <mc:AlternateContent>
          <mc:Choice Requires="wps">
            <w:drawing>
              <wp:anchor distT="0" distB="0" distL="114300" distR="114300" simplePos="0" relativeHeight="251659264" behindDoc="0" locked="0" layoutInCell="1" allowOverlap="1" wp14:anchorId="71BC9DB5" wp14:editId="5DEFAB48">
                <wp:simplePos x="0" y="0"/>
                <wp:positionH relativeFrom="column">
                  <wp:posOffset>1966404</wp:posOffset>
                </wp:positionH>
                <wp:positionV relativeFrom="paragraph">
                  <wp:posOffset>371239</wp:posOffset>
                </wp:positionV>
                <wp:extent cx="2115820" cy="680085"/>
                <wp:effectExtent l="0" t="0" r="0" b="5715"/>
                <wp:wrapSquare wrapText="bothSides"/>
                <wp:docPr id="8" name="Text Box 8"/>
                <wp:cNvGraphicFramePr/>
                <a:graphic xmlns:a="http://schemas.openxmlformats.org/drawingml/2006/main">
                  <a:graphicData uri="http://schemas.microsoft.com/office/word/2010/wordprocessingShape">
                    <wps:wsp>
                      <wps:cNvSpPr txBox="1"/>
                      <wps:spPr>
                        <a:xfrm>
                          <a:off x="0" y="0"/>
                          <a:ext cx="2115820" cy="680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0DDF97" w14:textId="77777777" w:rsidR="00263EBE" w:rsidRPr="00263EBE" w:rsidRDefault="00263EBE" w:rsidP="00263EBE">
                            <w:pPr>
                              <w:jc w:val="center"/>
                              <w:rPr>
                                <w:b/>
                                <w:color w:val="0092D0"/>
                                <w:sz w:val="36"/>
                                <w:szCs w:val="28"/>
                              </w:rPr>
                            </w:pPr>
                            <w:r w:rsidRPr="00263EBE">
                              <w:rPr>
                                <w:b/>
                                <w:color w:val="0092D0"/>
                                <w:sz w:val="36"/>
                                <w:szCs w:val="28"/>
                              </w:rPr>
                              <w:t>Place school logo in this area if desired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C9DB5" id="_x0000_t202" coordsize="21600,21600" o:spt="202" path="m,l,21600r21600,l21600,xe">
                <v:stroke joinstyle="miter"/>
                <v:path gradientshapeok="t" o:connecttype="rect"/>
              </v:shapetype>
              <v:shape id="Text Box 8" o:spid="_x0000_s1026" type="#_x0000_t202" style="position:absolute;left:0;text-align:left;margin-left:154.85pt;margin-top:29.25pt;width:166.6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" filled="f" stroked="f">
                <v:textbox>
                  <w:txbxContent>
                    <w:p w14:paraId="170DDF97" w14:textId="77777777" w:rsidR="00263EBE" w:rsidRPr="00263EBE" w:rsidRDefault="00263EBE" w:rsidP="00263EBE">
                      <w:pPr>
                        <w:jc w:val="center"/>
                        <w:rPr>
                          <w:b/>
                          <w:color w:val="0092D0"/>
                          <w:sz w:val="36"/>
                          <w:szCs w:val="28"/>
                        </w:rPr>
                      </w:pPr>
                      <w:r w:rsidRPr="00263EBE">
                        <w:rPr>
                          <w:b/>
                          <w:color w:val="0092D0"/>
                          <w:sz w:val="36"/>
                          <w:szCs w:val="28"/>
                        </w:rPr>
                        <w:t>Place school logo in this area if desired</w:t>
                      </w:r>
                    </w:p>
                  </w:txbxContent>
                </v:textbox>
                <w10:wrap type="square"/>
              </v:shape>
            </w:pict>
          </mc:Fallback>
        </mc:AlternateContent>
      </w:r>
    </w:p>
    <w:p w14:paraId="61A1F2DC" w14:textId="47F5A795" w:rsidR="00263EBE" w:rsidRDefault="00263EBE" w:rsidP="004B301F">
      <w:pPr>
        <w:jc w:val="center"/>
        <w:rPr>
          <w:rFonts w:ascii="Arial" w:hAnsi="Arial" w:cs="Arial"/>
          <w:bCs/>
          <w:caps/>
          <w:sz w:val="52"/>
          <w:szCs w:val="52"/>
        </w:rPr>
      </w:pPr>
    </w:p>
    <w:p w14:paraId="12350502" w14:textId="38BBB624" w:rsidR="00263EBE" w:rsidRDefault="00263EBE" w:rsidP="004B301F">
      <w:pPr>
        <w:jc w:val="center"/>
        <w:rPr>
          <w:rFonts w:ascii="Arial" w:hAnsi="Arial" w:cs="Arial"/>
          <w:bCs/>
          <w:caps/>
          <w:sz w:val="52"/>
          <w:szCs w:val="52"/>
        </w:rPr>
      </w:pPr>
    </w:p>
    <w:p w14:paraId="4009DAC7" w14:textId="1CEEDA2F" w:rsidR="00263EBE" w:rsidRDefault="00263EBE" w:rsidP="004B301F">
      <w:pPr>
        <w:jc w:val="center"/>
        <w:rPr>
          <w:rFonts w:ascii="Arial" w:hAnsi="Arial" w:cs="Arial"/>
          <w:bCs/>
          <w:caps/>
          <w:sz w:val="52"/>
          <w:szCs w:val="52"/>
        </w:rPr>
        <w:sectPr w:rsidR="00263EBE" w:rsidSect="0030241D">
          <w:footerReference w:type="even" r:id="rId12"/>
          <w:pgSz w:w="12240" w:h="15840" w:code="1"/>
          <w:pgMar w:top="1260" w:right="990" w:bottom="900" w:left="1440" w:header="720" w:footer="420" w:gutter="0"/>
          <w:pgNumType w:fmt="lowerRoman" w:start="1"/>
          <w:cols w:space="720"/>
          <w:noEndnote/>
          <w:docGrid w:linePitch="326"/>
        </w:sectPr>
      </w:pPr>
      <w:bookmarkStart w:id="0" w:name="_GoBack"/>
      <w:bookmarkEnd w:id="0"/>
    </w:p>
    <w:p w14:paraId="23BBA44D" w14:textId="1073ED29" w:rsidR="00CE473D" w:rsidRPr="001002BA" w:rsidRDefault="00CE473D" w:rsidP="00285A30">
      <w:pPr>
        <w:rPr>
          <w:rFonts w:asciiTheme="minorHAnsi" w:hAnsiTheme="minorHAnsi"/>
          <w:b/>
          <w:sz w:val="32"/>
        </w:rPr>
      </w:pPr>
      <w:r w:rsidRPr="00770B69">
        <w:rPr>
          <w:rFonts w:asciiTheme="minorHAnsi" w:hAnsiTheme="minorHAnsi"/>
          <w:b/>
          <w:sz w:val="32"/>
        </w:rPr>
        <w:lastRenderedPageBreak/>
        <w:t>School Name</w:t>
      </w:r>
      <w:r w:rsidRPr="00A35387">
        <w:rPr>
          <w:rFonts w:asciiTheme="minorHAnsi" w:hAnsiTheme="minorHAnsi"/>
          <w:b/>
          <w:sz w:val="28"/>
        </w:rPr>
        <w:t>:</w:t>
      </w:r>
      <w:r w:rsidR="00A35387" w:rsidRPr="00A35387">
        <w:rPr>
          <w:rFonts w:asciiTheme="minorHAnsi" w:hAnsiTheme="minorHAnsi"/>
          <w:b/>
          <w:sz w:val="28"/>
        </w:rPr>
        <w:t xml:space="preserve"> </w:t>
      </w:r>
      <w:r w:rsidR="00A35387">
        <w:rPr>
          <w:rFonts w:asciiTheme="minorHAnsi" w:hAnsiTheme="minorHAnsi"/>
          <w:sz w:val="28"/>
        </w:rPr>
        <w:t xml:space="preserve"> </w:t>
      </w:r>
    </w:p>
    <w:p w14:paraId="709AD1F9" w14:textId="77777777" w:rsidR="00770B69" w:rsidRDefault="00770B69">
      <w:pPr>
        <w:rPr>
          <w:rFonts w:asciiTheme="minorHAnsi" w:hAnsiTheme="minorHAnsi"/>
          <w:sz w:val="28"/>
        </w:rPr>
      </w:pPr>
    </w:p>
    <w:p w14:paraId="7E76308B" w14:textId="77777777" w:rsidR="00770B69" w:rsidRPr="00770B69" w:rsidRDefault="00770B69">
      <w:pPr>
        <w:rPr>
          <w:rFonts w:asciiTheme="minorHAnsi" w:hAnsiTheme="minorHAnsi"/>
          <w:b/>
          <w:sz w:val="32"/>
        </w:rPr>
      </w:pPr>
      <w:r w:rsidRPr="00770B69">
        <w:rPr>
          <w:rFonts w:asciiTheme="minorHAnsi" w:hAnsiTheme="minorHAnsi"/>
          <w:b/>
          <w:sz w:val="32"/>
        </w:rPr>
        <w:t>School Address:</w:t>
      </w:r>
    </w:p>
    <w:p w14:paraId="173144B4" w14:textId="77777777" w:rsidR="00452348" w:rsidRPr="00A35387" w:rsidRDefault="00452348">
      <w:pPr>
        <w:rPr>
          <w:rFonts w:asciiTheme="minorHAnsi" w:hAnsiTheme="minorHAnsi"/>
        </w:rPr>
      </w:pPr>
    </w:p>
    <w:p w14:paraId="582558C6" w14:textId="77777777" w:rsidR="00CE473D" w:rsidRPr="00A35387" w:rsidRDefault="00CE473D">
      <w:pPr>
        <w:pStyle w:val="Preformatted"/>
        <w:tabs>
          <w:tab w:val="clear" w:pos="9590"/>
        </w:tabs>
        <w:rPr>
          <w:rFonts w:asciiTheme="minorHAnsi" w:hAnsiTheme="minorHAnsi"/>
          <w:b/>
          <w:sz w:val="28"/>
        </w:rPr>
      </w:pPr>
      <w:r w:rsidRPr="00A35387">
        <w:rPr>
          <w:rFonts w:asciiTheme="minorHAnsi" w:hAnsiTheme="minorHAnsi"/>
          <w:b/>
          <w:sz w:val="28"/>
        </w:rPr>
        <w:t xml:space="preserve">Department: </w:t>
      </w:r>
      <w:r w:rsidR="00167653" w:rsidRPr="00A35387">
        <w:rPr>
          <w:rFonts w:asciiTheme="minorHAnsi" w:hAnsiTheme="minorHAnsi"/>
          <w:b/>
          <w:sz w:val="28"/>
        </w:rPr>
        <w:t xml:space="preserve"> </w:t>
      </w:r>
      <w:r w:rsidR="00167653" w:rsidRPr="00410327">
        <w:rPr>
          <w:rFonts w:ascii="Times New Roman" w:hAnsi="Times New Roman"/>
          <w:sz w:val="28"/>
        </w:rPr>
        <w:t>Science Department</w:t>
      </w:r>
    </w:p>
    <w:p w14:paraId="2BCB844A" w14:textId="77777777" w:rsidR="00CE473D" w:rsidRPr="00A35387" w:rsidRDefault="00CE473D">
      <w:pPr>
        <w:pStyle w:val="Preformatted"/>
        <w:tabs>
          <w:tab w:val="clear" w:pos="9590"/>
        </w:tabs>
        <w:rPr>
          <w:rFonts w:asciiTheme="minorHAnsi" w:hAnsiTheme="minorHAnsi"/>
          <w:b/>
          <w:sz w:val="28"/>
        </w:rPr>
      </w:pPr>
    </w:p>
    <w:p w14:paraId="399ED4FD" w14:textId="77777777" w:rsidR="00CE473D" w:rsidRPr="00A35387" w:rsidRDefault="00CE473D">
      <w:pPr>
        <w:pStyle w:val="Preformatted"/>
        <w:tabs>
          <w:tab w:val="clear" w:pos="9590"/>
        </w:tabs>
        <w:rPr>
          <w:rFonts w:asciiTheme="minorHAnsi" w:hAnsiTheme="minorHAnsi"/>
          <w:b/>
          <w:sz w:val="28"/>
        </w:rPr>
      </w:pPr>
      <w:r w:rsidRPr="00A35387">
        <w:rPr>
          <w:rFonts w:asciiTheme="minorHAnsi" w:hAnsiTheme="minorHAnsi"/>
          <w:b/>
          <w:sz w:val="28"/>
        </w:rPr>
        <w:t>Room(s) covered by this plan:</w:t>
      </w:r>
    </w:p>
    <w:p w14:paraId="1D5DBA0A" w14:textId="77777777" w:rsidR="00CE473D" w:rsidRPr="00A35387" w:rsidRDefault="00CE473D">
      <w:pPr>
        <w:pStyle w:val="Preformatted"/>
        <w:tabs>
          <w:tab w:val="clear" w:pos="9590"/>
        </w:tabs>
        <w:rPr>
          <w:rFonts w:asciiTheme="minorHAnsi" w:hAnsiTheme="minorHAnsi"/>
          <w:b/>
          <w:sz w:val="28"/>
        </w:rPr>
      </w:pPr>
    </w:p>
    <w:p w14:paraId="2FB6DA17" w14:textId="77777777" w:rsidR="007761B2" w:rsidRPr="00A35387" w:rsidRDefault="007761B2" w:rsidP="007761B2">
      <w:pPr>
        <w:pStyle w:val="Preformatted"/>
        <w:tabs>
          <w:tab w:val="clear" w:pos="9590"/>
        </w:tabs>
        <w:rPr>
          <w:rFonts w:asciiTheme="minorHAnsi" w:hAnsiTheme="minorHAnsi"/>
          <w:b/>
          <w:sz w:val="28"/>
        </w:rPr>
      </w:pPr>
      <w:r w:rsidRPr="00A35387">
        <w:rPr>
          <w:rFonts w:asciiTheme="minorHAnsi" w:hAnsiTheme="minorHAnsi"/>
          <w:b/>
          <w:sz w:val="28"/>
        </w:rPr>
        <w:t>Administrator res</w:t>
      </w:r>
      <w:r w:rsidR="00A35387">
        <w:rPr>
          <w:rFonts w:asciiTheme="minorHAnsi" w:hAnsiTheme="minorHAnsi"/>
          <w:b/>
          <w:sz w:val="28"/>
        </w:rPr>
        <w:t>ponsible for plan implementing</w:t>
      </w:r>
      <w:r w:rsidRPr="00A35387">
        <w:rPr>
          <w:rFonts w:asciiTheme="minorHAnsi" w:hAnsiTheme="minorHAnsi"/>
          <w:b/>
          <w:sz w:val="28"/>
        </w:rPr>
        <w:t xml:space="preserve">: </w:t>
      </w:r>
    </w:p>
    <w:p w14:paraId="14D970A3" w14:textId="77777777" w:rsidR="007761B2" w:rsidRPr="00A35387" w:rsidRDefault="007761B2" w:rsidP="007761B2">
      <w:pPr>
        <w:pStyle w:val="Preformatted"/>
        <w:tabs>
          <w:tab w:val="clear" w:pos="9590"/>
        </w:tabs>
        <w:rPr>
          <w:rFonts w:asciiTheme="minorHAnsi" w:hAnsiTheme="minorHAnsi"/>
          <w:b/>
          <w:sz w:val="28"/>
        </w:rPr>
      </w:pPr>
    </w:p>
    <w:p w14:paraId="74C2CD3E" w14:textId="77777777" w:rsidR="00CE473D" w:rsidRPr="00A35387" w:rsidRDefault="00CE473D">
      <w:pPr>
        <w:pStyle w:val="Preformatted"/>
        <w:tabs>
          <w:tab w:val="clear" w:pos="9590"/>
        </w:tabs>
        <w:rPr>
          <w:rFonts w:asciiTheme="minorHAnsi" w:hAnsiTheme="minorHAnsi"/>
          <w:b/>
          <w:sz w:val="28"/>
        </w:rPr>
      </w:pPr>
      <w:r w:rsidRPr="00A35387">
        <w:rPr>
          <w:rFonts w:asciiTheme="minorHAnsi" w:hAnsiTheme="minorHAnsi"/>
          <w:b/>
          <w:sz w:val="28"/>
        </w:rPr>
        <w:t xml:space="preserve">Department Chairperson or Director: </w:t>
      </w:r>
    </w:p>
    <w:p w14:paraId="7048ADEB" w14:textId="77777777" w:rsidR="00CE473D" w:rsidRPr="004171CB" w:rsidRDefault="00CE473D">
      <w:pPr>
        <w:pStyle w:val="Preformatted"/>
        <w:tabs>
          <w:tab w:val="clear" w:pos="9590"/>
        </w:tabs>
        <w:rPr>
          <w:sz w:val="28"/>
        </w:rPr>
      </w:pPr>
    </w:p>
    <w:p w14:paraId="2F450DE1" w14:textId="77777777" w:rsidR="00CE473D" w:rsidRPr="00A35387" w:rsidRDefault="00A35387">
      <w:pPr>
        <w:pStyle w:val="Preformatted"/>
        <w:tabs>
          <w:tab w:val="clear" w:pos="9590"/>
        </w:tabs>
        <w:rPr>
          <w:rFonts w:asciiTheme="minorHAnsi" w:hAnsiTheme="minorHAnsi"/>
          <w:b/>
          <w:sz w:val="28"/>
          <w:u w:val="single"/>
        </w:rPr>
      </w:pPr>
      <w:r w:rsidRPr="00A35387">
        <w:rPr>
          <w:rFonts w:asciiTheme="minorHAnsi" w:hAnsiTheme="minorHAnsi"/>
          <w:b/>
          <w:sz w:val="28"/>
          <w:u w:val="single"/>
        </w:rPr>
        <w:t>Designated I</w:t>
      </w:r>
      <w:r w:rsidR="00CE473D" w:rsidRPr="00A35387">
        <w:rPr>
          <w:rFonts w:asciiTheme="minorHAnsi" w:hAnsiTheme="minorHAnsi"/>
          <w:b/>
          <w:sz w:val="28"/>
          <w:u w:val="single"/>
        </w:rPr>
        <w:t>ndividual</w:t>
      </w:r>
      <w:r w:rsidR="00CE473D" w:rsidRPr="00A35387">
        <w:rPr>
          <w:rFonts w:asciiTheme="minorHAnsi" w:hAnsiTheme="minorHAnsi"/>
          <w:b/>
          <w:sz w:val="28"/>
        </w:rPr>
        <w:tab/>
      </w:r>
      <w:r w:rsidR="00CE473D" w:rsidRPr="00A35387">
        <w:rPr>
          <w:rFonts w:asciiTheme="minorHAnsi" w:hAnsiTheme="minorHAnsi"/>
          <w:b/>
          <w:sz w:val="28"/>
        </w:rPr>
        <w:tab/>
      </w:r>
      <w:r w:rsidR="00CE473D" w:rsidRPr="00A35387">
        <w:rPr>
          <w:rFonts w:asciiTheme="minorHAnsi" w:hAnsiTheme="minorHAnsi"/>
          <w:b/>
          <w:sz w:val="28"/>
        </w:rPr>
        <w:tab/>
      </w:r>
      <w:r w:rsidR="00CE473D" w:rsidRPr="00A35387">
        <w:rPr>
          <w:rFonts w:asciiTheme="minorHAnsi" w:hAnsiTheme="minorHAnsi"/>
          <w:b/>
          <w:sz w:val="28"/>
        </w:rPr>
        <w:tab/>
      </w:r>
      <w:r w:rsidR="00CE473D" w:rsidRPr="00A35387">
        <w:rPr>
          <w:rFonts w:asciiTheme="minorHAnsi" w:hAnsiTheme="minorHAnsi"/>
          <w:b/>
          <w:sz w:val="28"/>
          <w:u w:val="single"/>
        </w:rPr>
        <w:t>Responsibility</w:t>
      </w:r>
    </w:p>
    <w:p w14:paraId="07322DCF" w14:textId="77777777" w:rsidR="00CE473D" w:rsidRPr="00A35387" w:rsidRDefault="00CE473D">
      <w:pPr>
        <w:pStyle w:val="Preformatted"/>
        <w:tabs>
          <w:tab w:val="clear" w:pos="9590"/>
        </w:tabs>
        <w:rPr>
          <w:rFonts w:asciiTheme="minorHAnsi" w:hAnsiTheme="minorHAnsi"/>
          <w:sz w:val="24"/>
        </w:rPr>
      </w:pPr>
    </w:p>
    <w:p w14:paraId="2B14131A" w14:textId="77777777" w:rsidR="001E5107" w:rsidRPr="00A35387" w:rsidRDefault="001E5107">
      <w:pPr>
        <w:pStyle w:val="Preformatted"/>
        <w:tabs>
          <w:tab w:val="clear" w:pos="9590"/>
        </w:tabs>
        <w:rPr>
          <w:rFonts w:asciiTheme="minorHAnsi" w:hAnsiTheme="minorHAnsi"/>
          <w:sz w:val="24"/>
          <w:u w:val="single"/>
        </w:rPr>
      </w:pPr>
      <w:r w:rsidRPr="00A35387">
        <w:rPr>
          <w:rFonts w:asciiTheme="minorHAnsi" w:hAnsiTheme="minorHAnsi"/>
          <w:sz w:val="24"/>
        </w:rPr>
        <w:t>_________________________________________</w:t>
      </w:r>
      <w:r w:rsidRPr="00A35387">
        <w:rPr>
          <w:rFonts w:asciiTheme="minorHAnsi" w:hAnsiTheme="minorHAnsi"/>
          <w:sz w:val="24"/>
        </w:rPr>
        <w:tab/>
      </w:r>
      <w:r w:rsidR="003E2FF1" w:rsidRPr="00A35387">
        <w:rPr>
          <w:rFonts w:asciiTheme="minorHAnsi" w:hAnsiTheme="minorHAnsi"/>
          <w:sz w:val="24"/>
        </w:rPr>
        <w:t xml:space="preserve">District </w:t>
      </w:r>
      <w:r w:rsidRPr="00A35387">
        <w:rPr>
          <w:rFonts w:asciiTheme="minorHAnsi" w:hAnsiTheme="minorHAnsi"/>
          <w:sz w:val="24"/>
        </w:rPr>
        <w:t>Chemical Hygiene Officer</w:t>
      </w:r>
    </w:p>
    <w:p w14:paraId="3C2D8910" w14:textId="77777777" w:rsidR="00842D1C" w:rsidRDefault="00842D1C">
      <w:pPr>
        <w:pStyle w:val="Preformatted"/>
        <w:tabs>
          <w:tab w:val="clear" w:pos="9590"/>
        </w:tabs>
        <w:rPr>
          <w:rFonts w:asciiTheme="minorHAnsi" w:hAnsiTheme="minorHAnsi"/>
          <w:sz w:val="24"/>
        </w:rPr>
      </w:pPr>
    </w:p>
    <w:p w14:paraId="39F002A1" w14:textId="77777777" w:rsidR="001E5107" w:rsidRPr="00A35387" w:rsidRDefault="001E5107">
      <w:pPr>
        <w:pStyle w:val="Preformatted"/>
        <w:tabs>
          <w:tab w:val="clear" w:pos="9590"/>
        </w:tabs>
        <w:rPr>
          <w:rFonts w:asciiTheme="minorHAnsi" w:hAnsiTheme="minorHAnsi"/>
          <w:sz w:val="24"/>
        </w:rPr>
      </w:pPr>
      <w:r w:rsidRPr="00A35387">
        <w:rPr>
          <w:rFonts w:asciiTheme="minorHAnsi" w:hAnsiTheme="minorHAnsi"/>
          <w:sz w:val="24"/>
        </w:rPr>
        <w:t>_________________________________________</w:t>
      </w:r>
      <w:r w:rsidRPr="00A35387">
        <w:rPr>
          <w:rFonts w:asciiTheme="minorHAnsi" w:hAnsiTheme="minorHAnsi"/>
          <w:sz w:val="24"/>
        </w:rPr>
        <w:tab/>
        <w:t>Hazardous Waste Manager</w:t>
      </w:r>
    </w:p>
    <w:p w14:paraId="47A1AFD5" w14:textId="77777777" w:rsidR="001E5107" w:rsidRPr="00A35387" w:rsidRDefault="001E5107">
      <w:pPr>
        <w:pStyle w:val="Preformatted"/>
        <w:tabs>
          <w:tab w:val="clear" w:pos="9590"/>
        </w:tabs>
        <w:rPr>
          <w:rFonts w:asciiTheme="minorHAnsi" w:hAnsiTheme="minorHAnsi"/>
          <w:sz w:val="24"/>
        </w:rPr>
      </w:pPr>
    </w:p>
    <w:p w14:paraId="20E353F3" w14:textId="77777777" w:rsidR="001E5107" w:rsidRPr="00A35387" w:rsidRDefault="001E5107">
      <w:pPr>
        <w:pStyle w:val="Preformatted"/>
        <w:tabs>
          <w:tab w:val="clear" w:pos="9590"/>
        </w:tabs>
        <w:rPr>
          <w:rFonts w:asciiTheme="minorHAnsi" w:hAnsiTheme="minorHAnsi"/>
          <w:sz w:val="24"/>
        </w:rPr>
      </w:pPr>
      <w:r w:rsidRPr="00A35387">
        <w:rPr>
          <w:rFonts w:asciiTheme="minorHAnsi" w:hAnsiTheme="minorHAnsi"/>
          <w:sz w:val="24"/>
        </w:rPr>
        <w:t>_________________________________________</w:t>
      </w:r>
      <w:r w:rsidRPr="00A35387">
        <w:rPr>
          <w:rFonts w:asciiTheme="minorHAnsi" w:hAnsiTheme="minorHAnsi"/>
          <w:sz w:val="24"/>
        </w:rPr>
        <w:tab/>
        <w:t>S</w:t>
      </w:r>
      <w:r w:rsidR="003E2FF1" w:rsidRPr="00A35387">
        <w:rPr>
          <w:rFonts w:asciiTheme="minorHAnsi" w:hAnsiTheme="minorHAnsi"/>
          <w:sz w:val="24"/>
        </w:rPr>
        <w:t>chool Hygiene</w:t>
      </w:r>
      <w:r w:rsidRPr="00A35387">
        <w:rPr>
          <w:rFonts w:asciiTheme="minorHAnsi" w:hAnsiTheme="minorHAnsi"/>
          <w:sz w:val="24"/>
        </w:rPr>
        <w:t xml:space="preserve"> Coordinator</w:t>
      </w:r>
    </w:p>
    <w:p w14:paraId="4C185563" w14:textId="77777777" w:rsidR="007761B2" w:rsidRPr="00A35387" w:rsidRDefault="007761B2">
      <w:pPr>
        <w:pStyle w:val="Preformatted"/>
        <w:tabs>
          <w:tab w:val="clear" w:pos="9590"/>
        </w:tabs>
        <w:rPr>
          <w:rFonts w:asciiTheme="minorHAnsi" w:hAnsiTheme="minorHAnsi"/>
          <w:sz w:val="24"/>
        </w:rPr>
      </w:pPr>
    </w:p>
    <w:p w14:paraId="5C909513" w14:textId="77777777" w:rsidR="007761B2" w:rsidRPr="00A35387" w:rsidRDefault="007761B2">
      <w:pPr>
        <w:pStyle w:val="Preformatted"/>
        <w:tabs>
          <w:tab w:val="clear" w:pos="9590"/>
        </w:tabs>
        <w:rPr>
          <w:rFonts w:asciiTheme="minorHAnsi" w:hAnsiTheme="minorHAnsi"/>
          <w:sz w:val="24"/>
        </w:rPr>
      </w:pPr>
      <w:r w:rsidRPr="00A35387">
        <w:rPr>
          <w:rFonts w:asciiTheme="minorHAnsi" w:hAnsiTheme="minorHAnsi"/>
          <w:sz w:val="24"/>
        </w:rPr>
        <w:t>_________________________________________</w:t>
      </w:r>
      <w:r w:rsidRPr="00A35387">
        <w:rPr>
          <w:rFonts w:asciiTheme="minorHAnsi" w:hAnsiTheme="minorHAnsi"/>
          <w:sz w:val="24"/>
        </w:rPr>
        <w:tab/>
        <w:t>District Safety Officer</w:t>
      </w:r>
    </w:p>
    <w:p w14:paraId="31B3D923" w14:textId="77777777" w:rsidR="00CE473D" w:rsidRPr="00A35387" w:rsidRDefault="00CE473D">
      <w:pPr>
        <w:pStyle w:val="Preformatted"/>
        <w:tabs>
          <w:tab w:val="clear" w:pos="9590"/>
        </w:tabs>
        <w:rPr>
          <w:rFonts w:asciiTheme="minorHAnsi" w:hAnsiTheme="minorHAnsi"/>
          <w:sz w:val="24"/>
        </w:rPr>
      </w:pPr>
    </w:p>
    <w:p w14:paraId="5B9DE862" w14:textId="77777777" w:rsidR="00CE473D" w:rsidRPr="00A35387" w:rsidRDefault="00CE473D">
      <w:pPr>
        <w:pStyle w:val="Preformatted"/>
        <w:tabs>
          <w:tab w:val="clear" w:pos="9590"/>
        </w:tabs>
        <w:rPr>
          <w:rFonts w:asciiTheme="minorHAnsi" w:hAnsiTheme="minorHAnsi"/>
          <w:sz w:val="28"/>
        </w:rPr>
      </w:pPr>
      <w:r w:rsidRPr="00A35387">
        <w:rPr>
          <w:rStyle w:val="Strong"/>
          <w:rFonts w:asciiTheme="minorHAnsi" w:hAnsiTheme="minorHAnsi"/>
          <w:sz w:val="28"/>
        </w:rPr>
        <w:t>Implementation Date:</w:t>
      </w:r>
      <w:r w:rsidRPr="00A35387">
        <w:rPr>
          <w:rFonts w:asciiTheme="minorHAnsi" w:hAnsiTheme="minorHAnsi"/>
          <w:sz w:val="28"/>
        </w:rPr>
        <w:t xml:space="preserve"> </w:t>
      </w:r>
    </w:p>
    <w:p w14:paraId="53E8DB2E" w14:textId="77777777" w:rsidR="00DC5324" w:rsidRDefault="00DC5324">
      <w:pPr>
        <w:pStyle w:val="Preformatted"/>
        <w:tabs>
          <w:tab w:val="clear" w:pos="9590"/>
        </w:tabs>
        <w:rPr>
          <w:rStyle w:val="Strong"/>
          <w:rFonts w:asciiTheme="minorHAnsi" w:hAnsiTheme="minorHAnsi"/>
          <w:sz w:val="28"/>
        </w:rPr>
      </w:pPr>
    </w:p>
    <w:p w14:paraId="272D5CE9" w14:textId="77777777" w:rsidR="00CE473D" w:rsidRPr="00A35387" w:rsidRDefault="00CE473D">
      <w:pPr>
        <w:pStyle w:val="Preformatted"/>
        <w:tabs>
          <w:tab w:val="clear" w:pos="9590"/>
        </w:tabs>
        <w:rPr>
          <w:rFonts w:asciiTheme="minorHAnsi" w:hAnsiTheme="minorHAnsi"/>
          <w:sz w:val="28"/>
        </w:rPr>
      </w:pPr>
      <w:r w:rsidRPr="00A35387">
        <w:rPr>
          <w:rStyle w:val="Strong"/>
          <w:rFonts w:asciiTheme="minorHAnsi" w:hAnsiTheme="minorHAnsi"/>
          <w:sz w:val="28"/>
        </w:rPr>
        <w:t>Annual Review Date:</w:t>
      </w:r>
      <w:r w:rsidRPr="00A35387">
        <w:rPr>
          <w:rFonts w:asciiTheme="minorHAnsi" w:hAnsiTheme="minorHAnsi"/>
          <w:sz w:val="28"/>
        </w:rPr>
        <w:t xml:space="preserve"> </w:t>
      </w:r>
    </w:p>
    <w:p w14:paraId="12523163" w14:textId="77777777" w:rsidR="00DC5324" w:rsidRDefault="00DC5324">
      <w:pPr>
        <w:pStyle w:val="Preformatted"/>
        <w:tabs>
          <w:tab w:val="clear" w:pos="9590"/>
        </w:tabs>
        <w:rPr>
          <w:rFonts w:asciiTheme="minorHAnsi" w:hAnsiTheme="minorHAnsi"/>
          <w:b/>
          <w:sz w:val="28"/>
        </w:rPr>
      </w:pPr>
    </w:p>
    <w:p w14:paraId="763D552A" w14:textId="77777777" w:rsidR="00CE473D" w:rsidRPr="00A35387" w:rsidRDefault="003E2FF1">
      <w:pPr>
        <w:pStyle w:val="Preformatted"/>
        <w:tabs>
          <w:tab w:val="clear" w:pos="9590"/>
        </w:tabs>
        <w:rPr>
          <w:rFonts w:asciiTheme="minorHAnsi" w:hAnsiTheme="minorHAnsi"/>
          <w:b/>
          <w:sz w:val="24"/>
        </w:rPr>
      </w:pPr>
      <w:r w:rsidRPr="00A35387">
        <w:rPr>
          <w:rFonts w:asciiTheme="minorHAnsi" w:hAnsiTheme="minorHAnsi"/>
          <w:b/>
          <w:sz w:val="28"/>
        </w:rPr>
        <w:t>Science Department Chair’s</w:t>
      </w:r>
      <w:r w:rsidR="00EF5A38" w:rsidRPr="00A35387">
        <w:rPr>
          <w:rFonts w:asciiTheme="minorHAnsi" w:hAnsiTheme="minorHAnsi"/>
          <w:b/>
          <w:sz w:val="28"/>
        </w:rPr>
        <w:t xml:space="preserve"> </w:t>
      </w:r>
      <w:r w:rsidR="00CE473D" w:rsidRPr="00A35387">
        <w:rPr>
          <w:rFonts w:asciiTheme="minorHAnsi" w:hAnsiTheme="minorHAnsi"/>
          <w:b/>
          <w:sz w:val="28"/>
        </w:rPr>
        <w:t>Signature</w:t>
      </w:r>
      <w:r w:rsidR="00CE473D" w:rsidRPr="00A35387">
        <w:rPr>
          <w:rFonts w:asciiTheme="minorHAnsi" w:hAnsiTheme="minorHAnsi"/>
          <w:b/>
          <w:sz w:val="24"/>
        </w:rPr>
        <w:t>:</w:t>
      </w:r>
      <w:r w:rsidRPr="00A35387">
        <w:rPr>
          <w:rFonts w:asciiTheme="minorHAnsi" w:hAnsiTheme="minorHAnsi"/>
          <w:b/>
          <w:sz w:val="24"/>
        </w:rPr>
        <w:t xml:space="preserve"> </w:t>
      </w:r>
    </w:p>
    <w:p w14:paraId="29F920EC" w14:textId="77777777" w:rsidR="004171CB" w:rsidRDefault="004171CB" w:rsidP="00770B69">
      <w:pPr>
        <w:pStyle w:val="PlainText"/>
        <w:rPr>
          <w:rFonts w:ascii="Calibri" w:hAnsi="Calibri"/>
          <w:b/>
          <w:sz w:val="28"/>
        </w:rPr>
      </w:pPr>
    </w:p>
    <w:p w14:paraId="5570D087" w14:textId="77777777" w:rsidR="00770B69" w:rsidRPr="00967E40" w:rsidRDefault="00770B69" w:rsidP="00770B69">
      <w:pPr>
        <w:pStyle w:val="PlainText"/>
        <w:rPr>
          <w:rFonts w:asciiTheme="minorHAnsi" w:hAnsiTheme="minorHAnsi" w:cstheme="minorHAnsi"/>
          <w:b/>
          <w:sz w:val="28"/>
        </w:rPr>
      </w:pPr>
      <w:r w:rsidRPr="00967E40">
        <w:rPr>
          <w:rFonts w:asciiTheme="minorHAnsi" w:hAnsiTheme="minorHAnsi" w:cstheme="minorHAnsi"/>
          <w:b/>
          <w:sz w:val="28"/>
        </w:rPr>
        <w:t>Emergency Telephone Numbers</w:t>
      </w:r>
    </w:p>
    <w:p w14:paraId="63FCC03B" w14:textId="77777777" w:rsidR="00770B69" w:rsidRPr="00770B69" w:rsidRDefault="00770B69" w:rsidP="00770B69">
      <w:pPr>
        <w:pStyle w:val="PlainText"/>
        <w:rPr>
          <w:rFonts w:ascii="Calibri" w:hAnsi="Calibri"/>
          <w:b/>
          <w:sz w:val="24"/>
        </w:rPr>
      </w:pPr>
    </w:p>
    <w:p w14:paraId="72677491" w14:textId="77777777" w:rsidR="00770B69" w:rsidRPr="00410327" w:rsidRDefault="00770B69" w:rsidP="00967E40">
      <w:pPr>
        <w:pStyle w:val="PlainText"/>
        <w:spacing w:after="120"/>
        <w:ind w:left="720"/>
        <w:rPr>
          <w:rFonts w:asciiTheme="majorHAnsi" w:hAnsiTheme="majorHAnsi" w:cstheme="majorHAnsi"/>
          <w:sz w:val="24"/>
        </w:rPr>
      </w:pPr>
      <w:r w:rsidRPr="00410327">
        <w:rPr>
          <w:rFonts w:asciiTheme="majorHAnsi" w:hAnsiTheme="majorHAnsi" w:cstheme="majorHAnsi"/>
          <w:b/>
          <w:sz w:val="24"/>
        </w:rPr>
        <w:t>FIRE</w:t>
      </w:r>
      <w:r w:rsidRPr="00410327">
        <w:rPr>
          <w:rFonts w:asciiTheme="majorHAnsi" w:hAnsiTheme="majorHAnsi" w:cstheme="majorHAnsi"/>
          <w:sz w:val="24"/>
        </w:rPr>
        <w:t xml:space="preserve"> . . . . . . . . . . . . . . . . . . . . . . . . . . . . . . . . . . </w:t>
      </w:r>
      <w:r w:rsidR="009D397A">
        <w:rPr>
          <w:rFonts w:asciiTheme="majorHAnsi" w:hAnsiTheme="majorHAnsi" w:cstheme="majorHAnsi"/>
          <w:sz w:val="24"/>
        </w:rPr>
        <w:t>.</w:t>
      </w:r>
      <w:r w:rsidRPr="00410327">
        <w:rPr>
          <w:rFonts w:asciiTheme="majorHAnsi" w:hAnsiTheme="majorHAnsi" w:cstheme="majorHAnsi"/>
          <w:sz w:val="24"/>
        </w:rPr>
        <w:t>9-911</w:t>
      </w:r>
    </w:p>
    <w:p w14:paraId="05EFD66A" w14:textId="77777777" w:rsidR="00770B69" w:rsidRPr="00410327" w:rsidRDefault="00770B69" w:rsidP="00967E40">
      <w:pPr>
        <w:pStyle w:val="PlainText"/>
        <w:spacing w:after="120"/>
        <w:ind w:left="720"/>
        <w:rPr>
          <w:rFonts w:asciiTheme="majorHAnsi" w:hAnsiTheme="majorHAnsi" w:cstheme="majorHAnsi"/>
          <w:sz w:val="24"/>
        </w:rPr>
      </w:pPr>
      <w:r w:rsidRPr="00410327">
        <w:rPr>
          <w:rFonts w:asciiTheme="majorHAnsi" w:hAnsiTheme="majorHAnsi" w:cstheme="majorHAnsi"/>
          <w:b/>
          <w:sz w:val="24"/>
        </w:rPr>
        <w:t>MEDICAL EMERGENCY</w:t>
      </w:r>
      <w:r w:rsidRPr="00410327">
        <w:rPr>
          <w:rFonts w:asciiTheme="majorHAnsi" w:hAnsiTheme="majorHAnsi" w:cstheme="majorHAnsi"/>
          <w:sz w:val="24"/>
        </w:rPr>
        <w:t xml:space="preserve"> . . .. . . . . . . . . . . . . . . . 9-911</w:t>
      </w:r>
    </w:p>
    <w:p w14:paraId="5D015E2C" w14:textId="77777777" w:rsidR="001E20CD" w:rsidRDefault="00770B69" w:rsidP="00967E40">
      <w:pPr>
        <w:pStyle w:val="PlainText"/>
        <w:spacing w:after="120"/>
        <w:ind w:left="720"/>
        <w:rPr>
          <w:rFonts w:asciiTheme="majorHAnsi" w:hAnsiTheme="majorHAnsi" w:cstheme="majorHAnsi"/>
          <w:sz w:val="24"/>
        </w:rPr>
      </w:pPr>
      <w:r w:rsidRPr="00410327">
        <w:rPr>
          <w:rFonts w:asciiTheme="majorHAnsi" w:hAnsiTheme="majorHAnsi" w:cstheme="majorHAnsi"/>
          <w:b/>
          <w:sz w:val="24"/>
        </w:rPr>
        <w:t>SECURITY EMERGENCY</w:t>
      </w:r>
      <w:r w:rsidRPr="00410327">
        <w:rPr>
          <w:rFonts w:asciiTheme="majorHAnsi" w:hAnsiTheme="majorHAnsi" w:cstheme="majorHAnsi"/>
          <w:sz w:val="24"/>
        </w:rPr>
        <w:t xml:space="preserve">  . .</w:t>
      </w:r>
      <w:r w:rsidR="00385BF6">
        <w:rPr>
          <w:rFonts w:asciiTheme="majorHAnsi" w:hAnsiTheme="majorHAnsi" w:cstheme="majorHAnsi"/>
          <w:sz w:val="24"/>
        </w:rPr>
        <w:t xml:space="preserve"> . . . . . . . . . . . . . . . </w:t>
      </w:r>
      <w:r w:rsidRPr="00410327">
        <w:rPr>
          <w:rFonts w:asciiTheme="majorHAnsi" w:hAnsiTheme="majorHAnsi" w:cstheme="majorHAnsi"/>
          <w:sz w:val="24"/>
        </w:rPr>
        <w:t xml:space="preserve">9-911 </w:t>
      </w:r>
    </w:p>
    <w:p w14:paraId="1886AAA2" w14:textId="77777777" w:rsidR="003E40C0" w:rsidRDefault="00770B69" w:rsidP="00967E40">
      <w:pPr>
        <w:pStyle w:val="PlainText"/>
        <w:spacing w:after="120"/>
        <w:ind w:left="720"/>
        <w:rPr>
          <w:rFonts w:asciiTheme="majorHAnsi" w:hAnsiTheme="majorHAnsi" w:cstheme="majorHAnsi"/>
          <w:sz w:val="24"/>
        </w:rPr>
      </w:pPr>
      <w:r w:rsidRPr="00410327">
        <w:rPr>
          <w:rFonts w:asciiTheme="majorHAnsi" w:hAnsiTheme="majorHAnsi" w:cstheme="majorHAnsi"/>
          <w:b/>
          <w:sz w:val="24"/>
        </w:rPr>
        <w:t>POISON CENTER</w:t>
      </w:r>
      <w:r w:rsidRPr="00410327">
        <w:rPr>
          <w:rFonts w:asciiTheme="majorHAnsi" w:hAnsiTheme="majorHAnsi" w:cstheme="majorHAnsi"/>
          <w:sz w:val="24"/>
        </w:rPr>
        <w:t xml:space="preserve"> . . . . . . . . . . . . . . . . . . . . . . . . 800-222-1222</w:t>
      </w:r>
    </w:p>
    <w:p w14:paraId="014CCADE" w14:textId="77777777" w:rsidR="0030241D" w:rsidRDefault="0030241D" w:rsidP="00967E40">
      <w:pPr>
        <w:pStyle w:val="PlainText"/>
        <w:spacing w:after="120"/>
        <w:ind w:left="720"/>
        <w:rPr>
          <w:rFonts w:asciiTheme="majorHAnsi" w:hAnsiTheme="majorHAnsi" w:cstheme="majorHAnsi"/>
          <w:sz w:val="24"/>
        </w:rPr>
      </w:pPr>
    </w:p>
    <w:p w14:paraId="7A0F5B18" w14:textId="77777777" w:rsidR="0030241D" w:rsidRPr="0030241D" w:rsidRDefault="0030241D" w:rsidP="0030241D">
      <w:pPr>
        <w:pStyle w:val="PlainText"/>
        <w:spacing w:after="120"/>
        <w:rPr>
          <w:rFonts w:asciiTheme="majorHAnsi" w:hAnsiTheme="majorHAnsi" w:cstheme="majorHAnsi"/>
          <w:sz w:val="28"/>
          <w:szCs w:val="28"/>
        </w:rPr>
      </w:pPr>
      <w:r w:rsidRPr="0030241D">
        <w:rPr>
          <w:rFonts w:asciiTheme="majorHAnsi" w:hAnsiTheme="majorHAnsi" w:cstheme="majorHAnsi"/>
          <w:sz w:val="28"/>
          <w:szCs w:val="28"/>
        </w:rPr>
        <w:t>Alternate formats available</w:t>
      </w:r>
    </w:p>
    <w:p w14:paraId="3A26AD9E" w14:textId="77777777" w:rsidR="0030241D" w:rsidRDefault="0030241D" w:rsidP="0030241D">
      <w:pPr>
        <w:pStyle w:val="PlainText"/>
        <w:spacing w:after="120"/>
        <w:rPr>
          <w:rFonts w:asciiTheme="majorHAnsi" w:hAnsiTheme="majorHAnsi" w:cstheme="majorHAnsi"/>
          <w:sz w:val="28"/>
          <w:szCs w:val="28"/>
        </w:rPr>
      </w:pPr>
      <w:r w:rsidRPr="0030241D">
        <w:rPr>
          <w:rFonts w:asciiTheme="majorHAnsi" w:hAnsiTheme="majorHAnsi" w:cstheme="majorHAnsi"/>
          <w:sz w:val="28"/>
          <w:szCs w:val="28"/>
        </w:rPr>
        <w:t>Phone: ____________ or ___________TTY relay</w:t>
      </w:r>
    </w:p>
    <w:p w14:paraId="78DF5C30" w14:textId="77777777" w:rsidR="00ED771D" w:rsidRPr="00ED771D" w:rsidRDefault="00ED771D" w:rsidP="0030241D">
      <w:pPr>
        <w:pStyle w:val="PlainText"/>
        <w:spacing w:after="120"/>
        <w:rPr>
          <w:rFonts w:asciiTheme="majorHAnsi" w:hAnsiTheme="majorHAnsi" w:cstheme="majorHAnsi"/>
        </w:rPr>
      </w:pPr>
    </w:p>
    <w:p w14:paraId="62E55929" w14:textId="77777777" w:rsidR="00571243" w:rsidRDefault="00571243" w:rsidP="00D02B38">
      <w:pPr>
        <w:pStyle w:val="PlainText"/>
        <w:spacing w:after="120"/>
        <w:rPr>
          <w:rFonts w:asciiTheme="minorHAnsi" w:hAnsiTheme="minorHAnsi" w:cstheme="minorHAnsi"/>
          <w:b/>
          <w:sz w:val="28"/>
        </w:rPr>
      </w:pPr>
    </w:p>
    <w:p w14:paraId="62ECCFAC" w14:textId="125F08E8" w:rsidR="00DC5324" w:rsidRPr="00385BF6" w:rsidRDefault="00DC5324" w:rsidP="00D02B38">
      <w:pPr>
        <w:pStyle w:val="PlainText"/>
        <w:spacing w:after="120"/>
        <w:rPr>
          <w:rFonts w:asciiTheme="minorHAnsi" w:hAnsiTheme="minorHAnsi" w:cstheme="minorHAnsi"/>
          <w:sz w:val="28"/>
        </w:rPr>
      </w:pPr>
      <w:r w:rsidRPr="009D397A">
        <w:rPr>
          <w:rFonts w:asciiTheme="minorHAnsi" w:hAnsiTheme="minorHAnsi" w:cstheme="minorHAnsi"/>
          <w:b/>
          <w:sz w:val="28"/>
        </w:rPr>
        <w:lastRenderedPageBreak/>
        <w:t>School Year:</w:t>
      </w:r>
      <w:r w:rsidRPr="00385BF6">
        <w:rPr>
          <w:rFonts w:asciiTheme="minorHAnsi" w:hAnsiTheme="minorHAnsi" w:cstheme="minorHAnsi"/>
          <w:sz w:val="28"/>
        </w:rPr>
        <w:t xml:space="preserve"> _____________________________</w:t>
      </w:r>
    </w:p>
    <w:p w14:paraId="7E23A06F" w14:textId="7EDA280D" w:rsidR="004171CB" w:rsidRDefault="004171CB" w:rsidP="004171CB">
      <w:pPr>
        <w:rPr>
          <w:rStyle w:val="Strong"/>
          <w:rFonts w:ascii="Calibri" w:hAnsi="Calibri"/>
          <w:sz w:val="28"/>
        </w:rPr>
      </w:pPr>
    </w:p>
    <w:p w14:paraId="5708E82A" w14:textId="77777777" w:rsidR="00571243" w:rsidRDefault="00571243" w:rsidP="004171CB">
      <w:pPr>
        <w:rPr>
          <w:rStyle w:val="Strong"/>
          <w:rFonts w:ascii="Calibri" w:hAnsi="Calibri"/>
          <w:sz w:val="28"/>
        </w:rPr>
      </w:pPr>
    </w:p>
    <w:p w14:paraId="37CED0C4" w14:textId="77777777" w:rsidR="004171CB" w:rsidRPr="00385BF6" w:rsidRDefault="004171CB" w:rsidP="004171CB">
      <w:pPr>
        <w:rPr>
          <w:rStyle w:val="Strong"/>
          <w:rFonts w:asciiTheme="minorHAnsi" w:hAnsiTheme="minorHAnsi" w:cstheme="minorHAnsi"/>
          <w:sz w:val="28"/>
        </w:rPr>
      </w:pPr>
      <w:r w:rsidRPr="00385BF6">
        <w:rPr>
          <w:rStyle w:val="Strong"/>
          <w:rFonts w:asciiTheme="minorHAnsi" w:hAnsiTheme="minorHAnsi" w:cstheme="minorHAnsi"/>
          <w:sz w:val="28"/>
        </w:rPr>
        <w:t>Designated individuals with specific chemical hygiene responsibilities</w:t>
      </w:r>
    </w:p>
    <w:p w14:paraId="142BAE39" w14:textId="77777777" w:rsidR="004171CB" w:rsidRPr="004171CB" w:rsidRDefault="004171CB" w:rsidP="004171CB">
      <w:pPr>
        <w:pStyle w:val="Preformatted"/>
        <w:tabs>
          <w:tab w:val="clear" w:pos="9590"/>
        </w:tabs>
        <w:rPr>
          <w:rFonts w:ascii="Calibri" w:hAnsi="Calibri"/>
          <w:sz w:val="24"/>
        </w:rPr>
      </w:pPr>
    </w:p>
    <w:p w14:paraId="6AC76AF7"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Annual inspection of chemical containers:</w:t>
      </w:r>
    </w:p>
    <w:p w14:paraId="7F5F70A6"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Updating the chemical inventory:</w:t>
      </w:r>
    </w:p>
    <w:p w14:paraId="0B71984E"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Providing spill response training:</w:t>
      </w:r>
    </w:p>
    <w:p w14:paraId="1FEC8F87"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Hazardous waste disposal:</w:t>
      </w:r>
    </w:p>
    <w:p w14:paraId="514AE171"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 xml:space="preserve">Annual fume hood </w:t>
      </w:r>
      <w:r w:rsidR="00DC5324" w:rsidRPr="00385BF6">
        <w:rPr>
          <w:rFonts w:asciiTheme="minorHAnsi" w:hAnsiTheme="minorHAnsi" w:cstheme="minorHAnsi"/>
          <w:sz w:val="24"/>
        </w:rPr>
        <w:t>testing</w:t>
      </w:r>
      <w:r w:rsidRPr="00385BF6">
        <w:rPr>
          <w:rFonts w:asciiTheme="minorHAnsi" w:hAnsiTheme="minorHAnsi" w:cstheme="minorHAnsi"/>
          <w:sz w:val="24"/>
        </w:rPr>
        <w:t>:</w:t>
      </w:r>
    </w:p>
    <w:p w14:paraId="40B79D1E"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Testing eye washes weekly:</w:t>
      </w:r>
    </w:p>
    <w:p w14:paraId="5F136568"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Testing safety showers annually:</w:t>
      </w:r>
    </w:p>
    <w:p w14:paraId="06263B00"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Checking fire extinguishers:</w:t>
      </w:r>
    </w:p>
    <w:p w14:paraId="03B217EA"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Maintaining chemical safety data sheets:</w:t>
      </w:r>
    </w:p>
    <w:p w14:paraId="624C263A"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Training new staff in the Hygiene Plan:</w:t>
      </w:r>
    </w:p>
    <w:p w14:paraId="1E635E15" w14:textId="77777777" w:rsidR="004171CB" w:rsidRPr="00385BF6" w:rsidRDefault="004171CB" w:rsidP="00DC5324">
      <w:pPr>
        <w:pStyle w:val="Preformatted"/>
        <w:numPr>
          <w:ilvl w:val="0"/>
          <w:numId w:val="25"/>
        </w:numPr>
        <w:tabs>
          <w:tab w:val="clear" w:pos="9590"/>
        </w:tabs>
        <w:spacing w:after="120" w:line="360" w:lineRule="auto"/>
        <w:rPr>
          <w:rFonts w:asciiTheme="minorHAnsi" w:hAnsiTheme="minorHAnsi" w:cstheme="minorHAnsi"/>
          <w:sz w:val="24"/>
        </w:rPr>
      </w:pPr>
      <w:r w:rsidRPr="00385BF6">
        <w:rPr>
          <w:rFonts w:asciiTheme="minorHAnsi" w:hAnsiTheme="minorHAnsi" w:cstheme="minorHAnsi"/>
          <w:sz w:val="24"/>
        </w:rPr>
        <w:t>Approval of lab chemical procurement:</w:t>
      </w:r>
    </w:p>
    <w:p w14:paraId="651D0B64" w14:textId="77777777" w:rsidR="00CE473D" w:rsidRPr="004171CB" w:rsidRDefault="00CE473D">
      <w:pPr>
        <w:pStyle w:val="PlainText"/>
        <w:rPr>
          <w:rFonts w:asciiTheme="minorHAnsi" w:hAnsiTheme="minorHAnsi"/>
        </w:rPr>
      </w:pPr>
      <w:r w:rsidRPr="00A35387">
        <w:rPr>
          <w:rFonts w:asciiTheme="minorHAnsi" w:hAnsiTheme="minorHAnsi"/>
        </w:rPr>
        <w:t xml:space="preserve">     </w:t>
      </w:r>
    </w:p>
    <w:p w14:paraId="264AEB46" w14:textId="77777777" w:rsidR="00385BF6" w:rsidRDefault="00385BF6">
      <w:pPr>
        <w:rPr>
          <w:rFonts w:asciiTheme="majorHAnsi" w:hAnsiTheme="majorHAnsi" w:cstheme="majorHAnsi"/>
          <w:b/>
          <w:sz w:val="32"/>
        </w:rPr>
      </w:pPr>
      <w:r>
        <w:rPr>
          <w:rFonts w:asciiTheme="majorHAnsi" w:hAnsiTheme="majorHAnsi" w:cstheme="majorHAnsi"/>
          <w:b/>
          <w:sz w:val="32"/>
        </w:rPr>
        <w:br w:type="page"/>
      </w:r>
    </w:p>
    <w:p w14:paraId="23309E25" w14:textId="77777777" w:rsidR="00CE473D" w:rsidRPr="00410327" w:rsidRDefault="00CE473D">
      <w:pPr>
        <w:jc w:val="center"/>
        <w:rPr>
          <w:rFonts w:asciiTheme="majorHAnsi" w:hAnsiTheme="majorHAnsi" w:cstheme="majorHAnsi"/>
          <w:b/>
          <w:sz w:val="32"/>
        </w:rPr>
      </w:pPr>
      <w:r w:rsidRPr="00410327">
        <w:rPr>
          <w:rFonts w:asciiTheme="majorHAnsi" w:hAnsiTheme="majorHAnsi" w:cstheme="majorHAnsi"/>
          <w:b/>
          <w:sz w:val="32"/>
        </w:rPr>
        <w:lastRenderedPageBreak/>
        <w:t>Table of Contents</w:t>
      </w:r>
    </w:p>
    <w:p w14:paraId="1B2FB062" w14:textId="77777777" w:rsidR="00CE473D" w:rsidRPr="00A35387" w:rsidRDefault="00CE473D">
      <w:pPr>
        <w:rPr>
          <w:rFonts w:asciiTheme="minorHAnsi" w:hAnsiTheme="minorHAnsi"/>
        </w:rPr>
      </w:pPr>
    </w:p>
    <w:p w14:paraId="0F8E6942"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Introduction</w:t>
      </w:r>
    </w:p>
    <w:p w14:paraId="6568D1A8"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 of the Chemical Hygiene Plan</w:t>
      </w:r>
    </w:p>
    <w:p w14:paraId="013FFB38"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Who is Covered by the Laboratory Standard</w:t>
      </w:r>
    </w:p>
    <w:p w14:paraId="0E953703"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 xml:space="preserve">Summary of the Requirements </w:t>
      </w:r>
    </w:p>
    <w:p w14:paraId="0D6C3341" w14:textId="77777777" w:rsidR="00CE473D" w:rsidRPr="00A35387" w:rsidRDefault="00CE473D">
      <w:pPr>
        <w:ind w:left="360"/>
        <w:rPr>
          <w:rFonts w:asciiTheme="minorHAnsi" w:hAnsiTheme="minorHAnsi"/>
        </w:rPr>
      </w:pPr>
    </w:p>
    <w:p w14:paraId="0AF6F655"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Chemical Hygiene Personnel</w:t>
      </w:r>
    </w:p>
    <w:p w14:paraId="3F54CF11"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33989981"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Key Personnel and Their Responsibilities</w:t>
      </w:r>
    </w:p>
    <w:p w14:paraId="0045AF40" w14:textId="77777777" w:rsidR="00CE473D" w:rsidRPr="00A35387" w:rsidRDefault="00CE473D">
      <w:pPr>
        <w:rPr>
          <w:rFonts w:asciiTheme="minorHAnsi" w:hAnsiTheme="minorHAnsi"/>
        </w:rPr>
      </w:pPr>
    </w:p>
    <w:p w14:paraId="0C60E55F"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Standard Operating Procedures for Laboratories</w:t>
      </w:r>
    </w:p>
    <w:p w14:paraId="7C4C2D0D"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11693524" w14:textId="77777777" w:rsidR="00C106F0" w:rsidRPr="00A35387" w:rsidRDefault="00C106F0" w:rsidP="00770B69">
      <w:pPr>
        <w:numPr>
          <w:ilvl w:val="1"/>
          <w:numId w:val="21"/>
        </w:numPr>
        <w:tabs>
          <w:tab w:val="left" w:pos="720"/>
        </w:tabs>
        <w:rPr>
          <w:rFonts w:asciiTheme="minorHAnsi" w:hAnsiTheme="minorHAnsi"/>
        </w:rPr>
      </w:pPr>
      <w:r w:rsidRPr="00A35387">
        <w:rPr>
          <w:rFonts w:asciiTheme="minorHAnsi" w:hAnsiTheme="minorHAnsi"/>
        </w:rPr>
        <w:t>Online Resources</w:t>
      </w:r>
    </w:p>
    <w:p w14:paraId="0C286027"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Employee Exposure Protection</w:t>
      </w:r>
    </w:p>
    <w:p w14:paraId="03FD62E2"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Laboratory Facilities Design Criteria</w:t>
      </w:r>
    </w:p>
    <w:p w14:paraId="2AC719BF"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Employee Exposure Determination and Monitoring</w:t>
      </w:r>
    </w:p>
    <w:p w14:paraId="33337D38"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Medical Consultations and Medical Exams</w:t>
      </w:r>
    </w:p>
    <w:p w14:paraId="59579619"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Chemical Procurement</w:t>
      </w:r>
    </w:p>
    <w:p w14:paraId="1026253C"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Hazard Identification</w:t>
      </w:r>
    </w:p>
    <w:p w14:paraId="226F34B5"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Material Handling</w:t>
      </w:r>
    </w:p>
    <w:p w14:paraId="1F45C94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Laboratory Operations</w:t>
      </w:r>
      <w:r w:rsidR="00894A5B" w:rsidRPr="00A35387">
        <w:rPr>
          <w:rFonts w:asciiTheme="minorHAnsi" w:hAnsiTheme="minorHAnsi"/>
        </w:rPr>
        <w:t xml:space="preserve"> and</w:t>
      </w:r>
      <w:r w:rsidR="007C0C3E" w:rsidRPr="00A35387">
        <w:rPr>
          <w:rFonts w:asciiTheme="minorHAnsi" w:hAnsiTheme="minorHAnsi"/>
        </w:rPr>
        <w:t xml:space="preserve"> </w:t>
      </w:r>
      <w:r w:rsidRPr="00A35387">
        <w:rPr>
          <w:rFonts w:asciiTheme="minorHAnsi" w:hAnsiTheme="minorHAnsi"/>
        </w:rPr>
        <w:t>Activities Requiring Approval</w:t>
      </w:r>
    </w:p>
    <w:p w14:paraId="5347E4F0"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Emergency Prevention and Response</w:t>
      </w:r>
    </w:p>
    <w:p w14:paraId="0826A8D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Waste Disposal</w:t>
      </w:r>
    </w:p>
    <w:p w14:paraId="7F4262C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 xml:space="preserve">Inspections and Reviewing </w:t>
      </w:r>
      <w:r w:rsidR="007C0C3E" w:rsidRPr="00A35387">
        <w:rPr>
          <w:rFonts w:asciiTheme="minorHAnsi" w:hAnsiTheme="minorHAnsi"/>
        </w:rPr>
        <w:t xml:space="preserve">the </w:t>
      </w:r>
      <w:r w:rsidRPr="00A35387">
        <w:rPr>
          <w:rFonts w:asciiTheme="minorHAnsi" w:hAnsiTheme="minorHAnsi"/>
        </w:rPr>
        <w:t>Chemical Hygiene Plan</w:t>
      </w:r>
    </w:p>
    <w:p w14:paraId="30D4E714" w14:textId="77777777" w:rsidR="00CE473D" w:rsidRPr="00A35387" w:rsidRDefault="00CE473D">
      <w:pPr>
        <w:rPr>
          <w:rFonts w:asciiTheme="minorHAnsi" w:hAnsiTheme="minorHAnsi"/>
        </w:rPr>
      </w:pPr>
    </w:p>
    <w:p w14:paraId="72B1C24E"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General Laboratory Safety Rule</w:t>
      </w:r>
    </w:p>
    <w:p w14:paraId="28781496"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21BA87D9"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General Rules</w:t>
      </w:r>
    </w:p>
    <w:p w14:paraId="0BFA6302"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Chemical Handling</w:t>
      </w:r>
    </w:p>
    <w:p w14:paraId="1FB4E8AB"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Health and Hygiene</w:t>
      </w:r>
    </w:p>
    <w:p w14:paraId="7A4EB0A6"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Food Handling</w:t>
      </w:r>
    </w:p>
    <w:p w14:paraId="37DBC9E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Housekeeping</w:t>
      </w:r>
    </w:p>
    <w:p w14:paraId="05DDE85C"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Glassware</w:t>
      </w:r>
    </w:p>
    <w:p w14:paraId="2D27B670"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Flammability Hazards</w:t>
      </w:r>
    </w:p>
    <w:p w14:paraId="678EB62F" w14:textId="77777777" w:rsidR="00CE473D" w:rsidRPr="00A35387" w:rsidRDefault="00CE473D">
      <w:pPr>
        <w:rPr>
          <w:rFonts w:asciiTheme="minorHAnsi" w:hAnsiTheme="minorHAnsi"/>
          <w:b/>
        </w:rPr>
      </w:pPr>
    </w:p>
    <w:p w14:paraId="68F01E8F"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Specific Exposure Control Measure</w:t>
      </w:r>
    </w:p>
    <w:p w14:paraId="5ED14CF5"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1E823A42"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Criteria</w:t>
      </w:r>
    </w:p>
    <w:p w14:paraId="0501B4FF" w14:textId="77777777" w:rsidR="00CE473D" w:rsidRPr="00A35387" w:rsidRDefault="007C0C3E" w:rsidP="00770B69">
      <w:pPr>
        <w:numPr>
          <w:ilvl w:val="1"/>
          <w:numId w:val="21"/>
        </w:numPr>
        <w:tabs>
          <w:tab w:val="left" w:pos="720"/>
        </w:tabs>
        <w:rPr>
          <w:rFonts w:asciiTheme="minorHAnsi" w:hAnsiTheme="minorHAnsi"/>
        </w:rPr>
      </w:pPr>
      <w:r w:rsidRPr="00A35387">
        <w:rPr>
          <w:rFonts w:asciiTheme="minorHAnsi" w:hAnsiTheme="minorHAnsi"/>
        </w:rPr>
        <w:t>Chemicals of special concern</w:t>
      </w:r>
    </w:p>
    <w:p w14:paraId="2D8944E6"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Exposure Potential</w:t>
      </w:r>
    </w:p>
    <w:p w14:paraId="0624F01E"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Exposure Control</w:t>
      </w:r>
      <w:r w:rsidR="00F074C7" w:rsidRPr="00A35387">
        <w:rPr>
          <w:rFonts w:asciiTheme="minorHAnsi" w:hAnsiTheme="minorHAnsi"/>
        </w:rPr>
        <w:t>s</w:t>
      </w:r>
    </w:p>
    <w:p w14:paraId="521C6A17"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Decontamination Procedures</w:t>
      </w:r>
    </w:p>
    <w:p w14:paraId="271EE13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Procedures for Handling Reproductive Toxins</w:t>
      </w:r>
    </w:p>
    <w:p w14:paraId="66B344FC" w14:textId="77777777" w:rsidR="00CE473D" w:rsidRPr="00A35387" w:rsidRDefault="00F074C7" w:rsidP="00770B69">
      <w:pPr>
        <w:numPr>
          <w:ilvl w:val="1"/>
          <w:numId w:val="21"/>
        </w:numPr>
        <w:tabs>
          <w:tab w:val="left" w:pos="720"/>
        </w:tabs>
        <w:rPr>
          <w:rFonts w:asciiTheme="minorHAnsi" w:hAnsiTheme="minorHAnsi"/>
        </w:rPr>
      </w:pPr>
      <w:r w:rsidRPr="00A35387">
        <w:rPr>
          <w:rFonts w:asciiTheme="minorHAnsi" w:hAnsiTheme="minorHAnsi"/>
        </w:rPr>
        <w:t>P</w:t>
      </w:r>
      <w:r w:rsidR="00CE473D" w:rsidRPr="00A35387">
        <w:rPr>
          <w:rFonts w:asciiTheme="minorHAnsi" w:hAnsiTheme="minorHAnsi"/>
        </w:rPr>
        <w:t>rocedures for Handling Chemicals with High Acute Toxicity</w:t>
      </w:r>
    </w:p>
    <w:p w14:paraId="066A6C5D" w14:textId="1FF7B8B4" w:rsidR="00CE473D" w:rsidRDefault="00CE473D" w:rsidP="00770B69">
      <w:pPr>
        <w:numPr>
          <w:ilvl w:val="1"/>
          <w:numId w:val="21"/>
        </w:numPr>
        <w:tabs>
          <w:tab w:val="left" w:pos="720"/>
        </w:tabs>
        <w:rPr>
          <w:rFonts w:asciiTheme="minorHAnsi" w:hAnsiTheme="minorHAnsi"/>
        </w:rPr>
      </w:pPr>
      <w:r w:rsidRPr="00A35387">
        <w:rPr>
          <w:rFonts w:asciiTheme="minorHAnsi" w:hAnsiTheme="minorHAnsi"/>
        </w:rPr>
        <w:t>Procedures for Handling Select Carcinogens</w:t>
      </w:r>
    </w:p>
    <w:p w14:paraId="7D759306" w14:textId="77777777" w:rsidR="00AB6974" w:rsidRPr="00A35387" w:rsidRDefault="00AB6974" w:rsidP="00AB6974">
      <w:pPr>
        <w:tabs>
          <w:tab w:val="left" w:pos="720"/>
        </w:tabs>
        <w:ind w:left="720"/>
        <w:rPr>
          <w:rFonts w:asciiTheme="minorHAnsi" w:hAnsiTheme="minorHAnsi"/>
        </w:rPr>
      </w:pPr>
    </w:p>
    <w:p w14:paraId="3BCBE614"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lastRenderedPageBreak/>
        <w:t>Inspection and Plan Review</w:t>
      </w:r>
    </w:p>
    <w:p w14:paraId="1846733F"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61BFF387"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Inspection Procedures</w:t>
      </w:r>
    </w:p>
    <w:p w14:paraId="1BEE725D"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Emergency, First Aid, and Personal Protective Equipment</w:t>
      </w:r>
    </w:p>
    <w:p w14:paraId="25A617F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Review of the Chemical Hygiene Plan</w:t>
      </w:r>
    </w:p>
    <w:p w14:paraId="6FF2A284" w14:textId="77777777" w:rsidR="00CE473D" w:rsidRPr="00A35387" w:rsidRDefault="00CE473D">
      <w:pPr>
        <w:rPr>
          <w:rFonts w:asciiTheme="minorHAnsi" w:hAnsiTheme="minorHAnsi"/>
        </w:rPr>
      </w:pPr>
    </w:p>
    <w:p w14:paraId="4A5193D8"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Employee Information and Training</w:t>
      </w:r>
    </w:p>
    <w:p w14:paraId="36A1A2E8"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71F36529"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Information Requirements</w:t>
      </w:r>
    </w:p>
    <w:p w14:paraId="217CCFA8"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Employee Training Requirements</w:t>
      </w:r>
    </w:p>
    <w:p w14:paraId="4C3719F3"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Who Should Be Trained</w:t>
      </w:r>
    </w:p>
    <w:p w14:paraId="78EB68C6"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Record</w:t>
      </w:r>
      <w:r w:rsidR="009A2910" w:rsidRPr="00A35387">
        <w:rPr>
          <w:rFonts w:asciiTheme="minorHAnsi" w:hAnsiTheme="minorHAnsi"/>
        </w:rPr>
        <w:t>-</w:t>
      </w:r>
      <w:r w:rsidRPr="00A35387">
        <w:rPr>
          <w:rFonts w:asciiTheme="minorHAnsi" w:hAnsiTheme="minorHAnsi"/>
        </w:rPr>
        <w:t>Keeping</w:t>
      </w:r>
    </w:p>
    <w:p w14:paraId="7A1F6A8A"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Information and Training Frequency</w:t>
      </w:r>
    </w:p>
    <w:p w14:paraId="22471EA7"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Information Program</w:t>
      </w:r>
    </w:p>
    <w:p w14:paraId="1D6FC383" w14:textId="77777777" w:rsidR="00CE473D" w:rsidRPr="00A35387" w:rsidRDefault="00CE473D">
      <w:pPr>
        <w:rPr>
          <w:rFonts w:asciiTheme="minorHAnsi" w:hAnsiTheme="minorHAnsi"/>
        </w:rPr>
      </w:pPr>
    </w:p>
    <w:p w14:paraId="63AC4012" w14:textId="77777777" w:rsidR="00CE473D" w:rsidRPr="00A35387" w:rsidRDefault="00CE473D" w:rsidP="00770B69">
      <w:pPr>
        <w:numPr>
          <w:ilvl w:val="0"/>
          <w:numId w:val="21"/>
        </w:numPr>
        <w:tabs>
          <w:tab w:val="left" w:pos="360"/>
        </w:tabs>
        <w:rPr>
          <w:rFonts w:asciiTheme="minorHAnsi" w:hAnsiTheme="minorHAnsi"/>
          <w:b/>
        </w:rPr>
      </w:pPr>
      <w:r w:rsidRPr="00A35387">
        <w:rPr>
          <w:rFonts w:asciiTheme="minorHAnsi" w:hAnsiTheme="minorHAnsi"/>
          <w:b/>
        </w:rPr>
        <w:t>Exposure Monitoring and Medical Attention</w:t>
      </w:r>
    </w:p>
    <w:p w14:paraId="6222D751"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Goal</w:t>
      </w:r>
    </w:p>
    <w:p w14:paraId="6DAB2407"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Exposure Monitoring</w:t>
      </w:r>
    </w:p>
    <w:p w14:paraId="59920612"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Medical Attention</w:t>
      </w:r>
    </w:p>
    <w:p w14:paraId="51FFBF2C" w14:textId="77777777" w:rsidR="00CE473D" w:rsidRPr="00A35387" w:rsidRDefault="00CE473D" w:rsidP="00770B69">
      <w:pPr>
        <w:numPr>
          <w:ilvl w:val="1"/>
          <w:numId w:val="21"/>
        </w:numPr>
        <w:tabs>
          <w:tab w:val="left" w:pos="720"/>
        </w:tabs>
        <w:rPr>
          <w:rFonts w:asciiTheme="minorHAnsi" w:hAnsiTheme="minorHAnsi"/>
        </w:rPr>
      </w:pPr>
      <w:r w:rsidRPr="00A35387">
        <w:rPr>
          <w:rFonts w:asciiTheme="minorHAnsi" w:hAnsiTheme="minorHAnsi"/>
        </w:rPr>
        <w:t>Medical Consultations and Medical Exam</w:t>
      </w:r>
    </w:p>
    <w:p w14:paraId="5B55E4A2" w14:textId="77777777" w:rsidR="00CE473D" w:rsidRPr="00A35387" w:rsidRDefault="00CE473D">
      <w:pPr>
        <w:ind w:left="360"/>
        <w:rPr>
          <w:rFonts w:asciiTheme="minorHAnsi" w:hAnsiTheme="minorHAnsi"/>
        </w:rPr>
      </w:pPr>
    </w:p>
    <w:p w14:paraId="0930F90A" w14:textId="77777777" w:rsidR="00CE473D" w:rsidRPr="00A35387" w:rsidRDefault="009A2910">
      <w:pPr>
        <w:tabs>
          <w:tab w:val="left" w:pos="360"/>
        </w:tabs>
        <w:ind w:left="360" w:hanging="360"/>
        <w:rPr>
          <w:rFonts w:asciiTheme="minorHAnsi" w:hAnsiTheme="minorHAnsi"/>
          <w:b/>
        </w:rPr>
      </w:pPr>
      <w:r w:rsidRPr="00A35387">
        <w:rPr>
          <w:rFonts w:asciiTheme="minorHAnsi" w:hAnsiTheme="minorHAnsi"/>
          <w:b/>
        </w:rPr>
        <w:t>Appendix 1. Ban Candidate Chemicals</w:t>
      </w:r>
    </w:p>
    <w:p w14:paraId="36CEB479" w14:textId="77777777" w:rsidR="009A2910" w:rsidRPr="00A35387" w:rsidRDefault="009A2910">
      <w:pPr>
        <w:tabs>
          <w:tab w:val="left" w:pos="360"/>
        </w:tabs>
        <w:ind w:left="360" w:hanging="360"/>
        <w:rPr>
          <w:rFonts w:asciiTheme="minorHAnsi" w:hAnsiTheme="minorHAnsi"/>
          <w:b/>
        </w:rPr>
      </w:pPr>
    </w:p>
    <w:p w14:paraId="32EE5682" w14:textId="77777777" w:rsidR="009A2910" w:rsidRPr="00A35387" w:rsidRDefault="009A2910">
      <w:pPr>
        <w:tabs>
          <w:tab w:val="left" w:pos="360"/>
        </w:tabs>
        <w:ind w:left="360" w:hanging="360"/>
        <w:rPr>
          <w:rFonts w:asciiTheme="minorHAnsi" w:hAnsiTheme="minorHAnsi"/>
          <w:b/>
        </w:rPr>
      </w:pPr>
      <w:r w:rsidRPr="00A35387">
        <w:rPr>
          <w:rFonts w:asciiTheme="minorHAnsi" w:hAnsiTheme="minorHAnsi"/>
          <w:b/>
        </w:rPr>
        <w:t>Appendix 2. Storage Pattern</w:t>
      </w:r>
      <w:r w:rsidR="00207D78" w:rsidRPr="00A35387">
        <w:rPr>
          <w:rFonts w:asciiTheme="minorHAnsi" w:hAnsiTheme="minorHAnsi"/>
          <w:b/>
        </w:rPr>
        <w:t xml:space="preserve"> for Chemicals Where Space is Limited</w:t>
      </w:r>
    </w:p>
    <w:p w14:paraId="7C7976D0" w14:textId="77777777" w:rsidR="00207D78" w:rsidRPr="00A35387" w:rsidRDefault="00207D78">
      <w:pPr>
        <w:tabs>
          <w:tab w:val="left" w:pos="360"/>
        </w:tabs>
        <w:ind w:left="360" w:hanging="360"/>
        <w:rPr>
          <w:rFonts w:asciiTheme="minorHAnsi" w:hAnsiTheme="minorHAnsi"/>
          <w:b/>
        </w:rPr>
      </w:pPr>
    </w:p>
    <w:p w14:paraId="5AD0159A" w14:textId="77777777" w:rsidR="00207D78" w:rsidRPr="00A35387" w:rsidRDefault="00207D78">
      <w:pPr>
        <w:tabs>
          <w:tab w:val="left" w:pos="360"/>
        </w:tabs>
        <w:ind w:left="360" w:hanging="360"/>
        <w:rPr>
          <w:rFonts w:asciiTheme="minorHAnsi" w:hAnsiTheme="minorHAnsi"/>
          <w:b/>
        </w:rPr>
      </w:pPr>
      <w:r w:rsidRPr="00A35387">
        <w:rPr>
          <w:rFonts w:asciiTheme="minorHAnsi" w:hAnsiTheme="minorHAnsi"/>
          <w:b/>
        </w:rPr>
        <w:t>Appendix 3. Science Classroom and Lab Safety Reference and Checklist</w:t>
      </w:r>
    </w:p>
    <w:p w14:paraId="7BD9A183" w14:textId="77777777" w:rsidR="00207D78" w:rsidRPr="00A35387" w:rsidRDefault="00207D78">
      <w:pPr>
        <w:tabs>
          <w:tab w:val="left" w:pos="360"/>
        </w:tabs>
        <w:ind w:left="360" w:hanging="360"/>
        <w:rPr>
          <w:rFonts w:asciiTheme="minorHAnsi" w:hAnsiTheme="minorHAnsi"/>
          <w:b/>
        </w:rPr>
      </w:pPr>
    </w:p>
    <w:p w14:paraId="6716265C" w14:textId="77777777" w:rsidR="00207D78" w:rsidRPr="00A35387" w:rsidRDefault="00207D78">
      <w:pPr>
        <w:tabs>
          <w:tab w:val="left" w:pos="360"/>
        </w:tabs>
        <w:ind w:left="360" w:hanging="360"/>
        <w:rPr>
          <w:rFonts w:asciiTheme="minorHAnsi" w:hAnsiTheme="minorHAnsi"/>
          <w:b/>
        </w:rPr>
      </w:pPr>
      <w:r w:rsidRPr="00A35387">
        <w:rPr>
          <w:rFonts w:asciiTheme="minorHAnsi" w:hAnsiTheme="minorHAnsi"/>
          <w:b/>
        </w:rPr>
        <w:t>Appendix 4. Designated Individuals with Specific Chemical Hygiene Responsibilities</w:t>
      </w:r>
    </w:p>
    <w:p w14:paraId="57CA765B" w14:textId="77777777" w:rsidR="00207D78" w:rsidRPr="00A35387" w:rsidRDefault="00207D78">
      <w:pPr>
        <w:tabs>
          <w:tab w:val="left" w:pos="360"/>
        </w:tabs>
        <w:ind w:left="360" w:hanging="360"/>
        <w:rPr>
          <w:rFonts w:asciiTheme="minorHAnsi" w:hAnsiTheme="minorHAnsi"/>
          <w:b/>
        </w:rPr>
      </w:pPr>
    </w:p>
    <w:p w14:paraId="0D2B6039" w14:textId="77777777" w:rsidR="00207D78" w:rsidRPr="00A35387" w:rsidRDefault="00207D78">
      <w:pPr>
        <w:tabs>
          <w:tab w:val="left" w:pos="360"/>
        </w:tabs>
        <w:ind w:left="360" w:hanging="360"/>
        <w:rPr>
          <w:rFonts w:asciiTheme="minorHAnsi" w:hAnsiTheme="minorHAnsi"/>
          <w:b/>
        </w:rPr>
      </w:pPr>
      <w:r w:rsidRPr="00A35387">
        <w:rPr>
          <w:rFonts w:asciiTheme="minorHAnsi" w:hAnsiTheme="minorHAnsi"/>
          <w:b/>
        </w:rPr>
        <w:t>Appendix 5. Evaporation Log Sheet for Treating Aqueous Metals Solutions</w:t>
      </w:r>
    </w:p>
    <w:p w14:paraId="5417120B" w14:textId="77777777" w:rsidR="00842D1C" w:rsidRDefault="00CE473D">
      <w:pPr>
        <w:ind w:left="360"/>
        <w:rPr>
          <w:rFonts w:asciiTheme="minorHAnsi" w:hAnsiTheme="minorHAnsi"/>
        </w:rPr>
        <w:sectPr w:rsidR="00842D1C" w:rsidSect="005C0A08">
          <w:footerReference w:type="even" r:id="rId13"/>
          <w:footerReference w:type="default" r:id="rId14"/>
          <w:pgSz w:w="12240" w:h="15840" w:code="1"/>
          <w:pgMar w:top="1260" w:right="1170" w:bottom="1440" w:left="1440" w:header="720" w:footer="510" w:gutter="0"/>
          <w:pgNumType w:fmt="lowerRoman" w:start="1"/>
          <w:cols w:space="720"/>
          <w:noEndnote/>
          <w:docGrid w:linePitch="326"/>
        </w:sectPr>
      </w:pPr>
      <w:r w:rsidRPr="00A35387">
        <w:rPr>
          <w:rFonts w:asciiTheme="minorHAnsi" w:hAnsiTheme="minorHAnsi"/>
        </w:rPr>
        <w:br w:type="page"/>
      </w:r>
    </w:p>
    <w:p w14:paraId="14C5F07E" w14:textId="77777777" w:rsidR="00CE473D" w:rsidRPr="00A35387" w:rsidRDefault="00CE473D" w:rsidP="004C45D8">
      <w:pPr>
        <w:numPr>
          <w:ilvl w:val="0"/>
          <w:numId w:val="23"/>
        </w:numPr>
        <w:tabs>
          <w:tab w:val="left" w:pos="360"/>
        </w:tabs>
        <w:spacing w:after="240"/>
        <w:rPr>
          <w:rFonts w:asciiTheme="minorHAnsi" w:hAnsiTheme="minorHAnsi"/>
          <w:b/>
          <w:sz w:val="28"/>
        </w:rPr>
      </w:pPr>
      <w:r w:rsidRPr="00A35387">
        <w:rPr>
          <w:rFonts w:asciiTheme="minorHAnsi" w:hAnsiTheme="minorHAnsi"/>
          <w:b/>
          <w:sz w:val="28"/>
        </w:rPr>
        <w:lastRenderedPageBreak/>
        <w:t>Introduction</w:t>
      </w:r>
    </w:p>
    <w:p w14:paraId="08A7C9AC" w14:textId="77777777" w:rsidR="00CE473D" w:rsidRPr="00A35387" w:rsidRDefault="00CE473D" w:rsidP="002922D9">
      <w:pPr>
        <w:numPr>
          <w:ilvl w:val="0"/>
          <w:numId w:val="26"/>
        </w:numPr>
        <w:tabs>
          <w:tab w:val="left" w:pos="720"/>
        </w:tabs>
        <w:spacing w:after="120"/>
        <w:rPr>
          <w:rFonts w:asciiTheme="minorHAnsi" w:hAnsiTheme="minorHAnsi"/>
          <w:b/>
        </w:rPr>
      </w:pPr>
      <w:r w:rsidRPr="00A35387">
        <w:rPr>
          <w:rFonts w:asciiTheme="minorHAnsi" w:hAnsiTheme="minorHAnsi"/>
          <w:b/>
        </w:rPr>
        <w:t>Goal of the Chemical Hygiene Plan</w:t>
      </w:r>
    </w:p>
    <w:p w14:paraId="27F0924B" w14:textId="709EACFB" w:rsidR="00CE473D" w:rsidRPr="00A35387" w:rsidRDefault="00CE473D" w:rsidP="004C45D8">
      <w:pPr>
        <w:spacing w:after="360"/>
        <w:ind w:left="720"/>
        <w:rPr>
          <w:rFonts w:asciiTheme="minorHAnsi" w:hAnsiTheme="minorHAnsi"/>
        </w:rPr>
      </w:pPr>
      <w:r w:rsidRPr="00A35387">
        <w:rPr>
          <w:rFonts w:asciiTheme="minorHAnsi" w:hAnsiTheme="minorHAnsi"/>
        </w:rPr>
        <w:t xml:space="preserve">It is the policy of this school to provide a place of employment that is free from </w:t>
      </w:r>
      <w:r w:rsidR="00DB2B74">
        <w:rPr>
          <w:rFonts w:asciiTheme="minorHAnsi" w:hAnsiTheme="minorHAnsi"/>
        </w:rPr>
        <w:t>chemical exposures</w:t>
      </w:r>
      <w:r w:rsidRPr="00A35387">
        <w:rPr>
          <w:rFonts w:asciiTheme="minorHAnsi" w:hAnsiTheme="minorHAnsi"/>
        </w:rPr>
        <w:t xml:space="preserve"> likely to </w:t>
      </w:r>
      <w:r w:rsidR="00DB2B74">
        <w:rPr>
          <w:rFonts w:asciiTheme="minorHAnsi" w:hAnsiTheme="minorHAnsi"/>
        </w:rPr>
        <w:t>harm employees</w:t>
      </w:r>
      <w:r w:rsidR="001002DA">
        <w:rPr>
          <w:rFonts w:asciiTheme="minorHAnsi" w:hAnsiTheme="minorHAnsi"/>
        </w:rPr>
        <w:t xml:space="preserve">’ </w:t>
      </w:r>
      <w:r w:rsidR="00DB2B74">
        <w:rPr>
          <w:rFonts w:asciiTheme="minorHAnsi" w:hAnsiTheme="minorHAnsi"/>
        </w:rPr>
        <w:t>health</w:t>
      </w:r>
      <w:r w:rsidRPr="00A35387">
        <w:rPr>
          <w:rFonts w:asciiTheme="minorHAnsi" w:hAnsiTheme="minorHAnsi"/>
        </w:rPr>
        <w:t xml:space="preserve">, and that complies with all federal, state, and local laws and regulations affecting the safety and health of its employees. This Chemical Hygiene Plan addresses this goal for the laboratory workplace by including the requirements of the Occupational Safety and Health Administration (OSHA) </w:t>
      </w:r>
      <w:hyperlink r:id="rId15" w:history="1">
        <w:r w:rsidRPr="00A35387">
          <w:rPr>
            <w:rStyle w:val="Hyperlink"/>
            <w:rFonts w:asciiTheme="minorHAnsi" w:hAnsiTheme="minorHAnsi"/>
          </w:rPr>
          <w:t>Standard on Occupational Exposure of Hazardous Chemicals in Laboratories</w:t>
        </w:r>
      </w:hyperlink>
      <w:r w:rsidR="00571243">
        <w:rPr>
          <w:rFonts w:asciiTheme="minorHAnsi" w:hAnsiTheme="minorHAnsi"/>
        </w:rPr>
        <w:t>.</w:t>
      </w:r>
    </w:p>
    <w:p w14:paraId="532913AC" w14:textId="77777777" w:rsidR="00CE473D" w:rsidRPr="00A35387" w:rsidRDefault="00CE473D" w:rsidP="002922D9">
      <w:pPr>
        <w:numPr>
          <w:ilvl w:val="0"/>
          <w:numId w:val="26"/>
        </w:numPr>
        <w:tabs>
          <w:tab w:val="left" w:pos="720"/>
        </w:tabs>
        <w:spacing w:after="120"/>
        <w:rPr>
          <w:rFonts w:asciiTheme="minorHAnsi" w:hAnsiTheme="minorHAnsi"/>
          <w:b/>
        </w:rPr>
      </w:pPr>
      <w:r w:rsidRPr="00A35387">
        <w:rPr>
          <w:rFonts w:asciiTheme="minorHAnsi" w:hAnsiTheme="minorHAnsi"/>
          <w:b/>
        </w:rPr>
        <w:t xml:space="preserve">Who is </w:t>
      </w:r>
      <w:r w:rsidR="006F5ADF" w:rsidRPr="00A35387">
        <w:rPr>
          <w:rFonts w:asciiTheme="minorHAnsi" w:hAnsiTheme="minorHAnsi"/>
          <w:b/>
        </w:rPr>
        <w:t>c</w:t>
      </w:r>
      <w:r w:rsidRPr="00A35387">
        <w:rPr>
          <w:rFonts w:asciiTheme="minorHAnsi" w:hAnsiTheme="minorHAnsi"/>
          <w:b/>
        </w:rPr>
        <w:t>overed by th</w:t>
      </w:r>
      <w:r w:rsidR="006F5ADF" w:rsidRPr="00A35387">
        <w:rPr>
          <w:rFonts w:asciiTheme="minorHAnsi" w:hAnsiTheme="minorHAnsi"/>
          <w:b/>
        </w:rPr>
        <w:t>e</w:t>
      </w:r>
      <w:r w:rsidRPr="00A35387">
        <w:rPr>
          <w:rFonts w:asciiTheme="minorHAnsi" w:hAnsiTheme="minorHAnsi"/>
          <w:b/>
        </w:rPr>
        <w:t xml:space="preserve"> Laboratory Standard</w:t>
      </w:r>
      <w:r w:rsidR="0006762B">
        <w:rPr>
          <w:rFonts w:asciiTheme="minorHAnsi" w:hAnsiTheme="minorHAnsi"/>
          <w:b/>
        </w:rPr>
        <w:t>?</w:t>
      </w:r>
    </w:p>
    <w:p w14:paraId="69E491D0" w14:textId="775A356A" w:rsidR="00CE473D" w:rsidRPr="00A35387" w:rsidRDefault="00CE473D" w:rsidP="00A40F6A">
      <w:pPr>
        <w:spacing w:after="240"/>
        <w:ind w:left="720"/>
        <w:rPr>
          <w:rFonts w:asciiTheme="minorHAnsi" w:hAnsiTheme="minorHAnsi"/>
        </w:rPr>
      </w:pPr>
      <w:r w:rsidRPr="00A35387">
        <w:rPr>
          <w:rFonts w:asciiTheme="minorHAnsi" w:hAnsiTheme="minorHAnsi"/>
        </w:rPr>
        <w:t xml:space="preserve">The laboratory standard covers "laboratory use of hazardous chemicals" where chemical manipulations occur </w:t>
      </w:r>
      <w:r w:rsidR="0006762B">
        <w:rPr>
          <w:rFonts w:asciiTheme="minorHAnsi" w:hAnsiTheme="minorHAnsi"/>
        </w:rPr>
        <w:t>that</w:t>
      </w:r>
      <w:r w:rsidR="0006762B" w:rsidRPr="00A35387">
        <w:rPr>
          <w:rFonts w:asciiTheme="minorHAnsi" w:hAnsiTheme="minorHAnsi"/>
        </w:rPr>
        <w:t xml:space="preserve"> </w:t>
      </w:r>
      <w:r w:rsidRPr="00A35387">
        <w:rPr>
          <w:rFonts w:asciiTheme="minorHAnsi" w:hAnsiTheme="minorHAnsi"/>
        </w:rPr>
        <w:t>are not part of a production process.</w:t>
      </w:r>
    </w:p>
    <w:p w14:paraId="00BABAB9" w14:textId="77777777" w:rsidR="00CE473D" w:rsidRPr="00A35387" w:rsidRDefault="00CE473D" w:rsidP="00A40F6A">
      <w:pPr>
        <w:spacing w:after="240"/>
        <w:ind w:left="720"/>
        <w:rPr>
          <w:rFonts w:asciiTheme="minorHAnsi" w:hAnsiTheme="minorHAnsi"/>
        </w:rPr>
      </w:pPr>
      <w:r w:rsidRPr="00A35387">
        <w:rPr>
          <w:rFonts w:asciiTheme="minorHAnsi" w:hAnsiTheme="minorHAnsi"/>
        </w:rPr>
        <w:t>"Laboratory scale" means work with substances in which the containers used for reactions, transfers, and other handling of substances are designed to be easily and safely manipulated by one person. This definition excludes workplaces whose function is to produce commercial quantities of materials.</w:t>
      </w:r>
    </w:p>
    <w:p w14:paraId="1699FCBD" w14:textId="36F153DF" w:rsidR="00CE473D" w:rsidRPr="00A35387" w:rsidRDefault="00CE473D" w:rsidP="00571243">
      <w:pPr>
        <w:ind w:left="720"/>
        <w:contextualSpacing/>
        <w:rPr>
          <w:rFonts w:asciiTheme="minorHAnsi" w:hAnsiTheme="minorHAnsi"/>
        </w:rPr>
      </w:pPr>
      <w:r w:rsidRPr="00A35387">
        <w:rPr>
          <w:rFonts w:asciiTheme="minorHAnsi" w:hAnsiTheme="minorHAnsi"/>
        </w:rPr>
        <w:t>Employees who are to be addressed in the Chemical Hygiene Plan are individuals employed in the laboratory workplace that may be exposed to hazardous chemicals in the course of his or her assignments. This includes employees who actually work in the laboratory (instructors and aides) or employees who may be required to enter a laboratory where potential exposures may occur</w:t>
      </w:r>
      <w:r w:rsidR="0006762B">
        <w:rPr>
          <w:rFonts w:asciiTheme="minorHAnsi" w:hAnsiTheme="minorHAnsi"/>
        </w:rPr>
        <w:t xml:space="preserve"> (</w:t>
      </w:r>
      <w:r w:rsidRPr="00A35387">
        <w:rPr>
          <w:rFonts w:asciiTheme="minorHAnsi" w:hAnsiTheme="minorHAnsi"/>
        </w:rPr>
        <w:t>such as maintenance or custodial personnel</w:t>
      </w:r>
      <w:r w:rsidR="0006762B">
        <w:rPr>
          <w:rFonts w:asciiTheme="minorHAnsi" w:hAnsiTheme="minorHAnsi"/>
        </w:rPr>
        <w:t>)</w:t>
      </w:r>
      <w:r w:rsidRPr="00A35387">
        <w:rPr>
          <w:rFonts w:asciiTheme="minorHAnsi" w:hAnsiTheme="minorHAnsi"/>
        </w:rPr>
        <w:t>.</w:t>
      </w:r>
      <w:r w:rsidR="00571243">
        <w:rPr>
          <w:rFonts w:asciiTheme="minorHAnsi" w:hAnsiTheme="minorHAnsi"/>
        </w:rPr>
        <w:br/>
      </w:r>
    </w:p>
    <w:p w14:paraId="2C81949C" w14:textId="77777777" w:rsidR="00CE473D" w:rsidRPr="00A35387" w:rsidRDefault="00CE473D" w:rsidP="00571243">
      <w:pPr>
        <w:numPr>
          <w:ilvl w:val="0"/>
          <w:numId w:val="26"/>
        </w:numPr>
        <w:tabs>
          <w:tab w:val="left" w:pos="720"/>
        </w:tabs>
        <w:contextualSpacing/>
        <w:rPr>
          <w:rFonts w:asciiTheme="minorHAnsi" w:hAnsiTheme="minorHAnsi"/>
          <w:b/>
        </w:rPr>
      </w:pPr>
      <w:r w:rsidRPr="00A35387">
        <w:rPr>
          <w:rFonts w:asciiTheme="minorHAnsi" w:hAnsiTheme="minorHAnsi"/>
          <w:b/>
        </w:rPr>
        <w:t xml:space="preserve">Summary of the </w:t>
      </w:r>
      <w:r w:rsidR="006F5ADF" w:rsidRPr="00A35387">
        <w:rPr>
          <w:rFonts w:asciiTheme="minorHAnsi" w:hAnsiTheme="minorHAnsi"/>
          <w:b/>
        </w:rPr>
        <w:t>r</w:t>
      </w:r>
      <w:r w:rsidRPr="00A35387">
        <w:rPr>
          <w:rFonts w:asciiTheme="minorHAnsi" w:hAnsiTheme="minorHAnsi"/>
          <w:b/>
        </w:rPr>
        <w:t>equirements</w:t>
      </w:r>
    </w:p>
    <w:p w14:paraId="022F01A0" w14:textId="18017079"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The </w:t>
      </w:r>
      <w:r w:rsidR="00684A77">
        <w:rPr>
          <w:rFonts w:asciiTheme="minorHAnsi" w:hAnsiTheme="minorHAnsi"/>
        </w:rPr>
        <w:t>l</w:t>
      </w:r>
      <w:r w:rsidRPr="00A35387">
        <w:rPr>
          <w:rFonts w:asciiTheme="minorHAnsi" w:hAnsiTheme="minorHAnsi"/>
        </w:rPr>
        <w:t xml:space="preserve">aboratory </w:t>
      </w:r>
      <w:r w:rsidR="00684A77">
        <w:rPr>
          <w:rFonts w:asciiTheme="minorHAnsi" w:hAnsiTheme="minorHAnsi"/>
        </w:rPr>
        <w:t>s</w:t>
      </w:r>
      <w:r w:rsidRPr="00A35387">
        <w:rPr>
          <w:rFonts w:asciiTheme="minorHAnsi" w:hAnsiTheme="minorHAnsi"/>
        </w:rPr>
        <w:t>tandard requires that covered laboratories prepare, implement, and make available to employees a Chemical Hygiene Plan which is capable of:</w:t>
      </w:r>
    </w:p>
    <w:p w14:paraId="605E03E5" w14:textId="77777777"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Protecting employees from health hazards associated with hazardous chemicals in the laboratory.</w:t>
      </w:r>
    </w:p>
    <w:p w14:paraId="11C84333" w14:textId="37F31D64" w:rsidR="00CE473D" w:rsidRPr="00A35387" w:rsidRDefault="00CE473D" w:rsidP="00571243">
      <w:pPr>
        <w:numPr>
          <w:ilvl w:val="0"/>
          <w:numId w:val="15"/>
        </w:numPr>
        <w:tabs>
          <w:tab w:val="left" w:pos="1440"/>
        </w:tabs>
        <w:rPr>
          <w:rFonts w:asciiTheme="minorHAnsi" w:hAnsiTheme="minorHAnsi"/>
        </w:rPr>
      </w:pPr>
      <w:r w:rsidRPr="00A35387">
        <w:rPr>
          <w:rFonts w:asciiTheme="minorHAnsi" w:hAnsiTheme="minorHAnsi"/>
        </w:rPr>
        <w:t xml:space="preserve">Keeping laboratory employees' exposures </w:t>
      </w:r>
      <w:r w:rsidR="0006762B">
        <w:rPr>
          <w:rFonts w:asciiTheme="minorHAnsi" w:hAnsiTheme="minorHAnsi"/>
        </w:rPr>
        <w:t>below</w:t>
      </w:r>
      <w:r w:rsidR="0006762B" w:rsidRPr="00A35387">
        <w:rPr>
          <w:rFonts w:asciiTheme="minorHAnsi" w:hAnsiTheme="minorHAnsi"/>
        </w:rPr>
        <w:t xml:space="preserve"> </w:t>
      </w:r>
      <w:r w:rsidR="00571243">
        <w:rPr>
          <w:rFonts w:asciiTheme="minorHAnsi" w:hAnsiTheme="minorHAnsi"/>
        </w:rPr>
        <w:t>hazardous</w:t>
      </w:r>
      <w:r w:rsidRPr="00A35387">
        <w:rPr>
          <w:rFonts w:asciiTheme="minorHAnsi" w:hAnsiTheme="minorHAnsi"/>
        </w:rPr>
        <w:t xml:space="preserve"> exposure limits.</w:t>
      </w:r>
      <w:r w:rsidR="00571243">
        <w:rPr>
          <w:rFonts w:asciiTheme="minorHAnsi" w:hAnsiTheme="minorHAnsi"/>
        </w:rPr>
        <w:br/>
      </w:r>
    </w:p>
    <w:p w14:paraId="4AC6A38A" w14:textId="77777777" w:rsidR="00CE473D" w:rsidRPr="00A35387" w:rsidRDefault="00CE473D" w:rsidP="00571243">
      <w:pPr>
        <w:tabs>
          <w:tab w:val="left" w:pos="1080"/>
        </w:tabs>
        <w:ind w:left="1080" w:hanging="360"/>
        <w:rPr>
          <w:rFonts w:asciiTheme="minorHAnsi" w:hAnsiTheme="minorHAnsi"/>
        </w:rPr>
      </w:pPr>
      <w:r w:rsidRPr="00A35387">
        <w:rPr>
          <w:rFonts w:asciiTheme="minorHAnsi" w:hAnsiTheme="minorHAnsi"/>
        </w:rPr>
        <w:t>b.</w:t>
      </w:r>
      <w:r w:rsidRPr="00A35387">
        <w:rPr>
          <w:rFonts w:asciiTheme="minorHAnsi" w:hAnsiTheme="minorHAnsi"/>
        </w:rPr>
        <w:tab/>
        <w:t>The Chemical Hygiene Plan should include:</w:t>
      </w:r>
    </w:p>
    <w:p w14:paraId="417CBED2" w14:textId="77777777"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Procedures for determining employee exposure that includes: initial monitoring, periodic monitoring, and employee notification of the monitoring results.</w:t>
      </w:r>
    </w:p>
    <w:p w14:paraId="69B16863" w14:textId="77777777"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Employee information and training to ensure that they are apprised of the hazards of chemicals present in their work area(s).</w:t>
      </w:r>
    </w:p>
    <w:p w14:paraId="55FE7F98" w14:textId="77777777"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Procedures for employees who work with hazardous chemicals to receive medical attention under specified circumstances.</w:t>
      </w:r>
    </w:p>
    <w:p w14:paraId="1F71DE0F" w14:textId="77777777"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A system for hazard identification of incoming containers of chemicals and for chemical substances developed in the lab.</w:t>
      </w:r>
    </w:p>
    <w:p w14:paraId="6E60B83E" w14:textId="460C57EB"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Requirements for the use of proper respiratory equipment</w:t>
      </w:r>
      <w:r w:rsidR="0006762B">
        <w:rPr>
          <w:rFonts w:asciiTheme="minorHAnsi" w:hAnsiTheme="minorHAnsi"/>
        </w:rPr>
        <w:t>,</w:t>
      </w:r>
      <w:r w:rsidRPr="00A35387">
        <w:rPr>
          <w:rFonts w:asciiTheme="minorHAnsi" w:hAnsiTheme="minorHAnsi"/>
        </w:rPr>
        <w:t xml:space="preserve"> where necessary</w:t>
      </w:r>
      <w:r w:rsidR="0006762B">
        <w:rPr>
          <w:rFonts w:asciiTheme="minorHAnsi" w:hAnsiTheme="minorHAnsi"/>
        </w:rPr>
        <w:t>,</w:t>
      </w:r>
      <w:r w:rsidRPr="00A35387">
        <w:rPr>
          <w:rFonts w:asciiTheme="minorHAnsi" w:hAnsiTheme="minorHAnsi"/>
        </w:rPr>
        <w:t xml:space="preserve"> to maintain exposure below </w:t>
      </w:r>
      <w:r w:rsidR="00571243">
        <w:rPr>
          <w:rFonts w:asciiTheme="minorHAnsi" w:hAnsiTheme="minorHAnsi"/>
        </w:rPr>
        <w:t>hazardous</w:t>
      </w:r>
      <w:r w:rsidR="00571243" w:rsidRPr="00A35387">
        <w:rPr>
          <w:rFonts w:asciiTheme="minorHAnsi" w:hAnsiTheme="minorHAnsi"/>
        </w:rPr>
        <w:t xml:space="preserve"> exposure limits</w:t>
      </w:r>
      <w:r w:rsidRPr="00A35387">
        <w:rPr>
          <w:rFonts w:asciiTheme="minorHAnsi" w:hAnsiTheme="minorHAnsi"/>
        </w:rPr>
        <w:t>.</w:t>
      </w:r>
    </w:p>
    <w:p w14:paraId="0F8917B7" w14:textId="77777777"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Record keeping procedures for employee exposure monitoring measurements and medical records.</w:t>
      </w:r>
    </w:p>
    <w:p w14:paraId="7F7B54FB" w14:textId="77777777" w:rsidR="00CE473D" w:rsidRPr="00A35387" w:rsidRDefault="00CE473D" w:rsidP="004C45D8">
      <w:pPr>
        <w:numPr>
          <w:ilvl w:val="0"/>
          <w:numId w:val="23"/>
        </w:numPr>
        <w:tabs>
          <w:tab w:val="left" w:pos="360"/>
        </w:tabs>
        <w:spacing w:after="240"/>
        <w:rPr>
          <w:rFonts w:asciiTheme="minorHAnsi" w:hAnsiTheme="minorHAnsi"/>
          <w:b/>
          <w:sz w:val="28"/>
        </w:rPr>
      </w:pPr>
      <w:r w:rsidRPr="00A35387">
        <w:rPr>
          <w:rFonts w:asciiTheme="minorHAnsi" w:hAnsiTheme="minorHAnsi"/>
          <w:b/>
          <w:sz w:val="28"/>
        </w:rPr>
        <w:lastRenderedPageBreak/>
        <w:t>Chemical Hygiene Personnel</w:t>
      </w:r>
    </w:p>
    <w:p w14:paraId="39782B6D" w14:textId="77777777" w:rsidR="00CE473D" w:rsidRPr="00A35387" w:rsidRDefault="00CE473D" w:rsidP="002922D9">
      <w:pPr>
        <w:numPr>
          <w:ilvl w:val="0"/>
          <w:numId w:val="27"/>
        </w:numPr>
        <w:tabs>
          <w:tab w:val="left" w:pos="720"/>
        </w:tabs>
        <w:spacing w:after="120"/>
        <w:rPr>
          <w:rFonts w:asciiTheme="minorHAnsi" w:hAnsiTheme="minorHAnsi"/>
          <w:b/>
        </w:rPr>
      </w:pPr>
      <w:r w:rsidRPr="00A35387">
        <w:rPr>
          <w:rFonts w:asciiTheme="minorHAnsi" w:hAnsiTheme="minorHAnsi"/>
          <w:b/>
        </w:rPr>
        <w:t>Goal</w:t>
      </w:r>
    </w:p>
    <w:p w14:paraId="5226D362" w14:textId="77777777" w:rsidR="00CE473D" w:rsidRPr="00A35387" w:rsidRDefault="00CE473D" w:rsidP="004C45D8">
      <w:pPr>
        <w:spacing w:after="360"/>
        <w:ind w:left="720"/>
        <w:rPr>
          <w:rFonts w:asciiTheme="minorHAnsi" w:hAnsiTheme="minorHAnsi"/>
        </w:rPr>
      </w:pPr>
      <w:r w:rsidRPr="00A35387">
        <w:rPr>
          <w:rFonts w:asciiTheme="minorHAnsi" w:hAnsiTheme="minorHAnsi"/>
        </w:rPr>
        <w:t xml:space="preserve">Successful development and implementation of a Chemical Hygiene Plan </w:t>
      </w:r>
      <w:r w:rsidR="0006762B">
        <w:rPr>
          <w:rFonts w:asciiTheme="minorHAnsi" w:hAnsiTheme="minorHAnsi"/>
        </w:rPr>
        <w:t>requires</w:t>
      </w:r>
      <w:r w:rsidRPr="00A35387">
        <w:rPr>
          <w:rFonts w:asciiTheme="minorHAnsi" w:hAnsiTheme="minorHAnsi"/>
        </w:rPr>
        <w:t xml:space="preserve"> </w:t>
      </w:r>
      <w:r w:rsidR="0006762B">
        <w:rPr>
          <w:rFonts w:asciiTheme="minorHAnsi" w:hAnsiTheme="minorHAnsi"/>
        </w:rPr>
        <w:t xml:space="preserve">the </w:t>
      </w:r>
      <w:r w:rsidRPr="00A35387">
        <w:rPr>
          <w:rFonts w:asciiTheme="minorHAnsi" w:hAnsiTheme="minorHAnsi"/>
        </w:rPr>
        <w:t xml:space="preserve">full commitment of the senior administrators, the school district Safety Program Manager and laboratory Chemical Hygiene Officer. Implementation of this plan </w:t>
      </w:r>
      <w:r w:rsidR="00DB2B74">
        <w:rPr>
          <w:rFonts w:asciiTheme="minorHAnsi" w:hAnsiTheme="minorHAnsi"/>
        </w:rPr>
        <w:t>must</w:t>
      </w:r>
      <w:r w:rsidRPr="00A35387">
        <w:rPr>
          <w:rFonts w:asciiTheme="minorHAnsi" w:hAnsiTheme="minorHAnsi"/>
        </w:rPr>
        <w:t xml:space="preserve"> be by the Safety Program Manager and the Chemical Hygiene Officer(s). The Chemical Hygiene Officer's goal is to ensure that responsibility for chemical hygiene and safety in the laboratories is shared by all who work in those laboratories</w:t>
      </w:r>
      <w:r w:rsidR="0006762B">
        <w:rPr>
          <w:rFonts w:asciiTheme="minorHAnsi" w:hAnsiTheme="minorHAnsi"/>
        </w:rPr>
        <w:t>,</w:t>
      </w:r>
      <w:r w:rsidRPr="00A35387">
        <w:rPr>
          <w:rFonts w:asciiTheme="minorHAnsi" w:hAnsiTheme="minorHAnsi"/>
        </w:rPr>
        <w:t xml:space="preserve"> including students.</w:t>
      </w:r>
    </w:p>
    <w:p w14:paraId="368827D3" w14:textId="77777777" w:rsidR="00CE473D" w:rsidRPr="00A35387" w:rsidRDefault="00CE473D" w:rsidP="002922D9">
      <w:pPr>
        <w:numPr>
          <w:ilvl w:val="0"/>
          <w:numId w:val="27"/>
        </w:numPr>
        <w:tabs>
          <w:tab w:val="left" w:pos="720"/>
        </w:tabs>
        <w:spacing w:after="120"/>
        <w:rPr>
          <w:rFonts w:asciiTheme="minorHAnsi" w:hAnsiTheme="minorHAnsi"/>
          <w:b/>
        </w:rPr>
      </w:pPr>
      <w:r w:rsidRPr="00A35387">
        <w:rPr>
          <w:rFonts w:asciiTheme="minorHAnsi" w:hAnsiTheme="minorHAnsi"/>
          <w:b/>
        </w:rPr>
        <w:t xml:space="preserve">Key </w:t>
      </w:r>
      <w:r w:rsidR="006F5ADF" w:rsidRPr="00A35387">
        <w:rPr>
          <w:rFonts w:asciiTheme="minorHAnsi" w:hAnsiTheme="minorHAnsi"/>
          <w:b/>
        </w:rPr>
        <w:t>p</w:t>
      </w:r>
      <w:r w:rsidRPr="00A35387">
        <w:rPr>
          <w:rFonts w:asciiTheme="minorHAnsi" w:hAnsiTheme="minorHAnsi"/>
          <w:b/>
        </w:rPr>
        <w:t xml:space="preserve">ersonnel and </w:t>
      </w:r>
      <w:r w:rsidR="006F5ADF" w:rsidRPr="00A35387">
        <w:rPr>
          <w:rFonts w:asciiTheme="minorHAnsi" w:hAnsiTheme="minorHAnsi"/>
          <w:b/>
        </w:rPr>
        <w:t>t</w:t>
      </w:r>
      <w:r w:rsidRPr="00A35387">
        <w:rPr>
          <w:rFonts w:asciiTheme="minorHAnsi" w:hAnsiTheme="minorHAnsi"/>
          <w:b/>
        </w:rPr>
        <w:t xml:space="preserve">heir </w:t>
      </w:r>
      <w:r w:rsidR="006F5ADF" w:rsidRPr="00A35387">
        <w:rPr>
          <w:rFonts w:asciiTheme="minorHAnsi" w:hAnsiTheme="minorHAnsi"/>
          <w:b/>
        </w:rPr>
        <w:t>r</w:t>
      </w:r>
      <w:r w:rsidRPr="00A35387">
        <w:rPr>
          <w:rFonts w:asciiTheme="minorHAnsi" w:hAnsiTheme="minorHAnsi"/>
          <w:b/>
        </w:rPr>
        <w:t>esponsibilities</w:t>
      </w:r>
    </w:p>
    <w:p w14:paraId="206C9F99" w14:textId="77777777" w:rsidR="00CE473D" w:rsidRPr="002B52A8" w:rsidRDefault="00CE473D" w:rsidP="003E2FF1">
      <w:pPr>
        <w:tabs>
          <w:tab w:val="left" w:pos="1080"/>
        </w:tabs>
        <w:spacing w:after="120"/>
        <w:ind w:left="1080" w:hanging="360"/>
        <w:rPr>
          <w:rFonts w:asciiTheme="minorHAnsi" w:hAnsiTheme="minorHAnsi"/>
          <w:b/>
          <w:i/>
        </w:rPr>
      </w:pPr>
      <w:r w:rsidRPr="002B52A8">
        <w:rPr>
          <w:rFonts w:asciiTheme="minorHAnsi" w:hAnsiTheme="minorHAnsi"/>
        </w:rPr>
        <w:t>a.</w:t>
      </w:r>
      <w:r w:rsidRPr="002B52A8">
        <w:rPr>
          <w:rFonts w:asciiTheme="minorHAnsi" w:hAnsiTheme="minorHAnsi"/>
          <w:b/>
          <w:i/>
        </w:rPr>
        <w:tab/>
      </w:r>
      <w:r w:rsidRPr="002B52A8">
        <w:rPr>
          <w:rFonts w:asciiTheme="minorHAnsi" w:hAnsiTheme="minorHAnsi"/>
        </w:rPr>
        <w:t>Chemical Hygiene Officer</w:t>
      </w:r>
    </w:p>
    <w:p w14:paraId="0233712D" w14:textId="24F7C1CA" w:rsidR="00CE473D" w:rsidRPr="00A35387" w:rsidRDefault="00CE473D" w:rsidP="003E2FF1">
      <w:pPr>
        <w:spacing w:after="120"/>
        <w:ind w:left="1080"/>
        <w:rPr>
          <w:rFonts w:asciiTheme="minorHAnsi" w:hAnsiTheme="minorHAnsi"/>
        </w:rPr>
      </w:pPr>
      <w:r w:rsidRPr="00A35387">
        <w:rPr>
          <w:rFonts w:asciiTheme="minorHAnsi" w:hAnsiTheme="minorHAnsi"/>
        </w:rPr>
        <w:t>The school district</w:t>
      </w:r>
      <w:r w:rsidR="00684A77">
        <w:rPr>
          <w:rFonts w:asciiTheme="minorHAnsi" w:hAnsiTheme="minorHAnsi"/>
        </w:rPr>
        <w:t>’s</w:t>
      </w:r>
      <w:r w:rsidRPr="00A35387">
        <w:rPr>
          <w:rFonts w:asciiTheme="minorHAnsi" w:hAnsiTheme="minorHAnsi"/>
        </w:rPr>
        <w:t xml:space="preserve"> Safety Program Manager </w:t>
      </w:r>
      <w:r w:rsidR="00DB2B74">
        <w:rPr>
          <w:rFonts w:asciiTheme="minorHAnsi" w:hAnsiTheme="minorHAnsi"/>
        </w:rPr>
        <w:t>must</w:t>
      </w:r>
      <w:r w:rsidRPr="00A35387">
        <w:rPr>
          <w:rFonts w:asciiTheme="minorHAnsi" w:hAnsiTheme="minorHAnsi"/>
        </w:rPr>
        <w:t xml:space="preserve"> appoint a Chemical Hygiene Officer for each </w:t>
      </w:r>
      <w:r w:rsidR="0024212B" w:rsidRPr="00A35387">
        <w:rPr>
          <w:rFonts w:asciiTheme="minorHAnsi" w:hAnsiTheme="minorHAnsi"/>
        </w:rPr>
        <w:t xml:space="preserve">school that contains a </w:t>
      </w:r>
      <w:r w:rsidRPr="00A35387">
        <w:rPr>
          <w:rFonts w:asciiTheme="minorHAnsi" w:hAnsiTheme="minorHAnsi"/>
        </w:rPr>
        <w:t>laboratory. Their responsibilit</w:t>
      </w:r>
      <w:r w:rsidR="009161FD" w:rsidRPr="00A35387">
        <w:rPr>
          <w:rFonts w:asciiTheme="minorHAnsi" w:hAnsiTheme="minorHAnsi"/>
        </w:rPr>
        <w:t>i</w:t>
      </w:r>
      <w:r w:rsidRPr="00A35387">
        <w:rPr>
          <w:rFonts w:asciiTheme="minorHAnsi" w:hAnsiTheme="minorHAnsi"/>
        </w:rPr>
        <w:t>es include:</w:t>
      </w:r>
    </w:p>
    <w:p w14:paraId="0A896E7E" w14:textId="0A449432" w:rsidR="005F412F" w:rsidRDefault="005F412F" w:rsidP="00156127">
      <w:pPr>
        <w:numPr>
          <w:ilvl w:val="0"/>
          <w:numId w:val="15"/>
        </w:numPr>
        <w:tabs>
          <w:tab w:val="left" w:pos="1440"/>
        </w:tabs>
        <w:spacing w:after="120"/>
        <w:rPr>
          <w:rFonts w:asciiTheme="minorHAnsi" w:hAnsiTheme="minorHAnsi"/>
        </w:rPr>
      </w:pPr>
      <w:r>
        <w:rPr>
          <w:rFonts w:asciiTheme="minorHAnsi" w:hAnsiTheme="minorHAnsi"/>
        </w:rPr>
        <w:t>Mak</w:t>
      </w:r>
      <w:r w:rsidR="00684A77">
        <w:rPr>
          <w:rFonts w:asciiTheme="minorHAnsi" w:hAnsiTheme="minorHAnsi"/>
        </w:rPr>
        <w:t>ing</w:t>
      </w:r>
      <w:r>
        <w:rPr>
          <w:rFonts w:asciiTheme="minorHAnsi" w:hAnsiTheme="minorHAnsi"/>
        </w:rPr>
        <w:t xml:space="preserve"> sure this chemical hygiene plan is readily available to employees and their representatives.</w:t>
      </w:r>
    </w:p>
    <w:p w14:paraId="55609285" w14:textId="4F20CB18"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Records: Maintain</w:t>
      </w:r>
      <w:r w:rsidR="00684A77">
        <w:rPr>
          <w:rFonts w:asciiTheme="minorHAnsi" w:hAnsiTheme="minorHAnsi"/>
        </w:rPr>
        <w:t>ing</w:t>
      </w:r>
      <w:r w:rsidRPr="00A35387">
        <w:rPr>
          <w:rFonts w:asciiTheme="minorHAnsi" w:hAnsiTheme="minorHAnsi"/>
        </w:rPr>
        <w:t xml:space="preserve"> adequate records detailing efforts and results of employee exposure monitoring (including associated accident reports, if applicable) and medical consultations and examinations.</w:t>
      </w:r>
    </w:p>
    <w:p w14:paraId="74E1D25E" w14:textId="03F60B86" w:rsidR="00CE473D" w:rsidRPr="00A35387" w:rsidRDefault="00CE473D" w:rsidP="00156127">
      <w:pPr>
        <w:numPr>
          <w:ilvl w:val="0"/>
          <w:numId w:val="15"/>
        </w:numPr>
        <w:tabs>
          <w:tab w:val="left" w:pos="1440"/>
        </w:tabs>
        <w:spacing w:after="120"/>
        <w:rPr>
          <w:rFonts w:asciiTheme="minorHAnsi" w:hAnsiTheme="minorHAnsi"/>
        </w:rPr>
      </w:pPr>
      <w:r w:rsidRPr="00A35387">
        <w:rPr>
          <w:rFonts w:asciiTheme="minorHAnsi" w:hAnsiTheme="minorHAnsi"/>
        </w:rPr>
        <w:t>Training: Ensur</w:t>
      </w:r>
      <w:r w:rsidR="00A01E91">
        <w:rPr>
          <w:rFonts w:asciiTheme="minorHAnsi" w:hAnsiTheme="minorHAnsi"/>
        </w:rPr>
        <w:t>ing</w:t>
      </w:r>
      <w:r w:rsidRPr="00A35387">
        <w:rPr>
          <w:rFonts w:asciiTheme="minorHAnsi" w:hAnsiTheme="minorHAnsi"/>
        </w:rPr>
        <w:t xml:space="preserve"> that employees are provided with the required and appropriate training to carry out their responsibilities.</w:t>
      </w:r>
    </w:p>
    <w:p w14:paraId="16505DCE" w14:textId="1124C07D" w:rsidR="00CE473D" w:rsidRPr="00A35387" w:rsidRDefault="00CE473D" w:rsidP="004C45D8">
      <w:pPr>
        <w:numPr>
          <w:ilvl w:val="0"/>
          <w:numId w:val="15"/>
        </w:numPr>
        <w:tabs>
          <w:tab w:val="left" w:pos="1440"/>
        </w:tabs>
        <w:spacing w:after="240"/>
        <w:rPr>
          <w:rFonts w:asciiTheme="minorHAnsi" w:hAnsiTheme="minorHAnsi"/>
        </w:rPr>
      </w:pPr>
      <w:r w:rsidRPr="00A35387">
        <w:rPr>
          <w:rFonts w:asciiTheme="minorHAnsi" w:hAnsiTheme="minorHAnsi"/>
        </w:rPr>
        <w:t>Monitor</w:t>
      </w:r>
      <w:r w:rsidR="00684A77">
        <w:rPr>
          <w:rFonts w:asciiTheme="minorHAnsi" w:hAnsiTheme="minorHAnsi"/>
        </w:rPr>
        <w:t>ing</w:t>
      </w:r>
      <w:r w:rsidRPr="00A35387">
        <w:rPr>
          <w:rFonts w:asciiTheme="minorHAnsi" w:hAnsiTheme="minorHAnsi"/>
        </w:rPr>
        <w:t xml:space="preserve"> the legal requirements concerning hazardous substances.</w:t>
      </w:r>
    </w:p>
    <w:p w14:paraId="242B72D7"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r>
      <w:r w:rsidRPr="002B52A8">
        <w:rPr>
          <w:rFonts w:asciiTheme="minorHAnsi" w:hAnsiTheme="minorHAnsi"/>
        </w:rPr>
        <w:t xml:space="preserve">Laboratory </w:t>
      </w:r>
      <w:r w:rsidR="007761B2" w:rsidRPr="002B52A8">
        <w:rPr>
          <w:rFonts w:asciiTheme="minorHAnsi" w:hAnsiTheme="minorHAnsi"/>
        </w:rPr>
        <w:t>staff</w:t>
      </w:r>
    </w:p>
    <w:p w14:paraId="31E17521" w14:textId="77777777" w:rsidR="00CE473D" w:rsidRPr="00A35387" w:rsidRDefault="0006762B" w:rsidP="004C45D8">
      <w:pPr>
        <w:spacing w:after="240"/>
        <w:ind w:left="1080"/>
        <w:rPr>
          <w:rFonts w:asciiTheme="minorHAnsi" w:hAnsiTheme="minorHAnsi"/>
        </w:rPr>
      </w:pPr>
      <w:r>
        <w:rPr>
          <w:rFonts w:asciiTheme="minorHAnsi" w:hAnsiTheme="minorHAnsi"/>
        </w:rPr>
        <w:t>L</w:t>
      </w:r>
      <w:r w:rsidR="00CE473D" w:rsidRPr="00A35387">
        <w:rPr>
          <w:rFonts w:asciiTheme="minorHAnsi" w:hAnsiTheme="minorHAnsi"/>
        </w:rPr>
        <w:t>aboratory instructor</w:t>
      </w:r>
      <w:r>
        <w:rPr>
          <w:rFonts w:asciiTheme="minorHAnsi" w:hAnsiTheme="minorHAnsi"/>
        </w:rPr>
        <w:t>s</w:t>
      </w:r>
      <w:r w:rsidR="00CE473D" w:rsidRPr="00A35387">
        <w:rPr>
          <w:rFonts w:asciiTheme="minorHAnsi" w:hAnsiTheme="minorHAnsi"/>
        </w:rPr>
        <w:t xml:space="preserve"> </w:t>
      </w:r>
      <w:r>
        <w:rPr>
          <w:rFonts w:asciiTheme="minorHAnsi" w:hAnsiTheme="minorHAnsi"/>
        </w:rPr>
        <w:t>are</w:t>
      </w:r>
      <w:r w:rsidRPr="00A35387">
        <w:rPr>
          <w:rFonts w:asciiTheme="minorHAnsi" w:hAnsiTheme="minorHAnsi"/>
        </w:rPr>
        <w:t xml:space="preserve"> </w:t>
      </w:r>
      <w:r w:rsidR="00CE473D" w:rsidRPr="00A35387">
        <w:rPr>
          <w:rFonts w:asciiTheme="minorHAnsi" w:hAnsiTheme="minorHAnsi"/>
        </w:rPr>
        <w:t>responsible for planning and conducting laboratory operation</w:t>
      </w:r>
      <w:r>
        <w:rPr>
          <w:rFonts w:asciiTheme="minorHAnsi" w:hAnsiTheme="minorHAnsi"/>
        </w:rPr>
        <w:t>s</w:t>
      </w:r>
      <w:r w:rsidR="00CE473D" w:rsidRPr="00A35387">
        <w:rPr>
          <w:rFonts w:asciiTheme="minorHAnsi" w:hAnsiTheme="minorHAnsi"/>
        </w:rPr>
        <w:t xml:space="preserve"> in accordance with the appropriate procedures and rules outlined in the Chemical Hygiene Plan. </w:t>
      </w:r>
      <w:r>
        <w:rPr>
          <w:rFonts w:asciiTheme="minorHAnsi" w:hAnsiTheme="minorHAnsi"/>
        </w:rPr>
        <w:t>The</w:t>
      </w:r>
      <w:r w:rsidR="00CE473D" w:rsidRPr="00A35387">
        <w:rPr>
          <w:rFonts w:asciiTheme="minorHAnsi" w:hAnsiTheme="minorHAnsi"/>
        </w:rPr>
        <w:t xml:space="preserve"> instructors </w:t>
      </w:r>
      <w:r>
        <w:rPr>
          <w:rFonts w:asciiTheme="minorHAnsi" w:hAnsiTheme="minorHAnsi"/>
        </w:rPr>
        <w:t>are also responsible for developing</w:t>
      </w:r>
      <w:r w:rsidR="00CE473D" w:rsidRPr="00A35387">
        <w:rPr>
          <w:rFonts w:asciiTheme="minorHAnsi" w:hAnsiTheme="minorHAnsi"/>
        </w:rPr>
        <w:t xml:space="preserve"> good personal chemical hygiene habits.</w:t>
      </w:r>
    </w:p>
    <w:p w14:paraId="3157305B"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 xml:space="preserve">Students </w:t>
      </w:r>
    </w:p>
    <w:p w14:paraId="78E6E3D4" w14:textId="77777777" w:rsidR="004C45D8" w:rsidRDefault="0006762B" w:rsidP="003E2FF1">
      <w:pPr>
        <w:spacing w:after="120"/>
        <w:ind w:left="1080"/>
        <w:rPr>
          <w:rFonts w:asciiTheme="minorHAnsi" w:hAnsiTheme="minorHAnsi"/>
        </w:rPr>
      </w:pPr>
      <w:r>
        <w:rPr>
          <w:rFonts w:asciiTheme="minorHAnsi" w:hAnsiTheme="minorHAnsi"/>
        </w:rPr>
        <w:t>Although</w:t>
      </w:r>
      <w:r w:rsidRPr="00A35387">
        <w:rPr>
          <w:rFonts w:asciiTheme="minorHAnsi" w:hAnsiTheme="minorHAnsi"/>
        </w:rPr>
        <w:t xml:space="preserve"> </w:t>
      </w:r>
      <w:r w:rsidR="007761B2" w:rsidRPr="00A35387">
        <w:rPr>
          <w:rFonts w:asciiTheme="minorHAnsi" w:hAnsiTheme="minorHAnsi"/>
        </w:rPr>
        <w:t>students are</w:t>
      </w:r>
      <w:r>
        <w:rPr>
          <w:rFonts w:asciiTheme="minorHAnsi" w:hAnsiTheme="minorHAnsi"/>
        </w:rPr>
        <w:t xml:space="preserve"> </w:t>
      </w:r>
      <w:r w:rsidR="007761B2" w:rsidRPr="00A35387">
        <w:rPr>
          <w:rFonts w:asciiTheme="minorHAnsi" w:hAnsiTheme="minorHAnsi"/>
        </w:rPr>
        <w:t>n</w:t>
      </w:r>
      <w:r>
        <w:rPr>
          <w:rFonts w:asciiTheme="minorHAnsi" w:hAnsiTheme="minorHAnsi"/>
        </w:rPr>
        <w:t>o</w:t>
      </w:r>
      <w:r w:rsidR="007761B2" w:rsidRPr="00A35387">
        <w:rPr>
          <w:rFonts w:asciiTheme="minorHAnsi" w:hAnsiTheme="minorHAnsi"/>
        </w:rPr>
        <w:t>t covered under the Chemical Hygiene Plan, g</w:t>
      </w:r>
      <w:r w:rsidR="00CE473D" w:rsidRPr="00A35387">
        <w:rPr>
          <w:rFonts w:asciiTheme="minorHAnsi" w:hAnsiTheme="minorHAnsi"/>
        </w:rPr>
        <w:t xml:space="preserve">ood personal chemical hygiene habits must also be taught to all students who use the lab while enrolled in science courses. Students </w:t>
      </w:r>
      <w:r w:rsidR="00DB2B74">
        <w:rPr>
          <w:rFonts w:asciiTheme="minorHAnsi" w:hAnsiTheme="minorHAnsi"/>
        </w:rPr>
        <w:t>must</w:t>
      </w:r>
      <w:r w:rsidR="00CE473D" w:rsidRPr="00A35387">
        <w:rPr>
          <w:rFonts w:asciiTheme="minorHAnsi" w:hAnsiTheme="minorHAnsi"/>
        </w:rPr>
        <w:t xml:space="preserve"> not be allowed to use school district laboratories outside of regular science course classes</w:t>
      </w:r>
      <w:r>
        <w:rPr>
          <w:rFonts w:asciiTheme="minorHAnsi" w:hAnsiTheme="minorHAnsi"/>
        </w:rPr>
        <w:t>,</w:t>
      </w:r>
      <w:r w:rsidR="00CE473D" w:rsidRPr="00A35387">
        <w:rPr>
          <w:rFonts w:asciiTheme="minorHAnsi" w:hAnsiTheme="minorHAnsi"/>
        </w:rPr>
        <w:t xml:space="preserve"> unless they first obtain permission and are directly supervised during their work.</w:t>
      </w:r>
    </w:p>
    <w:p w14:paraId="4CBF34E0" w14:textId="77777777" w:rsidR="004C45D8" w:rsidRDefault="004C45D8">
      <w:pPr>
        <w:rPr>
          <w:rFonts w:asciiTheme="minorHAnsi" w:hAnsiTheme="minorHAnsi"/>
        </w:rPr>
      </w:pPr>
      <w:r>
        <w:rPr>
          <w:rFonts w:asciiTheme="minorHAnsi" w:hAnsiTheme="minorHAnsi"/>
        </w:rPr>
        <w:br w:type="page"/>
      </w:r>
    </w:p>
    <w:p w14:paraId="5E5C4EC3" w14:textId="131A8447" w:rsidR="00CE473D" w:rsidRPr="00A35387" w:rsidRDefault="00CE473D" w:rsidP="004C45D8">
      <w:pPr>
        <w:numPr>
          <w:ilvl w:val="0"/>
          <w:numId w:val="23"/>
        </w:numPr>
        <w:tabs>
          <w:tab w:val="left" w:pos="360"/>
        </w:tabs>
        <w:spacing w:after="240"/>
        <w:rPr>
          <w:rFonts w:asciiTheme="minorHAnsi" w:hAnsiTheme="minorHAnsi"/>
          <w:b/>
          <w:sz w:val="28"/>
        </w:rPr>
      </w:pPr>
      <w:r w:rsidRPr="00A35387">
        <w:rPr>
          <w:rFonts w:asciiTheme="minorHAnsi" w:hAnsiTheme="minorHAnsi"/>
          <w:b/>
          <w:sz w:val="28"/>
        </w:rPr>
        <w:lastRenderedPageBreak/>
        <w:t xml:space="preserve">Standard Operating Procedures </w:t>
      </w:r>
      <w:r w:rsidR="00571243">
        <w:rPr>
          <w:rFonts w:asciiTheme="minorHAnsi" w:hAnsiTheme="minorHAnsi"/>
          <w:b/>
          <w:sz w:val="28"/>
        </w:rPr>
        <w:t>f</w:t>
      </w:r>
      <w:r w:rsidRPr="00A35387">
        <w:rPr>
          <w:rFonts w:asciiTheme="minorHAnsi" w:hAnsiTheme="minorHAnsi"/>
          <w:b/>
          <w:sz w:val="28"/>
        </w:rPr>
        <w:t>or Laboratories</w:t>
      </w:r>
    </w:p>
    <w:p w14:paraId="1646836E"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Goal</w:t>
      </w:r>
      <w:r w:rsidR="001934C6">
        <w:rPr>
          <w:rFonts w:asciiTheme="minorHAnsi" w:hAnsiTheme="minorHAnsi"/>
          <w:b/>
        </w:rPr>
        <w:t>:</w:t>
      </w:r>
    </w:p>
    <w:p w14:paraId="2A2CDEB7" w14:textId="1C9F1815" w:rsidR="00CE473D" w:rsidRPr="00A35387" w:rsidRDefault="00CE473D" w:rsidP="004C45D8">
      <w:pPr>
        <w:spacing w:after="360"/>
        <w:ind w:left="720"/>
        <w:rPr>
          <w:rFonts w:asciiTheme="minorHAnsi" w:hAnsiTheme="minorHAnsi"/>
        </w:rPr>
      </w:pPr>
      <w:r w:rsidRPr="00A35387">
        <w:rPr>
          <w:rFonts w:asciiTheme="minorHAnsi" w:hAnsiTheme="minorHAnsi"/>
        </w:rPr>
        <w:t xml:space="preserve">To protect employees and students working in the laboratory, </w:t>
      </w:r>
      <w:r w:rsidR="008E2484">
        <w:rPr>
          <w:rFonts w:asciiTheme="minorHAnsi" w:hAnsiTheme="minorHAnsi"/>
        </w:rPr>
        <w:t xml:space="preserve">and </w:t>
      </w:r>
      <w:r w:rsidRPr="00A35387">
        <w:rPr>
          <w:rFonts w:asciiTheme="minorHAnsi" w:hAnsiTheme="minorHAnsi"/>
        </w:rPr>
        <w:t>others who may be exposed, and to protect the environment from injury or contamination due to hazardous chemicals.</w:t>
      </w:r>
    </w:p>
    <w:p w14:paraId="1668DE76" w14:textId="77777777" w:rsidR="000F2D4A" w:rsidRPr="00A35387" w:rsidRDefault="000F2D4A"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On-line </w:t>
      </w:r>
      <w:r w:rsidR="006F5ADF" w:rsidRPr="00A35387">
        <w:rPr>
          <w:rFonts w:asciiTheme="minorHAnsi" w:hAnsiTheme="minorHAnsi"/>
          <w:b/>
        </w:rPr>
        <w:t>r</w:t>
      </w:r>
      <w:r w:rsidRPr="00A35387">
        <w:rPr>
          <w:rFonts w:asciiTheme="minorHAnsi" w:hAnsiTheme="minorHAnsi"/>
          <w:b/>
        </w:rPr>
        <w:t>esources</w:t>
      </w:r>
      <w:r w:rsidR="001934C6">
        <w:rPr>
          <w:rFonts w:asciiTheme="minorHAnsi" w:hAnsiTheme="minorHAnsi"/>
          <w:b/>
        </w:rPr>
        <w:t>:</w:t>
      </w:r>
    </w:p>
    <w:p w14:paraId="502B0F63" w14:textId="77777777" w:rsidR="000F2D4A" w:rsidRPr="00A35387" w:rsidRDefault="001934C6" w:rsidP="003E2FF1">
      <w:pPr>
        <w:spacing w:after="120"/>
        <w:ind w:left="720"/>
        <w:rPr>
          <w:rFonts w:asciiTheme="minorHAnsi" w:hAnsiTheme="minorHAnsi"/>
        </w:rPr>
      </w:pPr>
      <w:r>
        <w:rPr>
          <w:rFonts w:asciiTheme="minorHAnsi" w:hAnsiTheme="minorHAnsi"/>
        </w:rPr>
        <w:t>V</w:t>
      </w:r>
      <w:r w:rsidR="000F2D4A" w:rsidRPr="00A35387">
        <w:rPr>
          <w:rFonts w:asciiTheme="minorHAnsi" w:hAnsiTheme="minorHAnsi"/>
        </w:rPr>
        <w:t xml:space="preserve">isit these </w:t>
      </w:r>
      <w:r w:rsidR="00EA6A0E" w:rsidRPr="00A35387">
        <w:rPr>
          <w:rFonts w:asciiTheme="minorHAnsi" w:hAnsiTheme="minorHAnsi"/>
        </w:rPr>
        <w:t>web</w:t>
      </w:r>
      <w:r w:rsidR="000F2D4A" w:rsidRPr="00A35387">
        <w:rPr>
          <w:rFonts w:asciiTheme="minorHAnsi" w:hAnsiTheme="minorHAnsi"/>
        </w:rPr>
        <w:t>sites and familiarize yourself with their laboratory safety information</w:t>
      </w:r>
      <w:r>
        <w:rPr>
          <w:rFonts w:asciiTheme="minorHAnsi" w:hAnsiTheme="minorHAnsi"/>
        </w:rPr>
        <w:t>:</w:t>
      </w:r>
    </w:p>
    <w:p w14:paraId="1EFA1D7C" w14:textId="59F02855" w:rsidR="00EA6A0E" w:rsidRPr="00A35387" w:rsidRDefault="00571243" w:rsidP="00EA6A0E">
      <w:pPr>
        <w:numPr>
          <w:ilvl w:val="0"/>
          <w:numId w:val="18"/>
        </w:numPr>
        <w:spacing w:after="120"/>
        <w:rPr>
          <w:rFonts w:asciiTheme="minorHAnsi" w:hAnsiTheme="minorHAnsi"/>
        </w:rPr>
      </w:pPr>
      <w:hyperlink r:id="rId16" w:history="1">
        <w:r w:rsidRPr="00831CCC">
          <w:rPr>
            <w:rStyle w:val="Hyperlink"/>
          </w:rPr>
          <w:t>www.dphhs.mt.gov/schoolhealth/schoolrules</w:t>
        </w:r>
      </w:hyperlink>
      <w:r>
        <w:t xml:space="preserve"> </w:t>
      </w:r>
    </w:p>
    <w:p w14:paraId="7C49F3B0" w14:textId="34759A3F" w:rsidR="00EA6A0E" w:rsidRPr="00A35387" w:rsidRDefault="00571243" w:rsidP="004C45D8">
      <w:pPr>
        <w:numPr>
          <w:ilvl w:val="0"/>
          <w:numId w:val="18"/>
        </w:numPr>
        <w:spacing w:after="360"/>
        <w:rPr>
          <w:rFonts w:asciiTheme="minorHAnsi" w:hAnsiTheme="minorHAnsi"/>
        </w:rPr>
      </w:pPr>
      <w:hyperlink r:id="rId17" w:history="1">
        <w:r w:rsidRPr="00831CCC">
          <w:rPr>
            <w:rStyle w:val="Hyperlink"/>
            <w:rFonts w:asciiTheme="minorHAnsi" w:hAnsiTheme="minorHAnsi"/>
          </w:rPr>
          <w:t>www.deq.mt.gov/Land/HazWaste/schoollab</w:t>
        </w:r>
      </w:hyperlink>
      <w:r>
        <w:rPr>
          <w:rFonts w:asciiTheme="minorHAnsi" w:hAnsiTheme="minorHAnsi"/>
        </w:rPr>
        <w:t xml:space="preserve"> </w:t>
      </w:r>
    </w:p>
    <w:p w14:paraId="3C169861"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Employee </w:t>
      </w:r>
      <w:r w:rsidR="006F5ADF" w:rsidRPr="00A35387">
        <w:rPr>
          <w:rFonts w:asciiTheme="minorHAnsi" w:hAnsiTheme="minorHAnsi"/>
          <w:b/>
        </w:rPr>
        <w:t>e</w:t>
      </w:r>
      <w:r w:rsidRPr="00A35387">
        <w:rPr>
          <w:rFonts w:asciiTheme="minorHAnsi" w:hAnsiTheme="minorHAnsi"/>
          <w:b/>
        </w:rPr>
        <w:t xml:space="preserve">xposure </w:t>
      </w:r>
      <w:r w:rsidR="006F5ADF" w:rsidRPr="00A35387">
        <w:rPr>
          <w:rFonts w:asciiTheme="minorHAnsi" w:hAnsiTheme="minorHAnsi"/>
          <w:b/>
        </w:rPr>
        <w:t>p</w:t>
      </w:r>
      <w:r w:rsidRPr="00A35387">
        <w:rPr>
          <w:rFonts w:asciiTheme="minorHAnsi" w:hAnsiTheme="minorHAnsi"/>
          <w:b/>
        </w:rPr>
        <w:t>rotection</w:t>
      </w:r>
    </w:p>
    <w:p w14:paraId="49E09B60" w14:textId="20F0C849" w:rsidR="002D5D2B" w:rsidRPr="00A35387" w:rsidRDefault="00CE473D" w:rsidP="003E2FF1">
      <w:pPr>
        <w:spacing w:after="120"/>
        <w:ind w:left="720"/>
        <w:rPr>
          <w:rFonts w:asciiTheme="minorHAnsi" w:hAnsiTheme="minorHAnsi"/>
        </w:rPr>
      </w:pPr>
      <w:r w:rsidRPr="00A35387">
        <w:rPr>
          <w:rFonts w:asciiTheme="minorHAnsi" w:hAnsiTheme="minorHAnsi"/>
        </w:rPr>
        <w:t xml:space="preserve">Laboratory operations </w:t>
      </w:r>
      <w:r w:rsidR="00DB2B74">
        <w:rPr>
          <w:rFonts w:asciiTheme="minorHAnsi" w:hAnsiTheme="minorHAnsi"/>
        </w:rPr>
        <w:t>must</w:t>
      </w:r>
      <w:r w:rsidRPr="00A35387">
        <w:rPr>
          <w:rFonts w:asciiTheme="minorHAnsi" w:hAnsiTheme="minorHAnsi"/>
        </w:rPr>
        <w:t xml:space="preserve"> be conducted in a manner that prevents employee exposure to </w:t>
      </w:r>
      <w:r w:rsidR="00EA6A0E" w:rsidRPr="00A35387">
        <w:rPr>
          <w:rFonts w:asciiTheme="minorHAnsi" w:hAnsiTheme="minorHAnsi"/>
        </w:rPr>
        <w:t>chemical</w:t>
      </w:r>
      <w:r w:rsidRPr="00A35387">
        <w:rPr>
          <w:rFonts w:asciiTheme="minorHAnsi" w:hAnsiTheme="minorHAnsi"/>
        </w:rPr>
        <w:t xml:space="preserve"> substances</w:t>
      </w:r>
      <w:r w:rsidR="00246CA3" w:rsidRPr="00A35387">
        <w:rPr>
          <w:rFonts w:asciiTheme="minorHAnsi" w:hAnsiTheme="minorHAnsi"/>
        </w:rPr>
        <w:t xml:space="preserve"> </w:t>
      </w:r>
    </w:p>
    <w:p w14:paraId="7AB1BB23"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Respiratory </w:t>
      </w:r>
      <w:r w:rsidR="006F5ADF" w:rsidRPr="00A35387">
        <w:rPr>
          <w:rFonts w:asciiTheme="minorHAnsi" w:hAnsiTheme="minorHAnsi"/>
        </w:rPr>
        <w:t>e</w:t>
      </w:r>
      <w:r w:rsidRPr="00A35387">
        <w:rPr>
          <w:rFonts w:asciiTheme="minorHAnsi" w:hAnsiTheme="minorHAnsi"/>
        </w:rPr>
        <w:t>quipment</w:t>
      </w:r>
    </w:p>
    <w:p w14:paraId="0F6523CE" w14:textId="15E34DC0" w:rsidR="00CE473D" w:rsidRPr="00A35387" w:rsidRDefault="0024212B" w:rsidP="004C45D8">
      <w:pPr>
        <w:spacing w:after="240"/>
        <w:ind w:left="1080"/>
        <w:rPr>
          <w:rFonts w:asciiTheme="minorHAnsi" w:hAnsiTheme="minorHAnsi"/>
        </w:rPr>
      </w:pPr>
      <w:r w:rsidRPr="00A35387">
        <w:rPr>
          <w:rFonts w:asciiTheme="minorHAnsi" w:hAnsiTheme="minorHAnsi"/>
        </w:rPr>
        <w:t>Respirators are not an acceptable substitute for a properly functioning chemical fume hood when attempting to keep employee exposures</w:t>
      </w:r>
      <w:r w:rsidR="00571243" w:rsidRPr="00571243">
        <w:rPr>
          <w:rFonts w:asciiTheme="minorHAnsi" w:hAnsiTheme="minorHAnsi"/>
        </w:rPr>
        <w:t xml:space="preserve"> </w:t>
      </w:r>
      <w:r w:rsidR="00571243">
        <w:rPr>
          <w:rFonts w:asciiTheme="minorHAnsi" w:hAnsiTheme="minorHAnsi"/>
        </w:rPr>
        <w:t>below hazardous</w:t>
      </w:r>
      <w:r w:rsidR="00571243" w:rsidRPr="00A35387">
        <w:rPr>
          <w:rFonts w:asciiTheme="minorHAnsi" w:hAnsiTheme="minorHAnsi"/>
        </w:rPr>
        <w:t xml:space="preserve"> exposure limits</w:t>
      </w:r>
      <w:r w:rsidRPr="00A35387">
        <w:rPr>
          <w:rFonts w:asciiTheme="minorHAnsi" w:hAnsiTheme="minorHAnsi"/>
        </w:rPr>
        <w:t>. If a chemical fume hood is unavailable, p</w:t>
      </w:r>
      <w:r w:rsidR="00CE473D" w:rsidRPr="00A35387">
        <w:rPr>
          <w:rFonts w:asciiTheme="minorHAnsi" w:hAnsiTheme="minorHAnsi"/>
        </w:rPr>
        <w:t xml:space="preserve">roper respiratory equipment </w:t>
      </w:r>
      <w:r w:rsidR="00DB2B74">
        <w:rPr>
          <w:rFonts w:asciiTheme="minorHAnsi" w:hAnsiTheme="minorHAnsi"/>
        </w:rPr>
        <w:t>must</w:t>
      </w:r>
      <w:r w:rsidR="00CE473D" w:rsidRPr="00A35387">
        <w:rPr>
          <w:rFonts w:asciiTheme="minorHAnsi" w:hAnsiTheme="minorHAnsi"/>
        </w:rPr>
        <w:t xml:space="preserve"> be provided to employees where the use of respirators is necessary to maintain exposure below </w:t>
      </w:r>
      <w:r w:rsidR="00571243">
        <w:rPr>
          <w:rFonts w:asciiTheme="minorHAnsi" w:hAnsiTheme="minorHAnsi"/>
        </w:rPr>
        <w:t>hazardous</w:t>
      </w:r>
      <w:r w:rsidR="00571243" w:rsidRPr="00A35387">
        <w:rPr>
          <w:rFonts w:asciiTheme="minorHAnsi" w:hAnsiTheme="minorHAnsi"/>
        </w:rPr>
        <w:t xml:space="preserve"> exposure limits</w:t>
      </w:r>
      <w:r w:rsidR="00CE473D" w:rsidRPr="00A35387">
        <w:rPr>
          <w:rFonts w:asciiTheme="minorHAnsi" w:hAnsiTheme="minorHAnsi"/>
        </w:rPr>
        <w:t xml:space="preserve">. </w:t>
      </w:r>
    </w:p>
    <w:p w14:paraId="361B5381"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Personal </w:t>
      </w:r>
      <w:r w:rsidR="006F5ADF" w:rsidRPr="00A35387">
        <w:rPr>
          <w:rFonts w:asciiTheme="minorHAnsi" w:hAnsiTheme="minorHAnsi"/>
        </w:rPr>
        <w:t>p</w:t>
      </w:r>
      <w:r w:rsidRPr="00A35387">
        <w:rPr>
          <w:rFonts w:asciiTheme="minorHAnsi" w:hAnsiTheme="minorHAnsi"/>
        </w:rPr>
        <w:t xml:space="preserve">rotective </w:t>
      </w:r>
      <w:r w:rsidR="006F5ADF" w:rsidRPr="00A35387">
        <w:rPr>
          <w:rFonts w:asciiTheme="minorHAnsi" w:hAnsiTheme="minorHAnsi"/>
        </w:rPr>
        <w:t>e</w:t>
      </w:r>
      <w:r w:rsidRPr="00A35387">
        <w:rPr>
          <w:rFonts w:asciiTheme="minorHAnsi" w:hAnsiTheme="minorHAnsi"/>
        </w:rPr>
        <w:t>quipment</w:t>
      </w:r>
    </w:p>
    <w:p w14:paraId="515F4225" w14:textId="77777777" w:rsidR="00CE473D" w:rsidRPr="00A35387" w:rsidRDefault="00CE473D" w:rsidP="004C45D8">
      <w:pPr>
        <w:spacing w:after="360"/>
        <w:ind w:left="1080"/>
        <w:rPr>
          <w:rFonts w:asciiTheme="minorHAnsi" w:hAnsiTheme="minorHAnsi"/>
        </w:rPr>
      </w:pPr>
      <w:r w:rsidRPr="00A35387">
        <w:rPr>
          <w:rFonts w:asciiTheme="minorHAnsi" w:hAnsiTheme="minorHAnsi"/>
        </w:rPr>
        <w:t xml:space="preserve">Personal protective equipment </w:t>
      </w:r>
      <w:r w:rsidR="001B548F">
        <w:rPr>
          <w:rFonts w:asciiTheme="minorHAnsi" w:hAnsiTheme="minorHAnsi"/>
        </w:rPr>
        <w:t xml:space="preserve">(PPE) </w:t>
      </w:r>
      <w:r w:rsidRPr="00A35387">
        <w:rPr>
          <w:rFonts w:asciiTheme="minorHAnsi" w:hAnsiTheme="minorHAnsi"/>
        </w:rPr>
        <w:t xml:space="preserve">and instructions on the proper use of this equipment </w:t>
      </w:r>
      <w:r w:rsidR="00DB2B74">
        <w:rPr>
          <w:rFonts w:asciiTheme="minorHAnsi" w:hAnsiTheme="minorHAnsi"/>
        </w:rPr>
        <w:t>must</w:t>
      </w:r>
      <w:r w:rsidRPr="00A35387">
        <w:rPr>
          <w:rFonts w:asciiTheme="minorHAnsi" w:hAnsiTheme="minorHAnsi"/>
        </w:rPr>
        <w:t xml:space="preserve"> be provided to employees, as appropriate, to minimize exposure to hazardous chemicals.</w:t>
      </w:r>
    </w:p>
    <w:p w14:paraId="4E796DD1"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Laboratory </w:t>
      </w:r>
      <w:r w:rsidR="006F5ADF" w:rsidRPr="00A35387">
        <w:rPr>
          <w:rFonts w:asciiTheme="minorHAnsi" w:hAnsiTheme="minorHAnsi"/>
          <w:b/>
        </w:rPr>
        <w:t>f</w:t>
      </w:r>
      <w:r w:rsidRPr="00A35387">
        <w:rPr>
          <w:rFonts w:asciiTheme="minorHAnsi" w:hAnsiTheme="minorHAnsi"/>
          <w:b/>
        </w:rPr>
        <w:t xml:space="preserve">acilities </w:t>
      </w:r>
      <w:r w:rsidR="006F5ADF" w:rsidRPr="00A35387">
        <w:rPr>
          <w:rFonts w:asciiTheme="minorHAnsi" w:hAnsiTheme="minorHAnsi"/>
          <w:b/>
        </w:rPr>
        <w:t>d</w:t>
      </w:r>
      <w:r w:rsidRPr="00A35387">
        <w:rPr>
          <w:rFonts w:asciiTheme="minorHAnsi" w:hAnsiTheme="minorHAnsi"/>
          <w:b/>
        </w:rPr>
        <w:t xml:space="preserve">esign </w:t>
      </w:r>
      <w:r w:rsidR="006F5ADF" w:rsidRPr="00A35387">
        <w:rPr>
          <w:rFonts w:asciiTheme="minorHAnsi" w:hAnsiTheme="minorHAnsi"/>
          <w:b/>
        </w:rPr>
        <w:t>c</w:t>
      </w:r>
      <w:r w:rsidRPr="00A35387">
        <w:rPr>
          <w:rFonts w:asciiTheme="minorHAnsi" w:hAnsiTheme="minorHAnsi"/>
          <w:b/>
        </w:rPr>
        <w:t>riteria</w:t>
      </w:r>
    </w:p>
    <w:p w14:paraId="2376C5BE" w14:textId="77777777" w:rsidR="00CE473D" w:rsidRPr="00A35387" w:rsidRDefault="00CE473D" w:rsidP="004C45D8">
      <w:pPr>
        <w:spacing w:after="240"/>
        <w:ind w:left="720"/>
        <w:rPr>
          <w:rFonts w:asciiTheme="minorHAnsi" w:hAnsiTheme="minorHAnsi"/>
        </w:rPr>
      </w:pPr>
      <w:r w:rsidRPr="00A35387">
        <w:rPr>
          <w:rFonts w:asciiTheme="minorHAnsi" w:hAnsiTheme="minorHAnsi"/>
        </w:rPr>
        <w:t>The work conducted in a lab must be appropriate to the physical facilities available and to the quality of the ventilation system.</w:t>
      </w:r>
    </w:p>
    <w:p w14:paraId="1E8CC332"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Laboratory </w:t>
      </w:r>
      <w:r w:rsidR="006F5ADF" w:rsidRPr="00A35387">
        <w:rPr>
          <w:rFonts w:asciiTheme="minorHAnsi" w:hAnsiTheme="minorHAnsi"/>
        </w:rPr>
        <w:t>d</w:t>
      </w:r>
      <w:r w:rsidRPr="00A35387">
        <w:rPr>
          <w:rFonts w:asciiTheme="minorHAnsi" w:hAnsiTheme="minorHAnsi"/>
        </w:rPr>
        <w:t>esign</w:t>
      </w:r>
    </w:p>
    <w:p w14:paraId="19291F59" w14:textId="77777777" w:rsidR="00246CA3" w:rsidRPr="00A35387" w:rsidRDefault="00246CA3" w:rsidP="003E2FF1">
      <w:pPr>
        <w:spacing w:after="120"/>
        <w:ind w:left="1080"/>
        <w:rPr>
          <w:rFonts w:asciiTheme="minorHAnsi" w:hAnsiTheme="minorHAnsi"/>
        </w:rPr>
      </w:pPr>
      <w:r w:rsidRPr="00A35387">
        <w:rPr>
          <w:rFonts w:asciiTheme="minorHAnsi" w:hAnsiTheme="minorHAnsi"/>
        </w:rPr>
        <w:t xml:space="preserve">See </w:t>
      </w:r>
      <w:r w:rsidRPr="00A35387">
        <w:rPr>
          <w:rFonts w:asciiTheme="minorHAnsi" w:hAnsiTheme="minorHAnsi"/>
          <w:i/>
        </w:rPr>
        <w:t>Appendix 3. Science classroom and lab safety reference and checklist</w:t>
      </w:r>
      <w:r w:rsidRPr="00A35387">
        <w:rPr>
          <w:rFonts w:asciiTheme="minorHAnsi" w:hAnsiTheme="minorHAnsi"/>
        </w:rPr>
        <w:t xml:space="preserve"> for a detailed list of requirements.</w:t>
      </w:r>
    </w:p>
    <w:p w14:paraId="59A44610" w14:textId="77777777" w:rsidR="00757A6D" w:rsidRDefault="00757A6D" w:rsidP="00E900F1">
      <w:pPr>
        <w:ind w:left="1080" w:firstLine="720"/>
        <w:rPr>
          <w:rFonts w:asciiTheme="minorHAnsi" w:hAnsiTheme="minorHAnsi"/>
        </w:rPr>
      </w:pPr>
    </w:p>
    <w:p w14:paraId="0E20BE84" w14:textId="77777777" w:rsidR="00CE473D" w:rsidRPr="00A35387" w:rsidRDefault="00246CA3" w:rsidP="003E2FF1">
      <w:pPr>
        <w:spacing w:after="120"/>
        <w:ind w:left="1080"/>
        <w:rPr>
          <w:rFonts w:asciiTheme="minorHAnsi" w:hAnsiTheme="minorHAnsi"/>
        </w:rPr>
      </w:pPr>
      <w:r w:rsidRPr="00A35387">
        <w:rPr>
          <w:rFonts w:asciiTheme="minorHAnsi" w:hAnsiTheme="minorHAnsi"/>
        </w:rPr>
        <w:t>L</w:t>
      </w:r>
      <w:r w:rsidR="00CE473D" w:rsidRPr="00A35387">
        <w:rPr>
          <w:rFonts w:asciiTheme="minorHAnsi" w:hAnsiTheme="minorHAnsi"/>
        </w:rPr>
        <w:t>aboratory facilit</w:t>
      </w:r>
      <w:r w:rsidRPr="00A35387">
        <w:rPr>
          <w:rFonts w:asciiTheme="minorHAnsi" w:hAnsiTheme="minorHAnsi"/>
        </w:rPr>
        <w:t>ies</w:t>
      </w:r>
      <w:r w:rsidR="00CE473D" w:rsidRPr="00A35387">
        <w:rPr>
          <w:rFonts w:asciiTheme="minorHAnsi" w:hAnsiTheme="minorHAnsi"/>
        </w:rPr>
        <w:t xml:space="preserve"> should include, where appropriate:</w:t>
      </w:r>
    </w:p>
    <w:p w14:paraId="1939743F"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An adequate general ventilation system with air intakes and exhausts located to avoid intake of contaminated air.</w:t>
      </w:r>
    </w:p>
    <w:p w14:paraId="4C2D4165"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Well-ventilated stockrooms and storerooms.</w:t>
      </w:r>
    </w:p>
    <w:p w14:paraId="7F32957B"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Proper chemical storage for specific hazardous materials; e.g., flammables, </w:t>
      </w:r>
      <w:r w:rsidR="00B8589C" w:rsidRPr="00A35387">
        <w:rPr>
          <w:rFonts w:asciiTheme="minorHAnsi" w:hAnsiTheme="minorHAnsi"/>
        </w:rPr>
        <w:t>c</w:t>
      </w:r>
      <w:r w:rsidRPr="00A35387">
        <w:rPr>
          <w:rFonts w:asciiTheme="minorHAnsi" w:hAnsiTheme="minorHAnsi"/>
        </w:rPr>
        <w:t>orrosives, poisons</w:t>
      </w:r>
      <w:r w:rsidR="00105437" w:rsidRPr="00A35387">
        <w:rPr>
          <w:rFonts w:asciiTheme="minorHAnsi" w:hAnsiTheme="minorHAnsi"/>
        </w:rPr>
        <w:t xml:space="preserve"> and oxidizers</w:t>
      </w:r>
      <w:r w:rsidRPr="00A35387">
        <w:rPr>
          <w:rFonts w:asciiTheme="minorHAnsi" w:hAnsiTheme="minorHAnsi"/>
        </w:rPr>
        <w:t xml:space="preserve">. </w:t>
      </w:r>
    </w:p>
    <w:p w14:paraId="529D8F10"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Adequate laboratory hoods and sinks.</w:t>
      </w:r>
    </w:p>
    <w:p w14:paraId="01862A90"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Emergency equipment including fire extinguishers, spill kits, and alarms.</w:t>
      </w:r>
    </w:p>
    <w:p w14:paraId="131B904F"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lastRenderedPageBreak/>
        <w:t>First aid equipment including first aid kits, eyewash fountains and drench showers.</w:t>
      </w:r>
    </w:p>
    <w:p w14:paraId="237BF0CE" w14:textId="74B5570B" w:rsidR="00CE473D" w:rsidRPr="00A35387" w:rsidRDefault="00246CA3" w:rsidP="004C45D8">
      <w:pPr>
        <w:numPr>
          <w:ilvl w:val="0"/>
          <w:numId w:val="15"/>
        </w:numPr>
        <w:tabs>
          <w:tab w:val="left" w:pos="1440"/>
        </w:tabs>
        <w:spacing w:after="360"/>
        <w:rPr>
          <w:rFonts w:asciiTheme="minorHAnsi" w:hAnsiTheme="minorHAnsi"/>
        </w:rPr>
      </w:pPr>
      <w:r w:rsidRPr="00A35387">
        <w:rPr>
          <w:rFonts w:asciiTheme="minorHAnsi" w:hAnsiTheme="minorHAnsi"/>
        </w:rPr>
        <w:t>Drain-free floors</w:t>
      </w:r>
      <w:r w:rsidR="00DF56A4" w:rsidRPr="00A35387">
        <w:rPr>
          <w:rFonts w:asciiTheme="minorHAnsi" w:hAnsiTheme="minorHAnsi"/>
        </w:rPr>
        <w:t xml:space="preserve"> in chemical storage rooms</w:t>
      </w:r>
      <w:r w:rsidR="00CF3ED0">
        <w:rPr>
          <w:rFonts w:asciiTheme="minorHAnsi" w:hAnsiTheme="minorHAnsi"/>
        </w:rPr>
        <w:t>.</w:t>
      </w:r>
    </w:p>
    <w:p w14:paraId="64D1E676"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Laboratory </w:t>
      </w:r>
      <w:r w:rsidR="006F5ADF" w:rsidRPr="00A35387">
        <w:rPr>
          <w:rFonts w:asciiTheme="minorHAnsi" w:hAnsiTheme="minorHAnsi"/>
        </w:rPr>
        <w:t>v</w:t>
      </w:r>
      <w:r w:rsidRPr="00A35387">
        <w:rPr>
          <w:rFonts w:asciiTheme="minorHAnsi" w:hAnsiTheme="minorHAnsi"/>
        </w:rPr>
        <w:t>entilation</w:t>
      </w:r>
    </w:p>
    <w:p w14:paraId="63833A55" w14:textId="49F946B6"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The general laboratory ventilation system should provide a source of air for breathing and for input to local ventilation devices, ensur</w:t>
      </w:r>
      <w:r w:rsidR="00F74439">
        <w:rPr>
          <w:rFonts w:asciiTheme="minorHAnsi" w:hAnsiTheme="minorHAnsi"/>
        </w:rPr>
        <w:t>ing</w:t>
      </w:r>
      <w:r w:rsidRPr="00A35387">
        <w:rPr>
          <w:rFonts w:asciiTheme="minorHAnsi" w:hAnsiTheme="minorHAnsi"/>
        </w:rPr>
        <w:t xml:space="preserve"> that laboratory air is continually circulated, and direct air flow into the laboratory from non-laboratory areas and out to the exterior of the building.</w:t>
      </w:r>
    </w:p>
    <w:p w14:paraId="3C61C1F8"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General laboratory ventilation should </w:t>
      </w:r>
      <w:r w:rsidR="00DF56A4" w:rsidRPr="00A35387">
        <w:rPr>
          <w:rFonts w:asciiTheme="minorHAnsi" w:hAnsiTheme="minorHAnsi"/>
        </w:rPr>
        <w:t xml:space="preserve">operate at a </w:t>
      </w:r>
      <w:r w:rsidRPr="00A35387">
        <w:rPr>
          <w:rFonts w:asciiTheme="minorHAnsi" w:hAnsiTheme="minorHAnsi"/>
        </w:rPr>
        <w:t>rate of 4-</w:t>
      </w:r>
      <w:r w:rsidR="00DF56A4" w:rsidRPr="00A35387">
        <w:rPr>
          <w:rFonts w:asciiTheme="minorHAnsi" w:hAnsiTheme="minorHAnsi"/>
        </w:rPr>
        <w:t>to-</w:t>
      </w:r>
      <w:r w:rsidRPr="00A35387">
        <w:rPr>
          <w:rFonts w:asciiTheme="minorHAnsi" w:hAnsiTheme="minorHAnsi"/>
        </w:rPr>
        <w:t>12 room air changes per hour</w:t>
      </w:r>
      <w:r w:rsidR="00DF56A4" w:rsidRPr="00A35387">
        <w:rPr>
          <w:rFonts w:asciiTheme="minorHAnsi" w:hAnsiTheme="minorHAnsi"/>
        </w:rPr>
        <w:t>.</w:t>
      </w:r>
      <w:r w:rsidRPr="00A35387">
        <w:rPr>
          <w:rFonts w:asciiTheme="minorHAnsi" w:hAnsiTheme="minorHAnsi"/>
        </w:rPr>
        <w:t xml:space="preserve"> </w:t>
      </w:r>
      <w:r w:rsidR="00DF56A4" w:rsidRPr="00A35387">
        <w:rPr>
          <w:rFonts w:asciiTheme="minorHAnsi" w:hAnsiTheme="minorHAnsi"/>
        </w:rPr>
        <w:t>Use l</w:t>
      </w:r>
      <w:r w:rsidRPr="00A35387">
        <w:rPr>
          <w:rFonts w:asciiTheme="minorHAnsi" w:hAnsiTheme="minorHAnsi"/>
        </w:rPr>
        <w:t xml:space="preserve">ocal exhaust systems such as </w:t>
      </w:r>
      <w:r w:rsidR="00DF56A4" w:rsidRPr="00A35387">
        <w:rPr>
          <w:rFonts w:asciiTheme="minorHAnsi" w:hAnsiTheme="minorHAnsi"/>
        </w:rPr>
        <w:t xml:space="preserve">chemical fume </w:t>
      </w:r>
      <w:r w:rsidRPr="00A35387">
        <w:rPr>
          <w:rFonts w:asciiTheme="minorHAnsi" w:hAnsiTheme="minorHAnsi"/>
        </w:rPr>
        <w:t xml:space="preserve">hoods </w:t>
      </w:r>
      <w:r w:rsidR="00DF56A4" w:rsidRPr="00A35387">
        <w:rPr>
          <w:rFonts w:asciiTheme="minorHAnsi" w:hAnsiTheme="minorHAnsi"/>
        </w:rPr>
        <w:t>to</w:t>
      </w:r>
      <w:r w:rsidRPr="00A35387">
        <w:rPr>
          <w:rFonts w:asciiTheme="minorHAnsi" w:hAnsiTheme="minorHAnsi"/>
        </w:rPr>
        <w:t xml:space="preserve"> control</w:t>
      </w:r>
      <w:r w:rsidR="00DF56A4" w:rsidRPr="00A35387">
        <w:rPr>
          <w:rFonts w:asciiTheme="minorHAnsi" w:hAnsiTheme="minorHAnsi"/>
        </w:rPr>
        <w:t xml:space="preserve"> exposures from haza</w:t>
      </w:r>
      <w:r w:rsidR="00401451">
        <w:rPr>
          <w:rFonts w:asciiTheme="minorHAnsi" w:hAnsiTheme="minorHAnsi"/>
        </w:rPr>
        <w:t xml:space="preserve">rdous fumes, dusts and vapors. </w:t>
      </w:r>
      <w:r w:rsidR="00246CA3" w:rsidRPr="00A35387">
        <w:rPr>
          <w:rFonts w:asciiTheme="minorHAnsi" w:hAnsiTheme="minorHAnsi"/>
        </w:rPr>
        <w:t xml:space="preserve">The </w:t>
      </w:r>
      <w:r w:rsidR="00246CA3" w:rsidRPr="00A35387">
        <w:rPr>
          <w:rFonts w:asciiTheme="minorHAnsi" w:hAnsiTheme="minorHAnsi"/>
          <w:lang w:val="en"/>
        </w:rPr>
        <w:t>American Society of Heating, Refrigerating, and Air-Conditioning Engineers</w:t>
      </w:r>
      <w:r w:rsidR="00246CA3" w:rsidRPr="00A35387">
        <w:rPr>
          <w:rFonts w:asciiTheme="minorHAnsi" w:hAnsiTheme="minorHAnsi"/>
        </w:rPr>
        <w:t xml:space="preserve"> </w:t>
      </w:r>
      <w:r w:rsidRPr="00A35387">
        <w:rPr>
          <w:rFonts w:asciiTheme="minorHAnsi" w:hAnsiTheme="minorHAnsi"/>
        </w:rPr>
        <w:t>recommends 15-</w:t>
      </w:r>
      <w:r w:rsidR="00DF56A4" w:rsidRPr="00A35387">
        <w:rPr>
          <w:rFonts w:asciiTheme="minorHAnsi" w:hAnsiTheme="minorHAnsi"/>
        </w:rPr>
        <w:t>to-</w:t>
      </w:r>
      <w:r w:rsidRPr="00A35387">
        <w:rPr>
          <w:rFonts w:asciiTheme="minorHAnsi" w:hAnsiTheme="minorHAnsi"/>
        </w:rPr>
        <w:t xml:space="preserve">20 </w:t>
      </w:r>
      <w:r w:rsidR="00DF56A4" w:rsidRPr="00A35387">
        <w:rPr>
          <w:rFonts w:asciiTheme="minorHAnsi" w:hAnsiTheme="minorHAnsi"/>
        </w:rPr>
        <w:t>cubic feet per minute (</w:t>
      </w:r>
      <w:r w:rsidRPr="00A35387">
        <w:rPr>
          <w:rFonts w:asciiTheme="minorHAnsi" w:hAnsiTheme="minorHAnsi"/>
        </w:rPr>
        <w:t>CFM</w:t>
      </w:r>
      <w:r w:rsidR="00DF56A4" w:rsidRPr="00A35387">
        <w:rPr>
          <w:rFonts w:asciiTheme="minorHAnsi" w:hAnsiTheme="minorHAnsi"/>
        </w:rPr>
        <w:t>)</w:t>
      </w:r>
      <w:r w:rsidRPr="00A35387">
        <w:rPr>
          <w:rFonts w:asciiTheme="minorHAnsi" w:hAnsiTheme="minorHAnsi"/>
        </w:rPr>
        <w:t xml:space="preserve"> per person in school classrooms and higher rates for </w:t>
      </w:r>
      <w:r w:rsidR="001934C6">
        <w:rPr>
          <w:rFonts w:asciiTheme="minorHAnsi" w:hAnsiTheme="minorHAnsi"/>
        </w:rPr>
        <w:t xml:space="preserve">more </w:t>
      </w:r>
      <w:r w:rsidRPr="00A35387">
        <w:rPr>
          <w:rFonts w:asciiTheme="minorHAnsi" w:hAnsiTheme="minorHAnsi"/>
        </w:rPr>
        <w:t xml:space="preserve">hazardous areas. </w:t>
      </w:r>
    </w:p>
    <w:p w14:paraId="0D5B20F0" w14:textId="77777777" w:rsidR="00CE473D" w:rsidRPr="00A35387" w:rsidRDefault="00DF56A4"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There </w:t>
      </w:r>
      <w:r w:rsidR="005C16A3" w:rsidRPr="00A35387">
        <w:rPr>
          <w:rFonts w:asciiTheme="minorHAnsi" w:hAnsiTheme="minorHAnsi"/>
        </w:rPr>
        <w:t xml:space="preserve">must be at least one fume hood for each </w:t>
      </w:r>
      <w:r w:rsidR="00CE473D" w:rsidRPr="00A35387">
        <w:rPr>
          <w:rFonts w:asciiTheme="minorHAnsi" w:hAnsiTheme="minorHAnsi"/>
        </w:rPr>
        <w:t xml:space="preserve">laboratory </w:t>
      </w:r>
      <w:r w:rsidR="005C16A3" w:rsidRPr="00A35387">
        <w:rPr>
          <w:rFonts w:asciiTheme="minorHAnsi" w:hAnsiTheme="minorHAnsi"/>
        </w:rPr>
        <w:t>where hazardous chemicals are being used</w:t>
      </w:r>
      <w:r w:rsidR="00CE473D" w:rsidRPr="00A35387">
        <w:rPr>
          <w:rFonts w:asciiTheme="minorHAnsi" w:hAnsiTheme="minorHAnsi"/>
        </w:rPr>
        <w:t xml:space="preserve">. </w:t>
      </w:r>
      <w:r w:rsidR="005C16A3" w:rsidRPr="00A35387">
        <w:rPr>
          <w:rFonts w:asciiTheme="minorHAnsi" w:hAnsiTheme="minorHAnsi"/>
        </w:rPr>
        <w:t xml:space="preserve">With the sash raised to 12 inches, air should enter the fume hood at 60-to-125 </w:t>
      </w:r>
      <w:r w:rsidR="00246CA3" w:rsidRPr="00A35387">
        <w:rPr>
          <w:rFonts w:asciiTheme="minorHAnsi" w:hAnsiTheme="minorHAnsi"/>
        </w:rPr>
        <w:t xml:space="preserve">linear feet per minute </w:t>
      </w:r>
      <w:r w:rsidR="001934C6">
        <w:rPr>
          <w:rFonts w:asciiTheme="minorHAnsi" w:hAnsiTheme="minorHAnsi"/>
        </w:rPr>
        <w:t xml:space="preserve">- </w:t>
      </w:r>
      <w:r w:rsidR="005C16A3" w:rsidRPr="00A35387">
        <w:rPr>
          <w:rFonts w:asciiTheme="minorHAnsi" w:hAnsiTheme="minorHAnsi"/>
        </w:rPr>
        <w:t>checked quarterly with a velocity meter</w:t>
      </w:r>
      <w:r w:rsidR="00410327">
        <w:rPr>
          <w:rFonts w:asciiTheme="minorHAnsi" w:hAnsiTheme="minorHAnsi"/>
        </w:rPr>
        <w:t xml:space="preserve"> or anemometer</w:t>
      </w:r>
      <w:r w:rsidR="005C16A3" w:rsidRPr="00A35387">
        <w:rPr>
          <w:rFonts w:asciiTheme="minorHAnsi" w:hAnsiTheme="minorHAnsi"/>
        </w:rPr>
        <w:t xml:space="preserve">. Maintain written documentation of all tests. </w:t>
      </w:r>
    </w:p>
    <w:p w14:paraId="7C0B427E" w14:textId="77777777" w:rsidR="00246CA3"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Cabinets that store </w:t>
      </w:r>
      <w:r w:rsidR="005C16A3" w:rsidRPr="00A35387">
        <w:rPr>
          <w:rFonts w:asciiTheme="minorHAnsi" w:hAnsiTheme="minorHAnsi"/>
        </w:rPr>
        <w:t xml:space="preserve">corrosive acids </w:t>
      </w:r>
      <w:r w:rsidRPr="00A35387">
        <w:rPr>
          <w:rFonts w:asciiTheme="minorHAnsi" w:hAnsiTheme="minorHAnsi"/>
        </w:rPr>
        <w:t xml:space="preserve">should </w:t>
      </w:r>
      <w:r w:rsidR="005C16A3" w:rsidRPr="00A35387">
        <w:rPr>
          <w:rFonts w:asciiTheme="minorHAnsi" w:hAnsiTheme="minorHAnsi"/>
        </w:rPr>
        <w:t xml:space="preserve">have </w:t>
      </w:r>
      <w:r w:rsidR="001934C6">
        <w:rPr>
          <w:rFonts w:asciiTheme="minorHAnsi" w:hAnsiTheme="minorHAnsi"/>
        </w:rPr>
        <w:t xml:space="preserve">open </w:t>
      </w:r>
      <w:r w:rsidR="005C16A3" w:rsidRPr="00A35387">
        <w:rPr>
          <w:rFonts w:asciiTheme="minorHAnsi" w:hAnsiTheme="minorHAnsi"/>
        </w:rPr>
        <w:t xml:space="preserve">ventilation holes to prevent </w:t>
      </w:r>
      <w:r w:rsidR="00410327">
        <w:rPr>
          <w:rFonts w:asciiTheme="minorHAnsi" w:hAnsiTheme="minorHAnsi"/>
        </w:rPr>
        <w:t>accumulation</w:t>
      </w:r>
      <w:r w:rsidR="00410327" w:rsidRPr="00A35387">
        <w:rPr>
          <w:rFonts w:asciiTheme="minorHAnsi" w:hAnsiTheme="minorHAnsi"/>
        </w:rPr>
        <w:t xml:space="preserve"> </w:t>
      </w:r>
      <w:r w:rsidR="005C16A3" w:rsidRPr="00A35387">
        <w:rPr>
          <w:rFonts w:asciiTheme="minorHAnsi" w:hAnsiTheme="minorHAnsi"/>
        </w:rPr>
        <w:t xml:space="preserve">of corrosive vapors. </w:t>
      </w:r>
    </w:p>
    <w:p w14:paraId="5702DB86" w14:textId="77777777" w:rsidR="00CE473D" w:rsidRPr="00A35387" w:rsidRDefault="005C16A3"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Flammable liquids cabinets must be kept </w:t>
      </w:r>
      <w:r w:rsidR="006A6036" w:rsidRPr="00A35387">
        <w:rPr>
          <w:rFonts w:asciiTheme="minorHAnsi" w:hAnsiTheme="minorHAnsi"/>
        </w:rPr>
        <w:t>closed</w:t>
      </w:r>
      <w:r w:rsidRPr="00A35387">
        <w:rPr>
          <w:rFonts w:asciiTheme="minorHAnsi" w:hAnsiTheme="minorHAnsi"/>
        </w:rPr>
        <w:t xml:space="preserve"> unless they</w:t>
      </w:r>
      <w:r w:rsidR="001934C6">
        <w:rPr>
          <w:rFonts w:asciiTheme="minorHAnsi" w:hAnsiTheme="minorHAnsi"/>
        </w:rPr>
        <w:t xml:space="preserve"> a</w:t>
      </w:r>
      <w:r w:rsidRPr="00A35387">
        <w:rPr>
          <w:rFonts w:asciiTheme="minorHAnsi" w:hAnsiTheme="minorHAnsi"/>
        </w:rPr>
        <w:t>re equipped with an explosion</w:t>
      </w:r>
      <w:r w:rsidR="00246CA3" w:rsidRPr="00A35387">
        <w:rPr>
          <w:rFonts w:asciiTheme="minorHAnsi" w:hAnsiTheme="minorHAnsi"/>
        </w:rPr>
        <w:t>-</w:t>
      </w:r>
      <w:r w:rsidRPr="00A35387">
        <w:rPr>
          <w:rFonts w:asciiTheme="minorHAnsi" w:hAnsiTheme="minorHAnsi"/>
        </w:rPr>
        <w:t>proof auxili</w:t>
      </w:r>
      <w:r w:rsidR="00B8589C" w:rsidRPr="00A35387">
        <w:rPr>
          <w:rFonts w:asciiTheme="minorHAnsi" w:hAnsiTheme="minorHAnsi"/>
        </w:rPr>
        <w:t>ary exhaust ventilation system.</w:t>
      </w:r>
      <w:r w:rsidR="00CE473D" w:rsidRPr="00A35387">
        <w:rPr>
          <w:rFonts w:asciiTheme="minorHAnsi" w:hAnsiTheme="minorHAnsi"/>
        </w:rPr>
        <w:t xml:space="preserve"> Stockrooms should </w:t>
      </w:r>
      <w:r w:rsidRPr="00A35387">
        <w:rPr>
          <w:rFonts w:asciiTheme="minorHAnsi" w:hAnsiTheme="minorHAnsi"/>
        </w:rPr>
        <w:t xml:space="preserve">have their own dedicated </w:t>
      </w:r>
      <w:r w:rsidR="00CE473D" w:rsidRPr="00A35387">
        <w:rPr>
          <w:rFonts w:asciiTheme="minorHAnsi" w:hAnsiTheme="minorHAnsi"/>
        </w:rPr>
        <w:t>ventilat</w:t>
      </w:r>
      <w:r w:rsidRPr="00A35387">
        <w:rPr>
          <w:rFonts w:asciiTheme="minorHAnsi" w:hAnsiTheme="minorHAnsi"/>
        </w:rPr>
        <w:t>ion system</w:t>
      </w:r>
      <w:r w:rsidR="000D659D" w:rsidRPr="00A35387">
        <w:rPr>
          <w:rFonts w:asciiTheme="minorHAnsi" w:hAnsiTheme="minorHAnsi"/>
        </w:rPr>
        <w:t xml:space="preserve"> that provides additional air exchanges.</w:t>
      </w:r>
    </w:p>
    <w:p w14:paraId="23AC9858" w14:textId="77777777" w:rsidR="00CE473D" w:rsidRPr="00A35387" w:rsidRDefault="00CE473D" w:rsidP="004C45D8">
      <w:pPr>
        <w:numPr>
          <w:ilvl w:val="0"/>
          <w:numId w:val="15"/>
        </w:numPr>
        <w:tabs>
          <w:tab w:val="left" w:pos="1440"/>
        </w:tabs>
        <w:spacing w:after="360"/>
        <w:rPr>
          <w:rFonts w:asciiTheme="minorHAnsi" w:hAnsiTheme="minorHAnsi"/>
        </w:rPr>
      </w:pPr>
      <w:r w:rsidRPr="00A35387">
        <w:rPr>
          <w:rFonts w:asciiTheme="minorHAnsi" w:hAnsiTheme="minorHAnsi"/>
        </w:rPr>
        <w:t xml:space="preserve">The quality and quantity of ventilation should be evaluated when installed, monitored </w:t>
      </w:r>
      <w:r w:rsidR="001934C6" w:rsidRPr="00A35387">
        <w:rPr>
          <w:rFonts w:asciiTheme="minorHAnsi" w:hAnsiTheme="minorHAnsi"/>
        </w:rPr>
        <w:t xml:space="preserve">regularly </w:t>
      </w:r>
      <w:r w:rsidRPr="00A35387">
        <w:rPr>
          <w:rFonts w:asciiTheme="minorHAnsi" w:hAnsiTheme="minorHAnsi"/>
        </w:rPr>
        <w:t>(at least every six months), and reevaluated whenever a change in ventilation devices is made.</w:t>
      </w:r>
    </w:p>
    <w:p w14:paraId="2F5D3AB1"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Employee </w:t>
      </w:r>
      <w:r w:rsidR="006F5ADF" w:rsidRPr="00A35387">
        <w:rPr>
          <w:rFonts w:asciiTheme="minorHAnsi" w:hAnsiTheme="minorHAnsi"/>
          <w:b/>
        </w:rPr>
        <w:t>e</w:t>
      </w:r>
      <w:r w:rsidRPr="00A35387">
        <w:rPr>
          <w:rFonts w:asciiTheme="minorHAnsi" w:hAnsiTheme="minorHAnsi"/>
          <w:b/>
        </w:rPr>
        <w:t xml:space="preserve">xposure </w:t>
      </w:r>
      <w:r w:rsidR="006F5ADF" w:rsidRPr="00A35387">
        <w:rPr>
          <w:rFonts w:asciiTheme="minorHAnsi" w:hAnsiTheme="minorHAnsi"/>
          <w:b/>
        </w:rPr>
        <w:t>d</w:t>
      </w:r>
      <w:r w:rsidRPr="00A35387">
        <w:rPr>
          <w:rFonts w:asciiTheme="minorHAnsi" w:hAnsiTheme="minorHAnsi"/>
          <w:b/>
        </w:rPr>
        <w:t xml:space="preserve">etermination and </w:t>
      </w:r>
      <w:r w:rsidR="006F5ADF" w:rsidRPr="00A35387">
        <w:rPr>
          <w:rFonts w:asciiTheme="minorHAnsi" w:hAnsiTheme="minorHAnsi"/>
          <w:b/>
        </w:rPr>
        <w:t>m</w:t>
      </w:r>
      <w:r w:rsidRPr="00A35387">
        <w:rPr>
          <w:rFonts w:asciiTheme="minorHAnsi" w:hAnsiTheme="minorHAnsi"/>
          <w:b/>
        </w:rPr>
        <w:t>onitoring</w:t>
      </w:r>
    </w:p>
    <w:p w14:paraId="26A16029" w14:textId="44882092" w:rsidR="00CE473D" w:rsidRPr="00A35387" w:rsidRDefault="00CE473D" w:rsidP="004C45D8">
      <w:pPr>
        <w:spacing w:after="360"/>
        <w:ind w:left="720"/>
        <w:rPr>
          <w:rFonts w:asciiTheme="minorHAnsi" w:hAnsiTheme="minorHAnsi"/>
        </w:rPr>
      </w:pPr>
      <w:r w:rsidRPr="00A35387">
        <w:rPr>
          <w:rFonts w:asciiTheme="minorHAnsi" w:hAnsiTheme="minorHAnsi"/>
        </w:rPr>
        <w:t xml:space="preserve">If there is reason to believe that exposure levels for </w:t>
      </w:r>
      <w:r w:rsidR="00246CA3" w:rsidRPr="00A35387">
        <w:rPr>
          <w:rFonts w:asciiTheme="minorHAnsi" w:hAnsiTheme="minorHAnsi"/>
        </w:rPr>
        <w:t xml:space="preserve">a </w:t>
      </w:r>
      <w:r w:rsidR="00410327">
        <w:rPr>
          <w:rFonts w:asciiTheme="minorHAnsi" w:hAnsiTheme="minorHAnsi"/>
        </w:rPr>
        <w:t>DOSH</w:t>
      </w:r>
      <w:r w:rsidRPr="00A35387">
        <w:rPr>
          <w:rFonts w:asciiTheme="minorHAnsi" w:hAnsiTheme="minorHAnsi"/>
        </w:rPr>
        <w:t>-regulated substance rou</w:t>
      </w:r>
      <w:r w:rsidR="00725818" w:rsidRPr="00A35387">
        <w:rPr>
          <w:rFonts w:asciiTheme="minorHAnsi" w:hAnsiTheme="minorHAnsi"/>
        </w:rPr>
        <w:t xml:space="preserve">tinely exceed </w:t>
      </w:r>
      <w:r w:rsidR="00571243">
        <w:rPr>
          <w:rFonts w:asciiTheme="minorHAnsi" w:hAnsiTheme="minorHAnsi"/>
        </w:rPr>
        <w:t>hazardous</w:t>
      </w:r>
      <w:r w:rsidR="00571243" w:rsidRPr="00A35387">
        <w:rPr>
          <w:rFonts w:asciiTheme="minorHAnsi" w:hAnsiTheme="minorHAnsi"/>
        </w:rPr>
        <w:t xml:space="preserve"> exposure limits</w:t>
      </w:r>
      <w:r w:rsidRPr="00A35387">
        <w:rPr>
          <w:rFonts w:asciiTheme="minorHAnsi" w:hAnsiTheme="minorHAnsi"/>
        </w:rPr>
        <w:t>, the Safety Program Manager or Chemical Hygiene Officer will ensure that employee or student exposure to that substance is measured.  (Refer to Section 8.)</w:t>
      </w:r>
    </w:p>
    <w:p w14:paraId="17F2BFCA"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Medical </w:t>
      </w:r>
      <w:r w:rsidR="006F5ADF" w:rsidRPr="00A35387">
        <w:rPr>
          <w:rFonts w:asciiTheme="minorHAnsi" w:hAnsiTheme="minorHAnsi"/>
          <w:b/>
        </w:rPr>
        <w:t>c</w:t>
      </w:r>
      <w:r w:rsidRPr="00A35387">
        <w:rPr>
          <w:rFonts w:asciiTheme="minorHAnsi" w:hAnsiTheme="minorHAnsi"/>
          <w:b/>
        </w:rPr>
        <w:t xml:space="preserve">onsultations and </w:t>
      </w:r>
      <w:r w:rsidR="006F5ADF" w:rsidRPr="00A35387">
        <w:rPr>
          <w:rFonts w:asciiTheme="minorHAnsi" w:hAnsiTheme="minorHAnsi"/>
          <w:b/>
        </w:rPr>
        <w:t>m</w:t>
      </w:r>
      <w:r w:rsidRPr="00A35387">
        <w:rPr>
          <w:rFonts w:asciiTheme="minorHAnsi" w:hAnsiTheme="minorHAnsi"/>
          <w:b/>
        </w:rPr>
        <w:t xml:space="preserve">edical </w:t>
      </w:r>
      <w:r w:rsidR="006F5ADF" w:rsidRPr="00A35387">
        <w:rPr>
          <w:rFonts w:asciiTheme="minorHAnsi" w:hAnsiTheme="minorHAnsi"/>
          <w:b/>
        </w:rPr>
        <w:t>e</w:t>
      </w:r>
      <w:r w:rsidRPr="00A35387">
        <w:rPr>
          <w:rFonts w:asciiTheme="minorHAnsi" w:hAnsiTheme="minorHAnsi"/>
          <w:b/>
        </w:rPr>
        <w:t>xams</w:t>
      </w:r>
    </w:p>
    <w:p w14:paraId="56B47961" w14:textId="77777777" w:rsidR="00CE473D" w:rsidRPr="00A35387" w:rsidRDefault="00CE473D" w:rsidP="004C45D8">
      <w:pPr>
        <w:spacing w:after="360"/>
        <w:ind w:left="720"/>
        <w:rPr>
          <w:rFonts w:asciiTheme="minorHAnsi" w:hAnsiTheme="minorHAnsi"/>
        </w:rPr>
      </w:pPr>
      <w:r w:rsidRPr="00A35387">
        <w:rPr>
          <w:rFonts w:asciiTheme="minorHAnsi" w:hAnsiTheme="minorHAnsi"/>
        </w:rPr>
        <w:t xml:space="preserve">Employees who work with hazardous chemicals will be </w:t>
      </w:r>
      <w:r w:rsidR="001934C6">
        <w:rPr>
          <w:rFonts w:asciiTheme="minorHAnsi" w:hAnsiTheme="minorHAnsi"/>
        </w:rPr>
        <w:t>allowed</w:t>
      </w:r>
      <w:r w:rsidRPr="00A35387">
        <w:rPr>
          <w:rFonts w:asciiTheme="minorHAnsi" w:hAnsiTheme="minorHAnsi"/>
        </w:rPr>
        <w:t xml:space="preserve"> to receive medical attention when overexposure to a hazardous chemical is suspected.  (Refer to Section 8.)</w:t>
      </w:r>
    </w:p>
    <w:p w14:paraId="64A165A3"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Chemical </w:t>
      </w:r>
      <w:r w:rsidR="006F5ADF" w:rsidRPr="00A35387">
        <w:rPr>
          <w:rFonts w:asciiTheme="minorHAnsi" w:hAnsiTheme="minorHAnsi"/>
          <w:b/>
        </w:rPr>
        <w:t>p</w:t>
      </w:r>
      <w:r w:rsidRPr="00A35387">
        <w:rPr>
          <w:rFonts w:asciiTheme="minorHAnsi" w:hAnsiTheme="minorHAnsi"/>
          <w:b/>
        </w:rPr>
        <w:t>rocurement</w:t>
      </w:r>
    </w:p>
    <w:p w14:paraId="1EC51188" w14:textId="77777777" w:rsidR="00CE5084" w:rsidRPr="00A35387" w:rsidRDefault="00CE5084" w:rsidP="003E2FF1">
      <w:pPr>
        <w:spacing w:after="120"/>
        <w:ind w:left="720"/>
        <w:rPr>
          <w:rFonts w:asciiTheme="minorHAnsi" w:hAnsiTheme="minorHAnsi"/>
        </w:rPr>
      </w:pPr>
      <w:r w:rsidRPr="00A35387">
        <w:rPr>
          <w:rFonts w:asciiTheme="minorHAnsi" w:hAnsiTheme="minorHAnsi"/>
        </w:rPr>
        <w:t>Do not accept donations of chemical compounds.</w:t>
      </w:r>
    </w:p>
    <w:p w14:paraId="093E56CA" w14:textId="7B1AA302" w:rsidR="00CE473D" w:rsidRPr="00A35387" w:rsidRDefault="00CE5084" w:rsidP="003E2FF1">
      <w:pPr>
        <w:spacing w:after="120"/>
        <w:ind w:left="720"/>
        <w:rPr>
          <w:rFonts w:asciiTheme="minorHAnsi" w:hAnsiTheme="minorHAnsi"/>
        </w:rPr>
      </w:pPr>
      <w:r w:rsidRPr="00A35387">
        <w:rPr>
          <w:rFonts w:asciiTheme="minorHAnsi" w:hAnsiTheme="minorHAnsi"/>
        </w:rPr>
        <w:t>Purchase</w:t>
      </w:r>
      <w:r w:rsidR="00CE473D" w:rsidRPr="00A35387">
        <w:rPr>
          <w:rFonts w:asciiTheme="minorHAnsi" w:hAnsiTheme="minorHAnsi"/>
        </w:rPr>
        <w:t xml:space="preserve"> chemicals for the laboratory in accordance with the Chemical Hygiene</w:t>
      </w:r>
      <w:r w:rsidR="001F16F6" w:rsidRPr="00A35387">
        <w:rPr>
          <w:rFonts w:asciiTheme="minorHAnsi" w:hAnsiTheme="minorHAnsi"/>
        </w:rPr>
        <w:t xml:space="preserve"> Plan. Staff are prohibited from purchasing or storing </w:t>
      </w:r>
      <w:r w:rsidR="00410327">
        <w:rPr>
          <w:rFonts w:asciiTheme="minorHAnsi" w:hAnsiTheme="minorHAnsi"/>
        </w:rPr>
        <w:t>restricted</w:t>
      </w:r>
      <w:r w:rsidR="001F16F6" w:rsidRPr="00A35387">
        <w:rPr>
          <w:rFonts w:asciiTheme="minorHAnsi" w:hAnsiTheme="minorHAnsi"/>
        </w:rPr>
        <w:t xml:space="preserve"> chemicals</w:t>
      </w:r>
      <w:r w:rsidRPr="00A35387">
        <w:rPr>
          <w:rFonts w:asciiTheme="minorHAnsi" w:hAnsiTheme="minorHAnsi"/>
        </w:rPr>
        <w:t>.</w:t>
      </w:r>
      <w:r w:rsidR="001F16F6" w:rsidRPr="00A35387">
        <w:rPr>
          <w:rFonts w:asciiTheme="minorHAnsi" w:hAnsiTheme="minorHAnsi"/>
        </w:rPr>
        <w:t xml:space="preserve"> (</w:t>
      </w:r>
      <w:r w:rsidR="00216648">
        <w:rPr>
          <w:rFonts w:asciiTheme="minorHAnsi" w:hAnsiTheme="minorHAnsi"/>
        </w:rPr>
        <w:t>S</w:t>
      </w:r>
      <w:r w:rsidR="001F16F6" w:rsidRPr="00A35387">
        <w:rPr>
          <w:rFonts w:asciiTheme="minorHAnsi" w:hAnsiTheme="minorHAnsi"/>
        </w:rPr>
        <w:t xml:space="preserve">ee </w:t>
      </w:r>
      <w:r w:rsidRPr="00A35387">
        <w:rPr>
          <w:rFonts w:asciiTheme="minorHAnsi" w:hAnsiTheme="minorHAnsi"/>
        </w:rPr>
        <w:t xml:space="preserve">list in </w:t>
      </w:r>
      <w:r w:rsidR="001F16F6" w:rsidRPr="00A35387">
        <w:rPr>
          <w:rFonts w:asciiTheme="minorHAnsi" w:hAnsiTheme="minorHAnsi"/>
          <w:i/>
        </w:rPr>
        <w:t xml:space="preserve">Appendix </w:t>
      </w:r>
      <w:r w:rsidRPr="00A35387">
        <w:rPr>
          <w:rFonts w:asciiTheme="minorHAnsi" w:hAnsiTheme="minorHAnsi"/>
          <w:i/>
        </w:rPr>
        <w:t>1</w:t>
      </w:r>
      <w:r w:rsidR="001F16F6" w:rsidRPr="00A35387">
        <w:rPr>
          <w:rFonts w:asciiTheme="minorHAnsi" w:hAnsiTheme="minorHAnsi"/>
          <w:i/>
        </w:rPr>
        <w:t>.</w:t>
      </w:r>
      <w:r w:rsidR="00C81C20" w:rsidRPr="00A35387">
        <w:rPr>
          <w:rFonts w:asciiTheme="minorHAnsi" w:hAnsiTheme="minorHAnsi"/>
          <w:i/>
        </w:rPr>
        <w:t xml:space="preserve"> </w:t>
      </w:r>
      <w:r w:rsidR="00410327">
        <w:rPr>
          <w:rFonts w:asciiTheme="minorHAnsi" w:hAnsiTheme="minorHAnsi"/>
          <w:i/>
        </w:rPr>
        <w:t>Restricted</w:t>
      </w:r>
      <w:r w:rsidR="00C81C20" w:rsidRPr="00A35387">
        <w:rPr>
          <w:rFonts w:asciiTheme="minorHAnsi" w:hAnsiTheme="minorHAnsi"/>
          <w:i/>
        </w:rPr>
        <w:t xml:space="preserve"> </w:t>
      </w:r>
      <w:r w:rsidR="00410327">
        <w:rPr>
          <w:rFonts w:asciiTheme="minorHAnsi" w:hAnsiTheme="minorHAnsi"/>
          <w:i/>
        </w:rPr>
        <w:t>C</w:t>
      </w:r>
      <w:r w:rsidR="00C81C20" w:rsidRPr="00A35387">
        <w:rPr>
          <w:rFonts w:asciiTheme="minorHAnsi" w:hAnsiTheme="minorHAnsi"/>
          <w:i/>
        </w:rPr>
        <w:t>hemicals</w:t>
      </w:r>
      <w:r w:rsidR="00216648">
        <w:rPr>
          <w:rFonts w:asciiTheme="minorHAnsi" w:hAnsiTheme="minorHAnsi"/>
          <w:i/>
        </w:rPr>
        <w:t>.</w:t>
      </w:r>
      <w:r w:rsidR="001F16F6" w:rsidRPr="00A35387">
        <w:rPr>
          <w:rFonts w:asciiTheme="minorHAnsi" w:hAnsiTheme="minorHAnsi"/>
        </w:rPr>
        <w:t>)</w:t>
      </w:r>
    </w:p>
    <w:p w14:paraId="379448B1"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Purchase </w:t>
      </w:r>
      <w:r w:rsidR="006F5ADF" w:rsidRPr="00A35387">
        <w:rPr>
          <w:rFonts w:asciiTheme="minorHAnsi" w:hAnsiTheme="minorHAnsi"/>
        </w:rPr>
        <w:t>a</w:t>
      </w:r>
      <w:r w:rsidRPr="00A35387">
        <w:rPr>
          <w:rFonts w:asciiTheme="minorHAnsi" w:hAnsiTheme="minorHAnsi"/>
        </w:rPr>
        <w:t>pproval</w:t>
      </w:r>
    </w:p>
    <w:p w14:paraId="4EB588D0" w14:textId="77777777" w:rsidR="00CE473D" w:rsidRPr="00A35387" w:rsidRDefault="00CE5084" w:rsidP="004C45D8">
      <w:pPr>
        <w:spacing w:after="360"/>
        <w:ind w:left="1080"/>
        <w:rPr>
          <w:rFonts w:asciiTheme="minorHAnsi" w:hAnsiTheme="minorHAnsi"/>
        </w:rPr>
      </w:pPr>
      <w:r w:rsidRPr="00A35387">
        <w:rPr>
          <w:rFonts w:asciiTheme="minorHAnsi" w:hAnsiTheme="minorHAnsi"/>
        </w:rPr>
        <w:lastRenderedPageBreak/>
        <w:t xml:space="preserve">Buy no more than a five-year supply of laboratory chemicals at a time. It is </w:t>
      </w:r>
      <w:r w:rsidR="001934C6">
        <w:rPr>
          <w:rFonts w:asciiTheme="minorHAnsi" w:hAnsiTheme="minorHAnsi"/>
        </w:rPr>
        <w:t xml:space="preserve">only </w:t>
      </w:r>
      <w:r w:rsidRPr="00A35387">
        <w:rPr>
          <w:rFonts w:asciiTheme="minorHAnsi" w:hAnsiTheme="minorHAnsi"/>
        </w:rPr>
        <w:t>acceptable to exceed this</w:t>
      </w:r>
      <w:r w:rsidR="001934C6">
        <w:rPr>
          <w:rFonts w:asciiTheme="minorHAnsi" w:hAnsiTheme="minorHAnsi"/>
        </w:rPr>
        <w:t xml:space="preserve"> limit </w:t>
      </w:r>
      <w:r w:rsidRPr="00A35387">
        <w:rPr>
          <w:rFonts w:asciiTheme="minorHAnsi" w:hAnsiTheme="minorHAnsi"/>
        </w:rPr>
        <w:t xml:space="preserve">if </w:t>
      </w:r>
      <w:r w:rsidR="001934C6">
        <w:rPr>
          <w:rFonts w:asciiTheme="minorHAnsi" w:hAnsiTheme="minorHAnsi"/>
        </w:rPr>
        <w:t>the chemical is not available in a smaller container</w:t>
      </w:r>
      <w:r w:rsidRPr="00A35387">
        <w:rPr>
          <w:rFonts w:asciiTheme="minorHAnsi" w:hAnsiTheme="minorHAnsi"/>
        </w:rPr>
        <w:t>.</w:t>
      </w:r>
    </w:p>
    <w:p w14:paraId="254E7D97"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Receiving </w:t>
      </w:r>
      <w:r w:rsidR="006F5ADF" w:rsidRPr="00A35387">
        <w:rPr>
          <w:rFonts w:asciiTheme="minorHAnsi" w:hAnsiTheme="minorHAnsi"/>
        </w:rPr>
        <w:t>s</w:t>
      </w:r>
      <w:r w:rsidRPr="00A35387">
        <w:rPr>
          <w:rFonts w:asciiTheme="minorHAnsi" w:hAnsiTheme="minorHAnsi"/>
        </w:rPr>
        <w:t>hipments</w:t>
      </w:r>
    </w:p>
    <w:p w14:paraId="4F34BE28" w14:textId="47EC7D56" w:rsidR="00806E75" w:rsidRPr="00A35387" w:rsidRDefault="00CE5084" w:rsidP="004C45D8">
      <w:pPr>
        <w:spacing w:after="360"/>
        <w:ind w:left="1080"/>
        <w:rPr>
          <w:rFonts w:asciiTheme="minorHAnsi" w:hAnsiTheme="minorHAnsi"/>
        </w:rPr>
      </w:pPr>
      <w:r w:rsidRPr="00A35387">
        <w:rPr>
          <w:rFonts w:asciiTheme="minorHAnsi" w:hAnsiTheme="minorHAnsi"/>
        </w:rPr>
        <w:t>Request safety data sheets for all chemicals being purchased. Understand proper handling, storage and disposal before ordering chemicals. Inspect chemical containers when they arrive.</w:t>
      </w:r>
      <w:r w:rsidR="00542A6E">
        <w:rPr>
          <w:rFonts w:asciiTheme="minorHAnsi" w:hAnsiTheme="minorHAnsi"/>
        </w:rPr>
        <w:t xml:space="preserve"> </w:t>
      </w:r>
      <w:r w:rsidR="00806E75" w:rsidRPr="00A35387">
        <w:rPr>
          <w:rFonts w:asciiTheme="minorHAnsi" w:hAnsiTheme="minorHAnsi"/>
        </w:rPr>
        <w:t xml:space="preserve">Open shipping boxes and </w:t>
      </w:r>
      <w:r w:rsidR="00B00B00">
        <w:rPr>
          <w:rFonts w:asciiTheme="minorHAnsi" w:hAnsiTheme="minorHAnsi"/>
        </w:rPr>
        <w:t>s</w:t>
      </w:r>
      <w:r w:rsidR="00A500B8" w:rsidRPr="00A35387">
        <w:rPr>
          <w:rFonts w:asciiTheme="minorHAnsi" w:hAnsiTheme="minorHAnsi"/>
        </w:rPr>
        <w:t>tyrofoam</w:t>
      </w:r>
      <w:r w:rsidR="00806E75" w:rsidRPr="00A35387">
        <w:rPr>
          <w:rFonts w:asciiTheme="minorHAnsi" w:hAnsiTheme="minorHAnsi"/>
        </w:rPr>
        <w:t xml:space="preserve"> outer containers when chemical products arrive. This allows </w:t>
      </w:r>
      <w:r w:rsidR="005C4835" w:rsidRPr="00A35387">
        <w:rPr>
          <w:rFonts w:asciiTheme="minorHAnsi" w:hAnsiTheme="minorHAnsi"/>
        </w:rPr>
        <w:t>you to see</w:t>
      </w:r>
      <w:r w:rsidR="00806E75" w:rsidRPr="00A35387">
        <w:rPr>
          <w:rFonts w:asciiTheme="minorHAnsi" w:hAnsiTheme="minorHAnsi"/>
        </w:rPr>
        <w:t xml:space="preserve"> if containers or contents have been damaged in shipping. </w:t>
      </w:r>
      <w:r w:rsidR="005C4835" w:rsidRPr="00A35387">
        <w:rPr>
          <w:rFonts w:asciiTheme="minorHAnsi" w:hAnsiTheme="minorHAnsi"/>
        </w:rPr>
        <w:t>Return e</w:t>
      </w:r>
      <w:r w:rsidR="00806E75" w:rsidRPr="00A35387">
        <w:rPr>
          <w:rFonts w:asciiTheme="minorHAnsi" w:hAnsiTheme="minorHAnsi"/>
        </w:rPr>
        <w:t>ven slightly damaged new containers for refund and replacement.</w:t>
      </w:r>
    </w:p>
    <w:p w14:paraId="356FD621"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r>
      <w:r w:rsidR="001B548F">
        <w:rPr>
          <w:rFonts w:asciiTheme="minorHAnsi" w:hAnsiTheme="minorHAnsi"/>
        </w:rPr>
        <w:t>C</w:t>
      </w:r>
      <w:r w:rsidRPr="00A35387">
        <w:rPr>
          <w:rFonts w:asciiTheme="minorHAnsi" w:hAnsiTheme="minorHAnsi"/>
        </w:rPr>
        <w:t xml:space="preserve">arcinogens, reproductive toxins or highly acute toxins are </w:t>
      </w:r>
      <w:r w:rsidR="00A500B8">
        <w:rPr>
          <w:rFonts w:asciiTheme="minorHAnsi" w:hAnsiTheme="minorHAnsi"/>
        </w:rPr>
        <w:t xml:space="preserve">not </w:t>
      </w:r>
      <w:r w:rsidRPr="00A35387">
        <w:rPr>
          <w:rFonts w:asciiTheme="minorHAnsi" w:hAnsiTheme="minorHAnsi"/>
        </w:rPr>
        <w:t>allowed in middle school or high school laboratories in this school district without written approval of the Safety Program Manager</w:t>
      </w:r>
      <w:r w:rsidR="00FF06AF" w:rsidRPr="00A35387">
        <w:rPr>
          <w:rFonts w:asciiTheme="minorHAnsi" w:hAnsiTheme="minorHAnsi"/>
        </w:rPr>
        <w:t xml:space="preserve"> or Chemical Hygiene Officer</w:t>
      </w:r>
      <w:r w:rsidRPr="00A35387">
        <w:rPr>
          <w:rFonts w:asciiTheme="minorHAnsi" w:hAnsiTheme="minorHAnsi"/>
        </w:rPr>
        <w:t>.</w:t>
      </w:r>
      <w:r w:rsidR="00FF06AF" w:rsidRPr="00A35387">
        <w:rPr>
          <w:rFonts w:asciiTheme="minorHAnsi" w:hAnsiTheme="minorHAnsi"/>
        </w:rPr>
        <w:t xml:space="preserve"> </w:t>
      </w:r>
    </w:p>
    <w:p w14:paraId="1E768269" w14:textId="77777777" w:rsidR="00FF06AF" w:rsidRPr="00A35387" w:rsidRDefault="00FF06AF" w:rsidP="003E2FF1">
      <w:pPr>
        <w:numPr>
          <w:ilvl w:val="0"/>
          <w:numId w:val="2"/>
        </w:numPr>
        <w:spacing w:after="120"/>
        <w:rPr>
          <w:rFonts w:asciiTheme="minorHAnsi" w:hAnsiTheme="minorHAnsi"/>
        </w:rPr>
      </w:pPr>
      <w:r w:rsidRPr="00A35387">
        <w:rPr>
          <w:rFonts w:asciiTheme="minorHAnsi" w:hAnsiTheme="minorHAnsi"/>
        </w:rPr>
        <w:t xml:space="preserve">Many of these compounds are on the </w:t>
      </w:r>
      <w:r w:rsidR="00410327">
        <w:rPr>
          <w:rFonts w:asciiTheme="minorHAnsi" w:hAnsiTheme="minorHAnsi"/>
        </w:rPr>
        <w:t>Restricted Chemicals</w:t>
      </w:r>
      <w:r w:rsidRPr="00A35387">
        <w:rPr>
          <w:rFonts w:asciiTheme="minorHAnsi" w:hAnsiTheme="minorHAnsi"/>
        </w:rPr>
        <w:t xml:space="preserve"> List.</w:t>
      </w:r>
    </w:p>
    <w:p w14:paraId="4375C87E" w14:textId="56911E96" w:rsidR="00FF06AF" w:rsidRPr="00A35387" w:rsidRDefault="00FF06AF" w:rsidP="003E2FF1">
      <w:pPr>
        <w:numPr>
          <w:ilvl w:val="0"/>
          <w:numId w:val="2"/>
        </w:numPr>
        <w:spacing w:after="120"/>
        <w:rPr>
          <w:rFonts w:asciiTheme="minorHAnsi" w:hAnsiTheme="minorHAnsi"/>
        </w:rPr>
      </w:pPr>
      <w:r w:rsidRPr="00A35387">
        <w:rPr>
          <w:rFonts w:asciiTheme="minorHAnsi" w:hAnsiTheme="minorHAnsi"/>
        </w:rPr>
        <w:t>Carcinogenic metals include chromates, dichromates, cadmium compounds, cobalt compounds</w:t>
      </w:r>
      <w:r w:rsidR="00A500B8">
        <w:rPr>
          <w:rFonts w:asciiTheme="minorHAnsi" w:hAnsiTheme="minorHAnsi"/>
        </w:rPr>
        <w:t>,</w:t>
      </w:r>
      <w:r w:rsidRPr="00A35387">
        <w:rPr>
          <w:rFonts w:asciiTheme="minorHAnsi" w:hAnsiTheme="minorHAnsi"/>
        </w:rPr>
        <w:t xml:space="preserve"> and nickel compounds</w:t>
      </w:r>
      <w:r w:rsidR="001D1E90">
        <w:rPr>
          <w:rFonts w:asciiTheme="minorHAnsi" w:hAnsiTheme="minorHAnsi"/>
        </w:rPr>
        <w:t>.</w:t>
      </w:r>
      <w:r w:rsidRPr="00A35387">
        <w:rPr>
          <w:rFonts w:asciiTheme="minorHAnsi" w:hAnsiTheme="minorHAnsi"/>
        </w:rPr>
        <w:t xml:space="preserve"> </w:t>
      </w:r>
    </w:p>
    <w:p w14:paraId="18995527" w14:textId="77777777" w:rsidR="00FF06AF" w:rsidRPr="00A35387" w:rsidRDefault="00FF06AF" w:rsidP="003E2FF1">
      <w:pPr>
        <w:numPr>
          <w:ilvl w:val="0"/>
          <w:numId w:val="2"/>
        </w:numPr>
        <w:spacing w:after="120"/>
        <w:rPr>
          <w:rFonts w:asciiTheme="minorHAnsi" w:hAnsiTheme="minorHAnsi"/>
        </w:rPr>
      </w:pPr>
      <w:r w:rsidRPr="00A35387">
        <w:rPr>
          <w:rFonts w:asciiTheme="minorHAnsi" w:hAnsiTheme="minorHAnsi"/>
        </w:rPr>
        <w:t xml:space="preserve">Reproductive toxins include lead compounds, </w:t>
      </w:r>
      <w:r w:rsidR="00A500B8">
        <w:rPr>
          <w:rFonts w:asciiTheme="minorHAnsi" w:hAnsiTheme="minorHAnsi"/>
        </w:rPr>
        <w:t xml:space="preserve">mercury compounds, </w:t>
      </w:r>
      <w:r w:rsidRPr="00A35387">
        <w:rPr>
          <w:rFonts w:asciiTheme="minorHAnsi" w:hAnsiTheme="minorHAnsi"/>
        </w:rPr>
        <w:t>bromates and the carcinogenic metals.</w:t>
      </w:r>
    </w:p>
    <w:p w14:paraId="4D6488AB" w14:textId="77777777" w:rsidR="00CE473D" w:rsidRPr="00A35387" w:rsidRDefault="00FF06AF" w:rsidP="004C45D8">
      <w:pPr>
        <w:spacing w:after="360"/>
        <w:ind w:left="720"/>
        <w:rPr>
          <w:rFonts w:asciiTheme="minorHAnsi" w:hAnsiTheme="minorHAnsi"/>
        </w:rPr>
      </w:pPr>
      <w:r w:rsidRPr="00A35387">
        <w:rPr>
          <w:rFonts w:asciiTheme="minorHAnsi" w:hAnsiTheme="minorHAnsi"/>
        </w:rPr>
        <w:t xml:space="preserve">Minimize the </w:t>
      </w:r>
      <w:r w:rsidR="005C4835" w:rsidRPr="00A35387">
        <w:rPr>
          <w:rFonts w:asciiTheme="minorHAnsi" w:hAnsiTheme="minorHAnsi"/>
        </w:rPr>
        <w:t xml:space="preserve">number, </w:t>
      </w:r>
      <w:r w:rsidRPr="00A35387">
        <w:rPr>
          <w:rFonts w:asciiTheme="minorHAnsi" w:hAnsiTheme="minorHAnsi"/>
        </w:rPr>
        <w:t>variety</w:t>
      </w:r>
      <w:r w:rsidR="00A500B8">
        <w:rPr>
          <w:rFonts w:asciiTheme="minorHAnsi" w:hAnsiTheme="minorHAnsi"/>
        </w:rPr>
        <w:t>,</w:t>
      </w:r>
      <w:r w:rsidRPr="00A35387">
        <w:rPr>
          <w:rFonts w:asciiTheme="minorHAnsi" w:hAnsiTheme="minorHAnsi"/>
        </w:rPr>
        <w:t xml:space="preserve"> and amount of these compounds in storage</w:t>
      </w:r>
      <w:r w:rsidR="005C4835" w:rsidRPr="00A35387">
        <w:rPr>
          <w:rFonts w:asciiTheme="minorHAnsi" w:hAnsiTheme="minorHAnsi"/>
        </w:rPr>
        <w:t>. P</w:t>
      </w:r>
      <w:r w:rsidRPr="00A35387">
        <w:rPr>
          <w:rFonts w:asciiTheme="minorHAnsi" w:hAnsiTheme="minorHAnsi"/>
        </w:rPr>
        <w:t>urchase as prediluted solutions if possible and only handle the</w:t>
      </w:r>
      <w:r w:rsidR="005C4835" w:rsidRPr="00A35387">
        <w:rPr>
          <w:rFonts w:asciiTheme="minorHAnsi" w:hAnsiTheme="minorHAnsi"/>
        </w:rPr>
        <w:t>m</w:t>
      </w:r>
      <w:r w:rsidRPr="00A35387">
        <w:rPr>
          <w:rFonts w:asciiTheme="minorHAnsi" w:hAnsiTheme="minorHAnsi"/>
        </w:rPr>
        <w:t xml:space="preserve"> in the fume hood if dusts </w:t>
      </w:r>
      <w:r w:rsidR="005C4835" w:rsidRPr="00A35387">
        <w:rPr>
          <w:rFonts w:asciiTheme="minorHAnsi" w:hAnsiTheme="minorHAnsi"/>
        </w:rPr>
        <w:t xml:space="preserve">or vapors </w:t>
      </w:r>
      <w:r w:rsidRPr="00A35387">
        <w:rPr>
          <w:rFonts w:asciiTheme="minorHAnsi" w:hAnsiTheme="minorHAnsi"/>
        </w:rPr>
        <w:t>could be released.</w:t>
      </w:r>
    </w:p>
    <w:p w14:paraId="24DBD73F" w14:textId="77777777" w:rsidR="00CE473D" w:rsidRPr="00A35387" w:rsidRDefault="00CE473D" w:rsidP="00A40F6A">
      <w:pPr>
        <w:numPr>
          <w:ilvl w:val="0"/>
          <w:numId w:val="28"/>
        </w:numPr>
        <w:tabs>
          <w:tab w:val="left" w:pos="720"/>
        </w:tabs>
        <w:spacing w:after="240"/>
        <w:rPr>
          <w:rFonts w:asciiTheme="minorHAnsi" w:hAnsiTheme="minorHAnsi"/>
          <w:b/>
        </w:rPr>
      </w:pPr>
      <w:r w:rsidRPr="00A35387">
        <w:rPr>
          <w:rFonts w:asciiTheme="minorHAnsi" w:hAnsiTheme="minorHAnsi"/>
          <w:b/>
        </w:rPr>
        <w:t xml:space="preserve">Hazard </w:t>
      </w:r>
      <w:r w:rsidR="006F5ADF" w:rsidRPr="00A35387">
        <w:rPr>
          <w:rFonts w:asciiTheme="minorHAnsi" w:hAnsiTheme="minorHAnsi"/>
          <w:b/>
        </w:rPr>
        <w:t>i</w:t>
      </w:r>
      <w:r w:rsidRPr="00A35387">
        <w:rPr>
          <w:rFonts w:asciiTheme="minorHAnsi" w:hAnsiTheme="minorHAnsi"/>
          <w:b/>
        </w:rPr>
        <w:t>dentification</w:t>
      </w:r>
    </w:p>
    <w:p w14:paraId="20DD5E89" w14:textId="77777777" w:rsidR="00CE473D" w:rsidRDefault="005C4835" w:rsidP="00E900F1">
      <w:pPr>
        <w:spacing w:after="240"/>
        <w:ind w:left="720"/>
        <w:rPr>
          <w:rFonts w:asciiTheme="minorHAnsi" w:hAnsiTheme="minorHAnsi"/>
        </w:rPr>
      </w:pPr>
      <w:r w:rsidRPr="00A35387">
        <w:rPr>
          <w:rFonts w:asciiTheme="minorHAnsi" w:hAnsiTheme="minorHAnsi"/>
        </w:rPr>
        <w:t>Properly label l</w:t>
      </w:r>
      <w:r w:rsidR="00CE473D" w:rsidRPr="00A35387">
        <w:rPr>
          <w:rFonts w:asciiTheme="minorHAnsi" w:hAnsiTheme="minorHAnsi"/>
        </w:rPr>
        <w:t>aboratory chemicals to identify any hazards associated with them.</w:t>
      </w:r>
    </w:p>
    <w:p w14:paraId="67806EA8"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Container </w:t>
      </w:r>
      <w:r w:rsidR="006F5ADF" w:rsidRPr="00A35387">
        <w:rPr>
          <w:rFonts w:asciiTheme="minorHAnsi" w:hAnsiTheme="minorHAnsi"/>
        </w:rPr>
        <w:t>l</w:t>
      </w:r>
      <w:r w:rsidRPr="00A35387">
        <w:rPr>
          <w:rFonts w:asciiTheme="minorHAnsi" w:hAnsiTheme="minorHAnsi"/>
        </w:rPr>
        <w:t>abels</w:t>
      </w:r>
    </w:p>
    <w:p w14:paraId="45220869" w14:textId="77777777" w:rsidR="00CE473D" w:rsidRPr="00A35387" w:rsidRDefault="00CE473D" w:rsidP="00A40F6A">
      <w:pPr>
        <w:spacing w:after="240"/>
        <w:ind w:left="1080"/>
        <w:rPr>
          <w:rFonts w:asciiTheme="minorHAnsi" w:hAnsiTheme="minorHAnsi"/>
        </w:rPr>
      </w:pPr>
      <w:r w:rsidRPr="00A35387">
        <w:rPr>
          <w:rFonts w:asciiTheme="minorHAnsi" w:hAnsiTheme="minorHAnsi"/>
        </w:rPr>
        <w:t xml:space="preserve">Labels on incoming containers of hazardous chemicals must not be removed or defaced. </w:t>
      </w:r>
      <w:r w:rsidR="005C4835" w:rsidRPr="00A35387">
        <w:rPr>
          <w:rFonts w:asciiTheme="minorHAnsi" w:hAnsiTheme="minorHAnsi"/>
        </w:rPr>
        <w:t>Do</w:t>
      </w:r>
      <w:r w:rsidR="00A500B8">
        <w:rPr>
          <w:rFonts w:asciiTheme="minorHAnsi" w:hAnsiTheme="minorHAnsi"/>
        </w:rPr>
        <w:t xml:space="preserve"> </w:t>
      </w:r>
      <w:r w:rsidR="005C4835" w:rsidRPr="00A35387">
        <w:rPr>
          <w:rFonts w:asciiTheme="minorHAnsi" w:hAnsiTheme="minorHAnsi"/>
        </w:rPr>
        <w:t>n</w:t>
      </w:r>
      <w:r w:rsidR="00A500B8">
        <w:rPr>
          <w:rFonts w:asciiTheme="minorHAnsi" w:hAnsiTheme="minorHAnsi"/>
        </w:rPr>
        <w:t>o</w:t>
      </w:r>
      <w:r w:rsidR="005C4835" w:rsidRPr="00A35387">
        <w:rPr>
          <w:rFonts w:asciiTheme="minorHAnsi" w:hAnsiTheme="minorHAnsi"/>
        </w:rPr>
        <w:t>t open u</w:t>
      </w:r>
      <w:r w:rsidRPr="00A35387">
        <w:rPr>
          <w:rFonts w:asciiTheme="minorHAnsi" w:hAnsiTheme="minorHAnsi"/>
        </w:rPr>
        <w:t>nlabeled bottles of chemicals</w:t>
      </w:r>
      <w:r w:rsidR="005C4835" w:rsidRPr="00A35387">
        <w:rPr>
          <w:rFonts w:asciiTheme="minorHAnsi" w:hAnsiTheme="minorHAnsi"/>
        </w:rPr>
        <w:t>.</w:t>
      </w:r>
      <w:r w:rsidR="002D5D2B" w:rsidRPr="00A35387">
        <w:rPr>
          <w:rFonts w:asciiTheme="minorHAnsi" w:hAnsiTheme="minorHAnsi"/>
        </w:rPr>
        <w:t xml:space="preserve"> </w:t>
      </w:r>
      <w:r w:rsidR="005C4835" w:rsidRPr="00A35387">
        <w:rPr>
          <w:rFonts w:asciiTheme="minorHAnsi" w:hAnsiTheme="minorHAnsi"/>
        </w:rPr>
        <w:t xml:space="preserve">Ask laboratory staff if they know what is stored in unlabeled containers. Dispose of unknown chemical compounds </w:t>
      </w:r>
      <w:r w:rsidRPr="00A35387">
        <w:rPr>
          <w:rFonts w:asciiTheme="minorHAnsi" w:hAnsiTheme="minorHAnsi"/>
        </w:rPr>
        <w:t xml:space="preserve">promptly as outlined in </w:t>
      </w:r>
      <w:r w:rsidR="007C0C3E" w:rsidRPr="00A35387">
        <w:rPr>
          <w:rFonts w:asciiTheme="minorHAnsi" w:hAnsiTheme="minorHAnsi"/>
        </w:rPr>
        <w:t xml:space="preserve">Section 12. </w:t>
      </w:r>
      <w:r w:rsidR="00401451">
        <w:rPr>
          <w:rFonts w:asciiTheme="minorHAnsi" w:hAnsiTheme="minorHAnsi"/>
        </w:rPr>
        <w:t>Waste Disposal</w:t>
      </w:r>
      <w:r w:rsidRPr="00A35387">
        <w:rPr>
          <w:rFonts w:asciiTheme="minorHAnsi" w:hAnsiTheme="minorHAnsi"/>
        </w:rPr>
        <w:t>.</w:t>
      </w:r>
    </w:p>
    <w:p w14:paraId="45A974C4" w14:textId="77777777" w:rsidR="00CE473D" w:rsidRPr="00A35387" w:rsidRDefault="00CE473D" w:rsidP="00A40F6A">
      <w:pPr>
        <w:spacing w:after="240"/>
        <w:ind w:left="1080"/>
        <w:rPr>
          <w:rFonts w:asciiTheme="minorHAnsi" w:hAnsiTheme="minorHAnsi"/>
        </w:rPr>
      </w:pPr>
      <w:r w:rsidRPr="00A35387">
        <w:rPr>
          <w:rFonts w:asciiTheme="minorHAnsi" w:hAnsiTheme="minorHAnsi"/>
        </w:rPr>
        <w:t xml:space="preserve">When dispensing chemicals from one container to another, </w:t>
      </w:r>
      <w:r w:rsidR="005C4835" w:rsidRPr="00A35387">
        <w:rPr>
          <w:rFonts w:asciiTheme="minorHAnsi" w:hAnsiTheme="minorHAnsi"/>
        </w:rPr>
        <w:t>label</w:t>
      </w:r>
      <w:r w:rsidRPr="00A35387">
        <w:rPr>
          <w:rFonts w:asciiTheme="minorHAnsi" w:hAnsiTheme="minorHAnsi"/>
        </w:rPr>
        <w:t xml:space="preserve"> the new container with the chemical</w:t>
      </w:r>
      <w:r w:rsidR="005C4835" w:rsidRPr="00A35387">
        <w:rPr>
          <w:rFonts w:asciiTheme="minorHAnsi" w:hAnsiTheme="minorHAnsi"/>
        </w:rPr>
        <w:t>’s</w:t>
      </w:r>
      <w:r w:rsidRPr="00A35387">
        <w:rPr>
          <w:rFonts w:asciiTheme="minorHAnsi" w:hAnsiTheme="minorHAnsi"/>
        </w:rPr>
        <w:t xml:space="preserve"> name and hazards. </w:t>
      </w:r>
      <w:r w:rsidR="005C4835" w:rsidRPr="00A35387">
        <w:rPr>
          <w:rFonts w:asciiTheme="minorHAnsi" w:hAnsiTheme="minorHAnsi"/>
        </w:rPr>
        <w:t>Label a</w:t>
      </w:r>
      <w:r w:rsidRPr="00A35387">
        <w:rPr>
          <w:rFonts w:asciiTheme="minorHAnsi" w:hAnsiTheme="minorHAnsi"/>
        </w:rPr>
        <w:t xml:space="preserve">ll secondary containers in this manner unless they are intended for immediate use </w:t>
      </w:r>
      <w:r w:rsidR="005C4835" w:rsidRPr="00A35387">
        <w:rPr>
          <w:rFonts w:asciiTheme="minorHAnsi" w:hAnsiTheme="minorHAnsi"/>
        </w:rPr>
        <w:t xml:space="preserve">by </w:t>
      </w:r>
      <w:r w:rsidRPr="00A35387">
        <w:rPr>
          <w:rFonts w:asciiTheme="minorHAnsi" w:hAnsiTheme="minorHAnsi"/>
        </w:rPr>
        <w:t>the person who dispensed the chemicals.</w:t>
      </w:r>
    </w:p>
    <w:p w14:paraId="191AA32F" w14:textId="648EB64E" w:rsidR="006D743F" w:rsidRDefault="005C4835" w:rsidP="00AB6974">
      <w:pPr>
        <w:spacing w:after="360"/>
        <w:ind w:left="1080"/>
        <w:rPr>
          <w:rFonts w:asciiTheme="minorHAnsi" w:hAnsiTheme="minorHAnsi"/>
        </w:rPr>
      </w:pPr>
      <w:r w:rsidRPr="00A35387">
        <w:rPr>
          <w:rFonts w:asciiTheme="minorHAnsi" w:hAnsiTheme="minorHAnsi"/>
        </w:rPr>
        <w:t>Label reusable pipettes with the chemical formula of the solution they contain. Return pipettes to a storage container that is labeled with the chemical’s name, formula and hazards.</w:t>
      </w:r>
    </w:p>
    <w:p w14:paraId="2DF30895"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Safety </w:t>
      </w:r>
      <w:r w:rsidR="006F5ADF" w:rsidRPr="00A35387">
        <w:rPr>
          <w:rFonts w:asciiTheme="minorHAnsi" w:hAnsiTheme="minorHAnsi"/>
        </w:rPr>
        <w:t>d</w:t>
      </w:r>
      <w:r w:rsidRPr="00A35387">
        <w:rPr>
          <w:rFonts w:asciiTheme="minorHAnsi" w:hAnsiTheme="minorHAnsi"/>
        </w:rPr>
        <w:t xml:space="preserve">ata </w:t>
      </w:r>
      <w:r w:rsidR="006F5ADF" w:rsidRPr="00A35387">
        <w:rPr>
          <w:rFonts w:asciiTheme="minorHAnsi" w:hAnsiTheme="minorHAnsi"/>
        </w:rPr>
        <w:t>s</w:t>
      </w:r>
      <w:r w:rsidRPr="00A35387">
        <w:rPr>
          <w:rFonts w:asciiTheme="minorHAnsi" w:hAnsiTheme="minorHAnsi"/>
        </w:rPr>
        <w:t>heets</w:t>
      </w:r>
    </w:p>
    <w:p w14:paraId="5F9D130B" w14:textId="77777777" w:rsidR="00CE473D" w:rsidRPr="00A35387" w:rsidRDefault="005C4835" w:rsidP="003E2FF1">
      <w:pPr>
        <w:spacing w:after="120"/>
        <w:ind w:left="1080"/>
        <w:rPr>
          <w:rFonts w:asciiTheme="minorHAnsi" w:hAnsiTheme="minorHAnsi"/>
        </w:rPr>
      </w:pPr>
      <w:r w:rsidRPr="00A35387">
        <w:rPr>
          <w:rFonts w:asciiTheme="minorHAnsi" w:hAnsiTheme="minorHAnsi"/>
        </w:rPr>
        <w:t xml:space="preserve">Maintain </w:t>
      </w:r>
      <w:r w:rsidR="006F5ADF" w:rsidRPr="00A35387">
        <w:rPr>
          <w:rFonts w:asciiTheme="minorHAnsi" w:hAnsiTheme="minorHAnsi"/>
        </w:rPr>
        <w:t>s</w:t>
      </w:r>
      <w:r w:rsidR="00CE473D" w:rsidRPr="00A35387">
        <w:rPr>
          <w:rFonts w:asciiTheme="minorHAnsi" w:hAnsiTheme="minorHAnsi"/>
        </w:rPr>
        <w:t xml:space="preserve">afety </w:t>
      </w:r>
      <w:r w:rsidR="006F5ADF" w:rsidRPr="00A35387">
        <w:rPr>
          <w:rFonts w:asciiTheme="minorHAnsi" w:hAnsiTheme="minorHAnsi"/>
        </w:rPr>
        <w:t>d</w:t>
      </w:r>
      <w:r w:rsidR="00CE473D" w:rsidRPr="00A35387">
        <w:rPr>
          <w:rFonts w:asciiTheme="minorHAnsi" w:hAnsiTheme="minorHAnsi"/>
        </w:rPr>
        <w:t xml:space="preserve">ata </w:t>
      </w:r>
      <w:r w:rsidR="006F5ADF" w:rsidRPr="00A35387">
        <w:rPr>
          <w:rFonts w:asciiTheme="minorHAnsi" w:hAnsiTheme="minorHAnsi"/>
        </w:rPr>
        <w:t>s</w:t>
      </w:r>
      <w:r w:rsidR="00CE473D" w:rsidRPr="00A35387">
        <w:rPr>
          <w:rFonts w:asciiTheme="minorHAnsi" w:hAnsiTheme="minorHAnsi"/>
        </w:rPr>
        <w:t xml:space="preserve">heets received with incoming shipments of hazardous chemicals </w:t>
      </w:r>
      <w:r w:rsidRPr="00A35387">
        <w:rPr>
          <w:rFonts w:asciiTheme="minorHAnsi" w:hAnsiTheme="minorHAnsi"/>
        </w:rPr>
        <w:t xml:space="preserve">and make them readily available to staff and students. </w:t>
      </w:r>
    </w:p>
    <w:p w14:paraId="50B0C2DB" w14:textId="51F4BE6E" w:rsidR="00C825A9" w:rsidRDefault="00410327" w:rsidP="00E900F1">
      <w:pPr>
        <w:spacing w:after="360"/>
        <w:ind w:left="1080"/>
        <w:rPr>
          <w:rFonts w:asciiTheme="minorHAnsi" w:hAnsiTheme="minorHAnsi"/>
        </w:rPr>
      </w:pPr>
      <w:r>
        <w:rPr>
          <w:rFonts w:asciiTheme="minorHAnsi" w:hAnsiTheme="minorHAnsi"/>
        </w:rPr>
        <w:t xml:space="preserve">Archive old safety data sheets according to </w:t>
      </w:r>
      <w:r w:rsidR="00571243">
        <w:rPr>
          <w:rFonts w:asciiTheme="minorHAnsi" w:hAnsiTheme="minorHAnsi"/>
        </w:rPr>
        <w:t>the</w:t>
      </w:r>
      <w:r>
        <w:rPr>
          <w:rFonts w:asciiTheme="minorHAnsi" w:hAnsiTheme="minorHAnsi"/>
        </w:rPr>
        <w:t xml:space="preserve"> school’s record-retention schedule.</w:t>
      </w:r>
    </w:p>
    <w:p w14:paraId="353A519C" w14:textId="77777777" w:rsidR="00AB6974" w:rsidRPr="00A35387" w:rsidRDefault="00AB6974" w:rsidP="00E900F1">
      <w:pPr>
        <w:spacing w:after="360"/>
        <w:ind w:left="1080"/>
        <w:rPr>
          <w:rFonts w:asciiTheme="minorHAnsi" w:hAnsiTheme="minorHAnsi"/>
        </w:rPr>
      </w:pPr>
    </w:p>
    <w:p w14:paraId="2830318A"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lastRenderedPageBreak/>
        <w:t>c.</w:t>
      </w:r>
      <w:r w:rsidRPr="00A35387">
        <w:rPr>
          <w:rFonts w:asciiTheme="minorHAnsi" w:hAnsiTheme="minorHAnsi"/>
        </w:rPr>
        <w:tab/>
        <w:t xml:space="preserve">Laboratory </w:t>
      </w:r>
      <w:r w:rsidR="006F5ADF" w:rsidRPr="00A35387">
        <w:rPr>
          <w:rFonts w:asciiTheme="minorHAnsi" w:hAnsiTheme="minorHAnsi"/>
        </w:rPr>
        <w:t>s</w:t>
      </w:r>
      <w:r w:rsidRPr="00A35387">
        <w:rPr>
          <w:rFonts w:asciiTheme="minorHAnsi" w:hAnsiTheme="minorHAnsi"/>
        </w:rPr>
        <w:t>igns</w:t>
      </w:r>
    </w:p>
    <w:p w14:paraId="5BE936C6" w14:textId="77777777" w:rsidR="00CE473D" w:rsidRPr="00A35387" w:rsidRDefault="00CE473D" w:rsidP="00A40F6A">
      <w:pPr>
        <w:spacing w:after="240"/>
        <w:ind w:left="1080"/>
        <w:rPr>
          <w:rFonts w:asciiTheme="minorHAnsi" w:hAnsiTheme="minorHAnsi"/>
        </w:rPr>
      </w:pPr>
      <w:r w:rsidRPr="00A35387">
        <w:rPr>
          <w:rFonts w:asciiTheme="minorHAnsi" w:hAnsiTheme="minorHAnsi"/>
        </w:rPr>
        <w:t>Laboratory areas that have special or unusual hazards should be posted with warning signs.</w:t>
      </w:r>
    </w:p>
    <w:p w14:paraId="1CE73A40" w14:textId="77777777" w:rsidR="005C4835" w:rsidRPr="00A35387" w:rsidRDefault="00CE473D" w:rsidP="00A40F6A">
      <w:pPr>
        <w:spacing w:after="240"/>
        <w:ind w:left="1080"/>
        <w:rPr>
          <w:rFonts w:asciiTheme="minorHAnsi" w:hAnsiTheme="minorHAnsi"/>
        </w:rPr>
      </w:pPr>
      <w:r w:rsidRPr="00A35387">
        <w:rPr>
          <w:rFonts w:asciiTheme="minorHAnsi" w:hAnsiTheme="minorHAnsi"/>
        </w:rPr>
        <w:t>Signs should be posted to show the location of safety showers, eyewash stations, exits, first aid kits, fire extinguishers,</w:t>
      </w:r>
      <w:r w:rsidR="009A01C6">
        <w:rPr>
          <w:rFonts w:asciiTheme="minorHAnsi" w:hAnsiTheme="minorHAnsi"/>
        </w:rPr>
        <w:t xml:space="preserve"> emergency numbers,</w:t>
      </w:r>
      <w:r w:rsidRPr="00A35387">
        <w:rPr>
          <w:rFonts w:asciiTheme="minorHAnsi" w:hAnsiTheme="minorHAnsi"/>
        </w:rPr>
        <w:t xml:space="preserve"> etc. </w:t>
      </w:r>
    </w:p>
    <w:p w14:paraId="6DB26770" w14:textId="77777777" w:rsidR="005C4835" w:rsidRPr="00A35387" w:rsidRDefault="00CE473D" w:rsidP="00A40F6A">
      <w:pPr>
        <w:spacing w:after="240"/>
        <w:ind w:left="1080"/>
        <w:rPr>
          <w:rFonts w:asciiTheme="minorHAnsi" w:hAnsiTheme="minorHAnsi"/>
        </w:rPr>
      </w:pPr>
      <w:r w:rsidRPr="00A35387">
        <w:rPr>
          <w:rFonts w:asciiTheme="minorHAnsi" w:hAnsiTheme="minorHAnsi"/>
        </w:rPr>
        <w:t xml:space="preserve">Extinguishers should be labeled to show the type of fire for which they are intended. </w:t>
      </w:r>
    </w:p>
    <w:p w14:paraId="70372ABF" w14:textId="77777777" w:rsidR="005C4835" w:rsidRPr="00A35387" w:rsidRDefault="005C4835" w:rsidP="00A40F6A">
      <w:pPr>
        <w:spacing w:after="240"/>
        <w:ind w:left="1080"/>
        <w:rPr>
          <w:rFonts w:asciiTheme="minorHAnsi" w:hAnsiTheme="minorHAnsi"/>
        </w:rPr>
      </w:pPr>
      <w:r w:rsidRPr="00A35387">
        <w:rPr>
          <w:rFonts w:asciiTheme="minorHAnsi" w:hAnsiTheme="minorHAnsi"/>
        </w:rPr>
        <w:t>Label w</w:t>
      </w:r>
      <w:r w:rsidR="00CE473D" w:rsidRPr="00A35387">
        <w:rPr>
          <w:rFonts w:asciiTheme="minorHAnsi" w:hAnsiTheme="minorHAnsi"/>
        </w:rPr>
        <w:t>aste containers to show the type of waste that can be safely deposited</w:t>
      </w:r>
      <w:r w:rsidRPr="00A35387">
        <w:rPr>
          <w:rFonts w:asciiTheme="minorHAnsi" w:hAnsiTheme="minorHAnsi"/>
        </w:rPr>
        <w:t xml:space="preserve"> in them</w:t>
      </w:r>
      <w:r w:rsidR="00CE473D" w:rsidRPr="00A35387">
        <w:rPr>
          <w:rFonts w:asciiTheme="minorHAnsi" w:hAnsiTheme="minorHAnsi"/>
        </w:rPr>
        <w:t xml:space="preserve">. </w:t>
      </w:r>
    </w:p>
    <w:p w14:paraId="0F6FD35B" w14:textId="77777777" w:rsidR="00CE473D" w:rsidRDefault="00CE473D" w:rsidP="00A40F6A">
      <w:pPr>
        <w:spacing w:after="240"/>
        <w:ind w:left="1080"/>
        <w:rPr>
          <w:rFonts w:asciiTheme="minorHAnsi" w:hAnsiTheme="minorHAnsi"/>
        </w:rPr>
      </w:pPr>
      <w:r w:rsidRPr="00A35387">
        <w:rPr>
          <w:rFonts w:asciiTheme="minorHAnsi" w:hAnsiTheme="minorHAnsi"/>
        </w:rPr>
        <w:t xml:space="preserve">Consumption of food and beverages is not permitted in areas where laboratory operations are being carried out. </w:t>
      </w:r>
      <w:r w:rsidR="005C4835" w:rsidRPr="00A35387">
        <w:rPr>
          <w:rFonts w:asciiTheme="minorHAnsi" w:hAnsiTheme="minorHAnsi"/>
        </w:rPr>
        <w:t>Mark a</w:t>
      </w:r>
      <w:r w:rsidRPr="00A35387">
        <w:rPr>
          <w:rFonts w:asciiTheme="minorHAnsi" w:hAnsiTheme="minorHAnsi"/>
        </w:rPr>
        <w:t xml:space="preserve">reas where food is permitted </w:t>
      </w:r>
      <w:r w:rsidR="005C4835" w:rsidRPr="00A35387">
        <w:rPr>
          <w:rFonts w:asciiTheme="minorHAnsi" w:hAnsiTheme="minorHAnsi"/>
        </w:rPr>
        <w:t>with a</w:t>
      </w:r>
      <w:r w:rsidRPr="00A35387">
        <w:rPr>
          <w:rFonts w:asciiTheme="minorHAnsi" w:hAnsiTheme="minorHAnsi"/>
        </w:rPr>
        <w:t xml:space="preserve"> warning sign (e.g., EATING AREA - NO CHEMICALS)</w:t>
      </w:r>
      <w:r w:rsidR="003C5890" w:rsidRPr="00A35387">
        <w:rPr>
          <w:rFonts w:asciiTheme="minorHAnsi" w:hAnsiTheme="minorHAnsi"/>
        </w:rPr>
        <w:t>.</w:t>
      </w:r>
      <w:r w:rsidR="00A95819">
        <w:rPr>
          <w:rFonts w:asciiTheme="minorHAnsi" w:hAnsiTheme="minorHAnsi"/>
        </w:rPr>
        <w:t xml:space="preserve"> </w:t>
      </w:r>
    </w:p>
    <w:p w14:paraId="500C082C" w14:textId="77777777" w:rsidR="009A01C6" w:rsidRDefault="009A01C6" w:rsidP="00A40F6A">
      <w:pPr>
        <w:spacing w:after="240"/>
        <w:ind w:left="1080"/>
        <w:rPr>
          <w:rFonts w:asciiTheme="minorHAnsi" w:hAnsiTheme="minorHAnsi"/>
        </w:rPr>
      </w:pPr>
      <w:r>
        <w:rPr>
          <w:rFonts w:asciiTheme="minorHAnsi" w:hAnsiTheme="minorHAnsi"/>
        </w:rPr>
        <w:t xml:space="preserve">Refrigerators used for </w:t>
      </w:r>
      <w:r w:rsidRPr="009A01C6">
        <w:rPr>
          <w:rFonts w:asciiTheme="minorHAnsi" w:hAnsiTheme="minorHAnsi"/>
          <w:b/>
        </w:rPr>
        <w:t>chemical storage</w:t>
      </w:r>
      <w:r>
        <w:rPr>
          <w:rFonts w:asciiTheme="minorHAnsi" w:hAnsiTheme="minorHAnsi"/>
        </w:rPr>
        <w:t xml:space="preserve"> must have this warning sign posted: “</w:t>
      </w:r>
      <w:r w:rsidRPr="009A01C6">
        <w:rPr>
          <w:rFonts w:asciiTheme="minorHAnsi" w:hAnsiTheme="minorHAnsi"/>
          <w:caps/>
        </w:rPr>
        <w:t>Chemical Storage – No Food or Beverages Allowed</w:t>
      </w:r>
      <w:r>
        <w:rPr>
          <w:rFonts w:asciiTheme="minorHAnsi" w:hAnsiTheme="minorHAnsi"/>
          <w:caps/>
        </w:rPr>
        <w:t>!</w:t>
      </w:r>
      <w:r>
        <w:rPr>
          <w:rFonts w:asciiTheme="minorHAnsi" w:hAnsiTheme="minorHAnsi"/>
        </w:rPr>
        <w:t>”</w:t>
      </w:r>
    </w:p>
    <w:p w14:paraId="78A27013" w14:textId="77777777" w:rsidR="009A01C6" w:rsidRDefault="009A01C6" w:rsidP="00A40F6A">
      <w:pPr>
        <w:spacing w:after="240"/>
        <w:ind w:left="1080"/>
        <w:rPr>
          <w:rFonts w:asciiTheme="minorHAnsi" w:hAnsiTheme="minorHAnsi"/>
        </w:rPr>
      </w:pPr>
      <w:r>
        <w:rPr>
          <w:rFonts w:asciiTheme="minorHAnsi" w:hAnsiTheme="minorHAnsi"/>
        </w:rPr>
        <w:t>All other refrigerators in laboratory spaces must have this warning sign posted:</w:t>
      </w:r>
    </w:p>
    <w:p w14:paraId="0AB27EEB" w14:textId="77777777" w:rsidR="009A01C6" w:rsidRPr="00A35387" w:rsidRDefault="009A01C6" w:rsidP="00E900F1">
      <w:pPr>
        <w:spacing w:after="360"/>
        <w:ind w:left="1080"/>
        <w:rPr>
          <w:rFonts w:asciiTheme="minorHAnsi" w:hAnsiTheme="minorHAnsi"/>
        </w:rPr>
      </w:pPr>
      <w:r>
        <w:rPr>
          <w:rFonts w:asciiTheme="minorHAnsi" w:hAnsiTheme="minorHAnsi"/>
        </w:rPr>
        <w:t>“FOOD STORAGE ONLY – NO CHEMICALS OR LAB SPECIMENS ALLOWED!”</w:t>
      </w:r>
    </w:p>
    <w:p w14:paraId="7CBBB424"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t xml:space="preserve">Material </w:t>
      </w:r>
      <w:r w:rsidR="006F5ADF" w:rsidRPr="00A35387">
        <w:rPr>
          <w:rFonts w:asciiTheme="minorHAnsi" w:hAnsiTheme="minorHAnsi"/>
          <w:b/>
        </w:rPr>
        <w:t>h</w:t>
      </w:r>
      <w:r w:rsidRPr="00A35387">
        <w:rPr>
          <w:rFonts w:asciiTheme="minorHAnsi" w:hAnsiTheme="minorHAnsi"/>
          <w:b/>
        </w:rPr>
        <w:t>andling</w:t>
      </w:r>
    </w:p>
    <w:p w14:paraId="47FAC0D0" w14:textId="77777777" w:rsidR="00CE473D" w:rsidRDefault="00C825A9" w:rsidP="00A40F6A">
      <w:pPr>
        <w:spacing w:after="240"/>
        <w:ind w:left="720"/>
        <w:rPr>
          <w:rFonts w:asciiTheme="minorHAnsi" w:hAnsiTheme="minorHAnsi"/>
        </w:rPr>
      </w:pPr>
      <w:r w:rsidRPr="00A35387">
        <w:rPr>
          <w:rFonts w:asciiTheme="minorHAnsi" w:hAnsiTheme="minorHAnsi"/>
        </w:rPr>
        <w:t>Store</w:t>
      </w:r>
      <w:r w:rsidR="00CE473D" w:rsidRPr="00A35387">
        <w:rPr>
          <w:rFonts w:asciiTheme="minorHAnsi" w:hAnsiTheme="minorHAnsi"/>
        </w:rPr>
        <w:t>, distribut</w:t>
      </w:r>
      <w:r w:rsidRPr="00A35387">
        <w:rPr>
          <w:rFonts w:asciiTheme="minorHAnsi" w:hAnsiTheme="minorHAnsi"/>
        </w:rPr>
        <w:t>e</w:t>
      </w:r>
      <w:r w:rsidR="00CE473D" w:rsidRPr="00A35387">
        <w:rPr>
          <w:rFonts w:asciiTheme="minorHAnsi" w:hAnsiTheme="minorHAnsi"/>
        </w:rPr>
        <w:t>, and hand</w:t>
      </w:r>
      <w:r w:rsidR="00B8589C" w:rsidRPr="00A35387">
        <w:rPr>
          <w:rFonts w:asciiTheme="minorHAnsi" w:hAnsiTheme="minorHAnsi"/>
        </w:rPr>
        <w:t>l</w:t>
      </w:r>
      <w:r w:rsidRPr="00A35387">
        <w:rPr>
          <w:rFonts w:asciiTheme="minorHAnsi" w:hAnsiTheme="minorHAnsi"/>
        </w:rPr>
        <w:t>e</w:t>
      </w:r>
      <w:r w:rsidR="00CE473D" w:rsidRPr="00A35387">
        <w:rPr>
          <w:rFonts w:asciiTheme="minorHAnsi" w:hAnsiTheme="minorHAnsi"/>
        </w:rPr>
        <w:t xml:space="preserve"> hazardous chemicals in a manner </w:t>
      </w:r>
      <w:r w:rsidR="00A500B8">
        <w:rPr>
          <w:rFonts w:asciiTheme="minorHAnsi" w:hAnsiTheme="minorHAnsi"/>
        </w:rPr>
        <w:t>that</w:t>
      </w:r>
      <w:r w:rsidR="00A500B8" w:rsidRPr="00A35387">
        <w:rPr>
          <w:rFonts w:asciiTheme="minorHAnsi" w:hAnsiTheme="minorHAnsi"/>
        </w:rPr>
        <w:t xml:space="preserve"> </w:t>
      </w:r>
      <w:r w:rsidR="00CE473D" w:rsidRPr="00A35387">
        <w:rPr>
          <w:rFonts w:asciiTheme="minorHAnsi" w:hAnsiTheme="minorHAnsi"/>
        </w:rPr>
        <w:t>minimizes the potential for accidents and employee exposure.</w:t>
      </w:r>
    </w:p>
    <w:p w14:paraId="79C3CF97"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Stockrooms/Storerooms</w:t>
      </w:r>
    </w:p>
    <w:p w14:paraId="67FFC080" w14:textId="184F523C" w:rsidR="0040013C" w:rsidRPr="00A35387" w:rsidRDefault="000719DE" w:rsidP="00A40F6A">
      <w:pPr>
        <w:spacing w:after="240"/>
        <w:ind w:left="1080"/>
        <w:rPr>
          <w:rFonts w:asciiTheme="minorHAnsi" w:hAnsiTheme="minorHAnsi"/>
        </w:rPr>
      </w:pPr>
      <w:r w:rsidRPr="00A35387">
        <w:rPr>
          <w:rFonts w:asciiTheme="minorHAnsi" w:hAnsiTheme="minorHAnsi"/>
        </w:rPr>
        <w:t>Segregate h</w:t>
      </w:r>
      <w:r w:rsidR="00CE473D" w:rsidRPr="00A35387">
        <w:rPr>
          <w:rFonts w:asciiTheme="minorHAnsi" w:hAnsiTheme="minorHAnsi"/>
        </w:rPr>
        <w:t xml:space="preserve">azardous chemicals </w:t>
      </w:r>
      <w:r w:rsidR="00C825A9" w:rsidRPr="00A35387">
        <w:rPr>
          <w:rFonts w:asciiTheme="minorHAnsi" w:hAnsiTheme="minorHAnsi"/>
        </w:rPr>
        <w:t xml:space="preserve">by hazard class </w:t>
      </w:r>
      <w:r w:rsidR="00CE473D" w:rsidRPr="00A35387">
        <w:rPr>
          <w:rFonts w:asciiTheme="minorHAnsi" w:hAnsiTheme="minorHAnsi"/>
        </w:rPr>
        <w:t>in a well-identified area with local exhaust ventilation.</w:t>
      </w:r>
      <w:r w:rsidR="0040013C" w:rsidRPr="00A35387">
        <w:rPr>
          <w:rFonts w:asciiTheme="minorHAnsi" w:hAnsiTheme="minorHAnsi"/>
        </w:rPr>
        <w:t xml:space="preserve"> (See </w:t>
      </w:r>
      <w:r w:rsidR="0040013C" w:rsidRPr="00A35387">
        <w:rPr>
          <w:rFonts w:asciiTheme="minorHAnsi" w:hAnsiTheme="minorHAnsi"/>
          <w:i/>
        </w:rPr>
        <w:t xml:space="preserve">Appendix 2. Storage </w:t>
      </w:r>
      <w:r w:rsidR="00C81C20" w:rsidRPr="00A35387">
        <w:rPr>
          <w:rFonts w:asciiTheme="minorHAnsi" w:hAnsiTheme="minorHAnsi"/>
          <w:i/>
        </w:rPr>
        <w:t>p</w:t>
      </w:r>
      <w:r w:rsidR="0040013C" w:rsidRPr="00A35387">
        <w:rPr>
          <w:rFonts w:asciiTheme="minorHAnsi" w:hAnsiTheme="minorHAnsi"/>
          <w:i/>
        </w:rPr>
        <w:t xml:space="preserve">attern for </w:t>
      </w:r>
      <w:r w:rsidR="00C81C20" w:rsidRPr="00A35387">
        <w:rPr>
          <w:rFonts w:asciiTheme="minorHAnsi" w:hAnsiTheme="minorHAnsi"/>
          <w:i/>
        </w:rPr>
        <w:t>c</w:t>
      </w:r>
      <w:r w:rsidR="0040013C" w:rsidRPr="00A35387">
        <w:rPr>
          <w:rFonts w:asciiTheme="minorHAnsi" w:hAnsiTheme="minorHAnsi"/>
          <w:i/>
        </w:rPr>
        <w:t xml:space="preserve">hemicals </w:t>
      </w:r>
      <w:r w:rsidR="00C81C20" w:rsidRPr="00A35387">
        <w:rPr>
          <w:rFonts w:asciiTheme="minorHAnsi" w:hAnsiTheme="minorHAnsi"/>
          <w:i/>
        </w:rPr>
        <w:t>w</w:t>
      </w:r>
      <w:r w:rsidR="0040013C" w:rsidRPr="00A35387">
        <w:rPr>
          <w:rFonts w:asciiTheme="minorHAnsi" w:hAnsiTheme="minorHAnsi"/>
          <w:i/>
        </w:rPr>
        <w:t xml:space="preserve">here </w:t>
      </w:r>
      <w:r w:rsidR="00C81C20" w:rsidRPr="00A35387">
        <w:rPr>
          <w:rFonts w:asciiTheme="minorHAnsi" w:hAnsiTheme="minorHAnsi"/>
          <w:i/>
        </w:rPr>
        <w:t>s</w:t>
      </w:r>
      <w:r w:rsidR="0040013C" w:rsidRPr="00A35387">
        <w:rPr>
          <w:rFonts w:asciiTheme="minorHAnsi" w:hAnsiTheme="minorHAnsi"/>
          <w:i/>
        </w:rPr>
        <w:t xml:space="preserve">pace is </w:t>
      </w:r>
      <w:r w:rsidR="00C81C20" w:rsidRPr="00A35387">
        <w:rPr>
          <w:rFonts w:asciiTheme="minorHAnsi" w:hAnsiTheme="minorHAnsi"/>
          <w:i/>
        </w:rPr>
        <w:t>l</w:t>
      </w:r>
      <w:r w:rsidR="0040013C" w:rsidRPr="00A35387">
        <w:rPr>
          <w:rFonts w:asciiTheme="minorHAnsi" w:hAnsiTheme="minorHAnsi"/>
          <w:i/>
        </w:rPr>
        <w:t>imited</w:t>
      </w:r>
      <w:r w:rsidR="00B00B00">
        <w:rPr>
          <w:rFonts w:asciiTheme="minorHAnsi" w:hAnsiTheme="minorHAnsi"/>
          <w:i/>
        </w:rPr>
        <w:t>.</w:t>
      </w:r>
      <w:r w:rsidR="0040013C" w:rsidRPr="00A35387">
        <w:rPr>
          <w:rFonts w:asciiTheme="minorHAnsi" w:hAnsiTheme="minorHAnsi"/>
        </w:rPr>
        <w:t>)</w:t>
      </w:r>
      <w:r w:rsidR="00CE473D" w:rsidRPr="00A35387">
        <w:rPr>
          <w:rFonts w:asciiTheme="minorHAnsi" w:hAnsiTheme="minorHAnsi"/>
        </w:rPr>
        <w:t xml:space="preserve"> </w:t>
      </w:r>
    </w:p>
    <w:p w14:paraId="5988D706" w14:textId="77777777" w:rsidR="00CE473D" w:rsidRPr="00A35387" w:rsidRDefault="000719DE" w:rsidP="00A40F6A">
      <w:pPr>
        <w:spacing w:after="360"/>
        <w:ind w:left="1080"/>
        <w:rPr>
          <w:rFonts w:asciiTheme="minorHAnsi" w:hAnsiTheme="minorHAnsi"/>
        </w:rPr>
      </w:pPr>
      <w:r w:rsidRPr="00A35387">
        <w:rPr>
          <w:rFonts w:asciiTheme="minorHAnsi" w:hAnsiTheme="minorHAnsi"/>
        </w:rPr>
        <w:t xml:space="preserve">Stockrooms should be under the control of one person who handles safety and inventory control. </w:t>
      </w:r>
      <w:r w:rsidR="00A500B8">
        <w:rPr>
          <w:rFonts w:asciiTheme="minorHAnsi" w:hAnsiTheme="minorHAnsi"/>
        </w:rPr>
        <w:t>E</w:t>
      </w:r>
      <w:r w:rsidRPr="00A35387">
        <w:rPr>
          <w:rFonts w:asciiTheme="minorHAnsi" w:hAnsiTheme="minorHAnsi"/>
        </w:rPr>
        <w:t>xamine stored chemicals for replacement, deterioration, and container integrity</w:t>
      </w:r>
      <w:r w:rsidR="00A500B8">
        <w:rPr>
          <w:rFonts w:asciiTheme="minorHAnsi" w:hAnsiTheme="minorHAnsi"/>
        </w:rPr>
        <w:t xml:space="preserve"> annually</w:t>
      </w:r>
      <w:r w:rsidRPr="00A35387">
        <w:rPr>
          <w:rFonts w:asciiTheme="minorHAnsi" w:hAnsiTheme="minorHAnsi"/>
        </w:rPr>
        <w:t>.</w:t>
      </w:r>
      <w:r w:rsidR="00C825A9" w:rsidRPr="00A35387">
        <w:rPr>
          <w:rFonts w:asciiTheme="minorHAnsi" w:hAnsiTheme="minorHAnsi"/>
        </w:rPr>
        <w:t xml:space="preserve"> </w:t>
      </w:r>
      <w:r w:rsidR="009A01C6">
        <w:rPr>
          <w:rFonts w:asciiTheme="minorHAnsi" w:hAnsiTheme="minorHAnsi"/>
        </w:rPr>
        <w:t>Ensure safety data sheets (SDSs) are available for all chemical compounds in stock.</w:t>
      </w:r>
    </w:p>
    <w:p w14:paraId="71ADE9ED"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Distribution</w:t>
      </w:r>
    </w:p>
    <w:p w14:paraId="37F426C1" w14:textId="77777777" w:rsidR="0040013C" w:rsidRPr="00A35387" w:rsidRDefault="0040013C" w:rsidP="00A40F6A">
      <w:pPr>
        <w:spacing w:after="240"/>
        <w:ind w:left="1080"/>
        <w:rPr>
          <w:rFonts w:asciiTheme="minorHAnsi" w:hAnsiTheme="minorHAnsi"/>
        </w:rPr>
      </w:pPr>
      <w:r w:rsidRPr="00A35387">
        <w:rPr>
          <w:rFonts w:asciiTheme="minorHAnsi" w:hAnsiTheme="minorHAnsi"/>
        </w:rPr>
        <w:t xml:space="preserve">Transport chemical containers </w:t>
      </w:r>
      <w:r w:rsidR="00A500B8">
        <w:rPr>
          <w:rFonts w:asciiTheme="minorHAnsi" w:hAnsiTheme="minorHAnsi"/>
        </w:rPr>
        <w:t>using</w:t>
      </w:r>
      <w:r w:rsidR="00A500B8" w:rsidRPr="00A35387">
        <w:rPr>
          <w:rFonts w:asciiTheme="minorHAnsi" w:hAnsiTheme="minorHAnsi"/>
        </w:rPr>
        <w:t xml:space="preserve"> </w:t>
      </w:r>
      <w:r w:rsidRPr="00A35387">
        <w:rPr>
          <w:rFonts w:asciiTheme="minorHAnsi" w:hAnsiTheme="minorHAnsi"/>
        </w:rPr>
        <w:t>a laboratory cart</w:t>
      </w:r>
      <w:r w:rsidR="00A500B8">
        <w:rPr>
          <w:rFonts w:asciiTheme="minorHAnsi" w:hAnsiTheme="minorHAnsi"/>
        </w:rPr>
        <w:t>,</w:t>
      </w:r>
      <w:r w:rsidRPr="00A35387">
        <w:rPr>
          <w:rFonts w:asciiTheme="minorHAnsi" w:hAnsiTheme="minorHAnsi"/>
        </w:rPr>
        <w:t xml:space="preserve"> if possible. Carts should provide </w:t>
      </w:r>
      <w:r w:rsidR="009A01C6">
        <w:rPr>
          <w:rFonts w:asciiTheme="minorHAnsi" w:hAnsiTheme="minorHAnsi"/>
        </w:rPr>
        <w:t xml:space="preserve">sufficient </w:t>
      </w:r>
      <w:r w:rsidRPr="00A35387">
        <w:rPr>
          <w:rFonts w:asciiTheme="minorHAnsi" w:hAnsiTheme="minorHAnsi"/>
        </w:rPr>
        <w:t>secondary containment</w:t>
      </w:r>
      <w:r w:rsidR="009A01C6">
        <w:rPr>
          <w:rFonts w:asciiTheme="minorHAnsi" w:hAnsiTheme="minorHAnsi"/>
        </w:rPr>
        <w:t xml:space="preserve"> capacity</w:t>
      </w:r>
      <w:r w:rsidRPr="00A35387">
        <w:rPr>
          <w:rFonts w:asciiTheme="minorHAnsi" w:hAnsiTheme="minorHAnsi"/>
        </w:rPr>
        <w:t xml:space="preserve"> to control potential spills. Place containers in a laboratory bottle carrier to reduce risks of breakage. </w:t>
      </w:r>
    </w:p>
    <w:p w14:paraId="2C7F851E" w14:textId="77777777" w:rsidR="0040013C" w:rsidRPr="00A35387" w:rsidRDefault="00CE473D" w:rsidP="00A40F6A">
      <w:pPr>
        <w:spacing w:after="240"/>
        <w:ind w:left="1080"/>
        <w:rPr>
          <w:rFonts w:asciiTheme="minorHAnsi" w:hAnsiTheme="minorHAnsi"/>
        </w:rPr>
      </w:pPr>
      <w:r w:rsidRPr="00A35387">
        <w:rPr>
          <w:rFonts w:asciiTheme="minorHAnsi" w:hAnsiTheme="minorHAnsi"/>
        </w:rPr>
        <w:t>To avoid exposure to elevator</w:t>
      </w:r>
      <w:r w:rsidR="00A500B8" w:rsidRPr="00A500B8">
        <w:rPr>
          <w:rFonts w:asciiTheme="minorHAnsi" w:hAnsiTheme="minorHAnsi"/>
        </w:rPr>
        <w:t xml:space="preserve"> </w:t>
      </w:r>
      <w:r w:rsidR="00A500B8" w:rsidRPr="00A35387">
        <w:rPr>
          <w:rFonts w:asciiTheme="minorHAnsi" w:hAnsiTheme="minorHAnsi"/>
        </w:rPr>
        <w:t>passenger</w:t>
      </w:r>
      <w:r w:rsidR="00A500B8">
        <w:rPr>
          <w:rFonts w:asciiTheme="minorHAnsi" w:hAnsiTheme="minorHAnsi"/>
        </w:rPr>
        <w:t>s</w:t>
      </w:r>
      <w:r w:rsidRPr="00A35387">
        <w:rPr>
          <w:rFonts w:asciiTheme="minorHAnsi" w:hAnsiTheme="minorHAnsi"/>
        </w:rPr>
        <w:t xml:space="preserve">, </w:t>
      </w:r>
      <w:r w:rsidR="0040013C" w:rsidRPr="00A35387">
        <w:rPr>
          <w:rFonts w:asciiTheme="minorHAnsi" w:hAnsiTheme="minorHAnsi"/>
        </w:rPr>
        <w:t xml:space="preserve">transport </w:t>
      </w:r>
      <w:r w:rsidRPr="00A35387">
        <w:rPr>
          <w:rFonts w:asciiTheme="minorHAnsi" w:hAnsiTheme="minorHAnsi"/>
        </w:rPr>
        <w:t>chemicals on freight-only elevators, if possible.</w:t>
      </w:r>
      <w:r w:rsidR="00DE677B" w:rsidRPr="00A35387">
        <w:rPr>
          <w:rFonts w:asciiTheme="minorHAnsi" w:hAnsiTheme="minorHAnsi"/>
        </w:rPr>
        <w:t xml:space="preserve"> </w:t>
      </w:r>
    </w:p>
    <w:p w14:paraId="3322A2EC" w14:textId="77777777" w:rsidR="00CE473D" w:rsidRPr="00A35387" w:rsidRDefault="00DE677B" w:rsidP="00A40F6A">
      <w:pPr>
        <w:spacing w:after="240"/>
        <w:ind w:left="1080"/>
        <w:rPr>
          <w:rFonts w:asciiTheme="minorHAnsi" w:hAnsiTheme="minorHAnsi"/>
        </w:rPr>
      </w:pPr>
      <w:r w:rsidRPr="00A35387">
        <w:rPr>
          <w:rFonts w:asciiTheme="minorHAnsi" w:hAnsiTheme="minorHAnsi"/>
        </w:rPr>
        <w:t xml:space="preserve">Purchase </w:t>
      </w:r>
      <w:r w:rsidR="0040013C" w:rsidRPr="00A35387">
        <w:rPr>
          <w:rFonts w:asciiTheme="minorHAnsi" w:hAnsiTheme="minorHAnsi"/>
        </w:rPr>
        <w:t xml:space="preserve">plastic-coated </w:t>
      </w:r>
      <w:r w:rsidRPr="00A35387">
        <w:rPr>
          <w:rFonts w:asciiTheme="minorHAnsi" w:hAnsiTheme="minorHAnsi"/>
        </w:rPr>
        <w:t>chemical containers to reduce the risk of spills.</w:t>
      </w:r>
    </w:p>
    <w:p w14:paraId="52D0F51A" w14:textId="77777777" w:rsidR="00CE473D" w:rsidRPr="00A35387" w:rsidRDefault="0040013C" w:rsidP="00A40F6A">
      <w:pPr>
        <w:spacing w:after="360"/>
        <w:ind w:left="1080"/>
        <w:rPr>
          <w:rFonts w:asciiTheme="minorHAnsi" w:hAnsiTheme="minorHAnsi"/>
        </w:rPr>
      </w:pPr>
      <w:r w:rsidRPr="00A35387">
        <w:rPr>
          <w:rFonts w:asciiTheme="minorHAnsi" w:hAnsiTheme="minorHAnsi"/>
        </w:rPr>
        <w:t>Never roll or drag c</w:t>
      </w:r>
      <w:r w:rsidR="00CE473D" w:rsidRPr="00A35387">
        <w:rPr>
          <w:rFonts w:asciiTheme="minorHAnsi" w:hAnsiTheme="minorHAnsi"/>
        </w:rPr>
        <w:t xml:space="preserve">ompressed gas cylinders. </w:t>
      </w:r>
      <w:r w:rsidRPr="00A35387">
        <w:rPr>
          <w:rFonts w:asciiTheme="minorHAnsi" w:hAnsiTheme="minorHAnsi"/>
        </w:rPr>
        <w:t>Transport c</w:t>
      </w:r>
      <w:r w:rsidR="00CE473D" w:rsidRPr="00A35387">
        <w:rPr>
          <w:rFonts w:asciiTheme="minorHAnsi" w:hAnsiTheme="minorHAnsi"/>
        </w:rPr>
        <w:t xml:space="preserve">ylinders with a suitable handcart </w:t>
      </w:r>
      <w:r w:rsidR="00A500B8">
        <w:rPr>
          <w:rFonts w:asciiTheme="minorHAnsi" w:hAnsiTheme="minorHAnsi"/>
        </w:rPr>
        <w:t>with</w:t>
      </w:r>
      <w:r w:rsidR="00A500B8" w:rsidRPr="00A35387">
        <w:rPr>
          <w:rFonts w:asciiTheme="minorHAnsi" w:hAnsiTheme="minorHAnsi"/>
        </w:rPr>
        <w:t xml:space="preserve"> </w:t>
      </w:r>
      <w:r w:rsidR="00CE473D" w:rsidRPr="00A35387">
        <w:rPr>
          <w:rFonts w:asciiTheme="minorHAnsi" w:hAnsiTheme="minorHAnsi"/>
        </w:rPr>
        <w:t>the cylinder strapped in place.</w:t>
      </w:r>
    </w:p>
    <w:p w14:paraId="3557B738"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 xml:space="preserve">Laboratory </w:t>
      </w:r>
      <w:r w:rsidR="006F5ADF" w:rsidRPr="00A35387">
        <w:rPr>
          <w:rFonts w:asciiTheme="minorHAnsi" w:hAnsiTheme="minorHAnsi"/>
        </w:rPr>
        <w:t>s</w:t>
      </w:r>
      <w:r w:rsidRPr="00A35387">
        <w:rPr>
          <w:rFonts w:asciiTheme="minorHAnsi" w:hAnsiTheme="minorHAnsi"/>
        </w:rPr>
        <w:t>torage</w:t>
      </w:r>
    </w:p>
    <w:p w14:paraId="011CB1D8" w14:textId="77777777" w:rsidR="00FF59C5" w:rsidRPr="00A35387" w:rsidRDefault="00FF59C5" w:rsidP="003E2FF1">
      <w:pPr>
        <w:spacing w:after="120"/>
        <w:ind w:left="1080"/>
        <w:rPr>
          <w:rFonts w:asciiTheme="minorHAnsi" w:hAnsiTheme="minorHAnsi"/>
        </w:rPr>
      </w:pPr>
      <w:r w:rsidRPr="00A35387">
        <w:rPr>
          <w:rFonts w:asciiTheme="minorHAnsi" w:hAnsiTheme="minorHAnsi"/>
        </w:rPr>
        <w:t>Keep q</w:t>
      </w:r>
      <w:r w:rsidR="00CE473D" w:rsidRPr="00A35387">
        <w:rPr>
          <w:rFonts w:asciiTheme="minorHAnsi" w:hAnsiTheme="minorHAnsi"/>
        </w:rPr>
        <w:t xml:space="preserve">uantities of chemicals stored in the laboratory to a minimum. </w:t>
      </w:r>
      <w:r w:rsidR="00DE677B" w:rsidRPr="00A35387">
        <w:rPr>
          <w:rFonts w:asciiTheme="minorHAnsi" w:hAnsiTheme="minorHAnsi"/>
        </w:rPr>
        <w:t>Store c</w:t>
      </w:r>
      <w:r w:rsidR="00CE473D" w:rsidRPr="00A35387">
        <w:rPr>
          <w:rFonts w:asciiTheme="minorHAnsi" w:hAnsiTheme="minorHAnsi"/>
        </w:rPr>
        <w:t xml:space="preserve">hemicals away from heat sources and direct sunlight. </w:t>
      </w:r>
    </w:p>
    <w:p w14:paraId="44DF5E6C" w14:textId="77777777" w:rsidR="00CE473D" w:rsidRPr="00A35387" w:rsidRDefault="00DE677B" w:rsidP="00A40F6A">
      <w:pPr>
        <w:spacing w:after="240"/>
        <w:ind w:left="1080"/>
        <w:rPr>
          <w:rFonts w:asciiTheme="minorHAnsi" w:hAnsiTheme="minorHAnsi"/>
        </w:rPr>
      </w:pPr>
      <w:r w:rsidRPr="00A35387">
        <w:rPr>
          <w:rFonts w:asciiTheme="minorHAnsi" w:hAnsiTheme="minorHAnsi"/>
        </w:rPr>
        <w:lastRenderedPageBreak/>
        <w:t xml:space="preserve">Keep chemical </w:t>
      </w:r>
      <w:r w:rsidR="00CE473D" w:rsidRPr="00A35387">
        <w:rPr>
          <w:rFonts w:asciiTheme="minorHAnsi" w:hAnsiTheme="minorHAnsi"/>
        </w:rPr>
        <w:t xml:space="preserve">inventories </w:t>
      </w:r>
      <w:r w:rsidRPr="00A35387">
        <w:rPr>
          <w:rFonts w:asciiTheme="minorHAnsi" w:hAnsiTheme="minorHAnsi"/>
        </w:rPr>
        <w:t>current when containers are disposed</w:t>
      </w:r>
      <w:r w:rsidR="00A500B8">
        <w:rPr>
          <w:rFonts w:asciiTheme="minorHAnsi" w:hAnsiTheme="minorHAnsi"/>
        </w:rPr>
        <w:t xml:space="preserve"> of</w:t>
      </w:r>
      <w:r w:rsidRPr="00A35387">
        <w:rPr>
          <w:rFonts w:asciiTheme="minorHAnsi" w:hAnsiTheme="minorHAnsi"/>
        </w:rPr>
        <w:t>, added</w:t>
      </w:r>
      <w:r w:rsidR="00A500B8">
        <w:rPr>
          <w:rFonts w:asciiTheme="minorHAnsi" w:hAnsiTheme="minorHAnsi"/>
        </w:rPr>
        <w:t>,</w:t>
      </w:r>
      <w:r w:rsidRPr="00A35387">
        <w:rPr>
          <w:rFonts w:asciiTheme="minorHAnsi" w:hAnsiTheme="minorHAnsi"/>
        </w:rPr>
        <w:t xml:space="preserve"> or replaced. </w:t>
      </w:r>
      <w:r w:rsidR="00A500B8">
        <w:rPr>
          <w:rFonts w:asciiTheme="minorHAnsi" w:hAnsiTheme="minorHAnsi"/>
        </w:rPr>
        <w:t>W</w:t>
      </w:r>
      <w:r w:rsidR="00A500B8" w:rsidRPr="00A35387">
        <w:rPr>
          <w:rFonts w:asciiTheme="minorHAnsi" w:hAnsiTheme="minorHAnsi"/>
        </w:rPr>
        <w:t>hen inventorying</w:t>
      </w:r>
      <w:r w:rsidR="00A500B8">
        <w:rPr>
          <w:rFonts w:asciiTheme="minorHAnsi" w:hAnsiTheme="minorHAnsi"/>
        </w:rPr>
        <w:t>,</w:t>
      </w:r>
      <w:r w:rsidR="00A500B8" w:rsidRPr="00A35387">
        <w:rPr>
          <w:rFonts w:asciiTheme="minorHAnsi" w:hAnsiTheme="minorHAnsi"/>
        </w:rPr>
        <w:t xml:space="preserve"> </w:t>
      </w:r>
      <w:r w:rsidR="00A500B8">
        <w:rPr>
          <w:rFonts w:asciiTheme="minorHAnsi" w:hAnsiTheme="minorHAnsi"/>
        </w:rPr>
        <w:t>t</w:t>
      </w:r>
      <w:r w:rsidR="00FF59C5" w:rsidRPr="00A35387">
        <w:rPr>
          <w:rFonts w:asciiTheme="minorHAnsi" w:hAnsiTheme="minorHAnsi"/>
        </w:rPr>
        <w:t xml:space="preserve">rack </w:t>
      </w:r>
      <w:r w:rsidR="00A500B8">
        <w:rPr>
          <w:rFonts w:asciiTheme="minorHAnsi" w:hAnsiTheme="minorHAnsi"/>
        </w:rPr>
        <w:t xml:space="preserve">the size of the </w:t>
      </w:r>
      <w:r w:rsidR="00FF59C5" w:rsidRPr="00A35387">
        <w:rPr>
          <w:rFonts w:asciiTheme="minorHAnsi" w:hAnsiTheme="minorHAnsi"/>
        </w:rPr>
        <w:t>container</w:t>
      </w:r>
      <w:r w:rsidR="00A500B8">
        <w:rPr>
          <w:rFonts w:asciiTheme="minorHAnsi" w:hAnsiTheme="minorHAnsi"/>
        </w:rPr>
        <w:t>,</w:t>
      </w:r>
      <w:r w:rsidR="00FF59C5" w:rsidRPr="00A35387">
        <w:rPr>
          <w:rFonts w:asciiTheme="minorHAnsi" w:hAnsiTheme="minorHAnsi"/>
        </w:rPr>
        <w:t xml:space="preserve"> not </w:t>
      </w:r>
      <w:r w:rsidR="00A500B8">
        <w:rPr>
          <w:rFonts w:asciiTheme="minorHAnsi" w:hAnsiTheme="minorHAnsi"/>
        </w:rPr>
        <w:t>how much</w:t>
      </w:r>
      <w:r w:rsidR="00FF59C5" w:rsidRPr="00A35387">
        <w:rPr>
          <w:rFonts w:asciiTheme="minorHAnsi" w:hAnsiTheme="minorHAnsi"/>
        </w:rPr>
        <w:t xml:space="preserve"> it contains.</w:t>
      </w:r>
    </w:p>
    <w:p w14:paraId="48361C7E" w14:textId="77777777" w:rsidR="00DE677B" w:rsidRPr="00A35387" w:rsidRDefault="00FF59C5" w:rsidP="003E2FF1">
      <w:pPr>
        <w:spacing w:after="120"/>
        <w:ind w:left="1080"/>
        <w:rPr>
          <w:rFonts w:asciiTheme="minorHAnsi" w:hAnsiTheme="minorHAnsi"/>
        </w:rPr>
      </w:pPr>
      <w:r w:rsidRPr="00A35387">
        <w:rPr>
          <w:rFonts w:asciiTheme="minorHAnsi" w:hAnsiTheme="minorHAnsi"/>
        </w:rPr>
        <w:t>Segregate i</w:t>
      </w:r>
      <w:r w:rsidR="00CE473D" w:rsidRPr="00A35387">
        <w:rPr>
          <w:rFonts w:asciiTheme="minorHAnsi" w:hAnsiTheme="minorHAnsi"/>
        </w:rPr>
        <w:t xml:space="preserve">ncompatible materials </w:t>
      </w:r>
      <w:r w:rsidRPr="00A35387">
        <w:rPr>
          <w:rFonts w:asciiTheme="minorHAnsi" w:hAnsiTheme="minorHAnsi"/>
        </w:rPr>
        <w:t>in</w:t>
      </w:r>
      <w:r w:rsidR="00CE473D" w:rsidRPr="00A35387">
        <w:rPr>
          <w:rFonts w:asciiTheme="minorHAnsi" w:hAnsiTheme="minorHAnsi"/>
        </w:rPr>
        <w:t xml:space="preserve"> storage</w:t>
      </w:r>
      <w:r w:rsidR="00DE677B" w:rsidRPr="00A35387">
        <w:rPr>
          <w:rFonts w:asciiTheme="minorHAnsi" w:hAnsiTheme="minorHAnsi"/>
        </w:rPr>
        <w:t>:</w:t>
      </w:r>
    </w:p>
    <w:p w14:paraId="5EEFE91C" w14:textId="038627F4" w:rsidR="00DE677B" w:rsidRPr="00A35387" w:rsidRDefault="00FF59C5" w:rsidP="003E2FF1">
      <w:pPr>
        <w:numPr>
          <w:ilvl w:val="0"/>
          <w:numId w:val="3"/>
        </w:numPr>
        <w:spacing w:after="120"/>
        <w:rPr>
          <w:rFonts w:asciiTheme="minorHAnsi" w:hAnsiTheme="minorHAnsi"/>
        </w:rPr>
      </w:pPr>
      <w:r w:rsidRPr="00A35387">
        <w:rPr>
          <w:rFonts w:asciiTheme="minorHAnsi" w:hAnsiTheme="minorHAnsi"/>
        </w:rPr>
        <w:t>A</w:t>
      </w:r>
      <w:r w:rsidR="00DE677B" w:rsidRPr="00A35387">
        <w:rPr>
          <w:rFonts w:asciiTheme="minorHAnsi" w:hAnsiTheme="minorHAnsi"/>
        </w:rPr>
        <w:t>cids away from bases</w:t>
      </w:r>
      <w:r w:rsidRPr="00A35387">
        <w:rPr>
          <w:rFonts w:asciiTheme="minorHAnsi" w:hAnsiTheme="minorHAnsi"/>
        </w:rPr>
        <w:t xml:space="preserve"> in dedicated cabinets</w:t>
      </w:r>
      <w:r w:rsidR="00481E46">
        <w:rPr>
          <w:rFonts w:asciiTheme="minorHAnsi" w:hAnsiTheme="minorHAnsi"/>
        </w:rPr>
        <w:t>.</w:t>
      </w:r>
    </w:p>
    <w:p w14:paraId="34CEC11F" w14:textId="4CB774CF" w:rsidR="00DE677B" w:rsidRPr="00A35387" w:rsidRDefault="00DE677B" w:rsidP="003E2FF1">
      <w:pPr>
        <w:numPr>
          <w:ilvl w:val="0"/>
          <w:numId w:val="3"/>
        </w:numPr>
        <w:spacing w:after="120"/>
        <w:rPr>
          <w:rFonts w:asciiTheme="minorHAnsi" w:hAnsiTheme="minorHAnsi"/>
        </w:rPr>
      </w:pPr>
      <w:r w:rsidRPr="00A35387">
        <w:rPr>
          <w:rFonts w:asciiTheme="minorHAnsi" w:hAnsiTheme="minorHAnsi"/>
        </w:rPr>
        <w:t>Oxidizers away from organic compounds and flammable materials</w:t>
      </w:r>
      <w:r w:rsidR="00481E46">
        <w:rPr>
          <w:rFonts w:asciiTheme="minorHAnsi" w:hAnsiTheme="minorHAnsi"/>
        </w:rPr>
        <w:t>.</w:t>
      </w:r>
    </w:p>
    <w:p w14:paraId="7AD395F4" w14:textId="350919BE" w:rsidR="00DE677B" w:rsidRPr="00A35387" w:rsidRDefault="00DE677B" w:rsidP="003E2FF1">
      <w:pPr>
        <w:numPr>
          <w:ilvl w:val="0"/>
          <w:numId w:val="3"/>
        </w:numPr>
        <w:spacing w:after="120"/>
        <w:rPr>
          <w:rFonts w:asciiTheme="minorHAnsi" w:hAnsiTheme="minorHAnsi"/>
        </w:rPr>
      </w:pPr>
      <w:r w:rsidRPr="00A35387">
        <w:rPr>
          <w:rFonts w:asciiTheme="minorHAnsi" w:hAnsiTheme="minorHAnsi"/>
        </w:rPr>
        <w:t>Bleach away from ammonia</w:t>
      </w:r>
      <w:r w:rsidR="00481E46">
        <w:rPr>
          <w:rFonts w:asciiTheme="minorHAnsi" w:hAnsiTheme="minorHAnsi"/>
        </w:rPr>
        <w:t>.</w:t>
      </w:r>
    </w:p>
    <w:p w14:paraId="222CADB9" w14:textId="392D611F" w:rsidR="00DE677B" w:rsidRPr="00A35387" w:rsidRDefault="00DE677B" w:rsidP="003E2FF1">
      <w:pPr>
        <w:numPr>
          <w:ilvl w:val="0"/>
          <w:numId w:val="3"/>
        </w:numPr>
        <w:spacing w:after="120"/>
        <w:rPr>
          <w:rFonts w:asciiTheme="minorHAnsi" w:hAnsiTheme="minorHAnsi"/>
        </w:rPr>
      </w:pPr>
      <w:r w:rsidRPr="00A35387">
        <w:rPr>
          <w:rFonts w:asciiTheme="minorHAnsi" w:hAnsiTheme="minorHAnsi"/>
        </w:rPr>
        <w:t>Water-reactive compounds away from alcohols, aqueous solutions</w:t>
      </w:r>
      <w:r w:rsidR="00A500B8">
        <w:rPr>
          <w:rFonts w:asciiTheme="minorHAnsi" w:hAnsiTheme="minorHAnsi"/>
        </w:rPr>
        <w:t>,</w:t>
      </w:r>
      <w:r w:rsidRPr="00A35387">
        <w:rPr>
          <w:rFonts w:asciiTheme="minorHAnsi" w:hAnsiTheme="minorHAnsi"/>
        </w:rPr>
        <w:t xml:space="preserve"> and sinks</w:t>
      </w:r>
      <w:r w:rsidR="00481E46">
        <w:rPr>
          <w:rFonts w:asciiTheme="minorHAnsi" w:hAnsiTheme="minorHAnsi"/>
        </w:rPr>
        <w:t>.</w:t>
      </w:r>
    </w:p>
    <w:p w14:paraId="27116441" w14:textId="1CF3A699" w:rsidR="00DE677B" w:rsidRPr="00A35387" w:rsidRDefault="00DE677B" w:rsidP="003E2FF1">
      <w:pPr>
        <w:numPr>
          <w:ilvl w:val="0"/>
          <w:numId w:val="3"/>
        </w:numPr>
        <w:spacing w:after="120"/>
        <w:rPr>
          <w:rFonts w:asciiTheme="minorHAnsi" w:hAnsiTheme="minorHAnsi"/>
        </w:rPr>
      </w:pPr>
      <w:r w:rsidRPr="00A35387">
        <w:rPr>
          <w:rFonts w:asciiTheme="minorHAnsi" w:hAnsiTheme="minorHAnsi"/>
        </w:rPr>
        <w:t>Flammable glacial acetic acid in the flammables cabinet, not the acid cabinet</w:t>
      </w:r>
      <w:r w:rsidR="00481E46">
        <w:rPr>
          <w:rFonts w:asciiTheme="minorHAnsi" w:hAnsiTheme="minorHAnsi"/>
        </w:rPr>
        <w:t>.</w:t>
      </w:r>
    </w:p>
    <w:p w14:paraId="613FE77B" w14:textId="4A4B083C" w:rsidR="00CE473D" w:rsidRPr="00A35387" w:rsidRDefault="00DE677B" w:rsidP="003E2FF1">
      <w:pPr>
        <w:numPr>
          <w:ilvl w:val="0"/>
          <w:numId w:val="3"/>
        </w:numPr>
        <w:spacing w:after="120"/>
        <w:rPr>
          <w:rFonts w:asciiTheme="minorHAnsi" w:hAnsiTheme="minorHAnsi"/>
        </w:rPr>
      </w:pPr>
      <w:r w:rsidRPr="00A35387">
        <w:rPr>
          <w:rFonts w:asciiTheme="minorHAnsi" w:hAnsiTheme="minorHAnsi"/>
        </w:rPr>
        <w:t xml:space="preserve">Store concentrated sulfuric acid on a separate shelf in the acid cabinet </w:t>
      </w:r>
      <w:r w:rsidR="001D1E90">
        <w:rPr>
          <w:rFonts w:asciiTheme="minorHAnsi" w:hAnsiTheme="minorHAnsi"/>
        </w:rPr>
        <w:t xml:space="preserve">away </w:t>
      </w:r>
      <w:r w:rsidRPr="00A35387">
        <w:rPr>
          <w:rFonts w:asciiTheme="minorHAnsi" w:hAnsiTheme="minorHAnsi"/>
        </w:rPr>
        <w:t>from concentrated hydrochloric acid</w:t>
      </w:r>
      <w:r w:rsidR="00481E46">
        <w:rPr>
          <w:rFonts w:asciiTheme="minorHAnsi" w:hAnsiTheme="minorHAnsi"/>
        </w:rPr>
        <w:t>.</w:t>
      </w:r>
    </w:p>
    <w:p w14:paraId="6BA039AA" w14:textId="7DE33275" w:rsidR="00FF59C5" w:rsidRPr="00A35387" w:rsidRDefault="00FF59C5" w:rsidP="00EC5C72">
      <w:pPr>
        <w:numPr>
          <w:ilvl w:val="0"/>
          <w:numId w:val="3"/>
        </w:numPr>
        <w:spacing w:after="360"/>
        <w:rPr>
          <w:rFonts w:asciiTheme="minorHAnsi" w:hAnsiTheme="minorHAnsi"/>
        </w:rPr>
      </w:pPr>
      <w:r w:rsidRPr="00A35387">
        <w:rPr>
          <w:rFonts w:asciiTheme="minorHAnsi" w:hAnsiTheme="minorHAnsi"/>
        </w:rPr>
        <w:t>Store nitric acid in a secondary container in the acid cabinet</w:t>
      </w:r>
      <w:r w:rsidR="001D1E90">
        <w:rPr>
          <w:rFonts w:asciiTheme="minorHAnsi" w:hAnsiTheme="minorHAnsi"/>
        </w:rPr>
        <w:t>.</w:t>
      </w:r>
      <w:r w:rsidRPr="00A35387">
        <w:rPr>
          <w:rFonts w:asciiTheme="minorHAnsi" w:hAnsiTheme="minorHAnsi"/>
        </w:rPr>
        <w:t xml:space="preserve"> </w:t>
      </w:r>
    </w:p>
    <w:p w14:paraId="7CD122B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 xml:space="preserve">Use of a </w:t>
      </w:r>
      <w:r w:rsidR="006F5ADF" w:rsidRPr="00A35387">
        <w:rPr>
          <w:rFonts w:asciiTheme="minorHAnsi" w:hAnsiTheme="minorHAnsi"/>
        </w:rPr>
        <w:t>c</w:t>
      </w:r>
      <w:r w:rsidR="00DE677B" w:rsidRPr="00A35387">
        <w:rPr>
          <w:rFonts w:asciiTheme="minorHAnsi" w:hAnsiTheme="minorHAnsi"/>
        </w:rPr>
        <w:t xml:space="preserve">hemical </w:t>
      </w:r>
      <w:r w:rsidR="006F5ADF" w:rsidRPr="00A35387">
        <w:rPr>
          <w:rFonts w:asciiTheme="minorHAnsi" w:hAnsiTheme="minorHAnsi"/>
        </w:rPr>
        <w:t>f</w:t>
      </w:r>
      <w:r w:rsidR="00DE677B" w:rsidRPr="00A35387">
        <w:rPr>
          <w:rFonts w:asciiTheme="minorHAnsi" w:hAnsiTheme="minorHAnsi"/>
        </w:rPr>
        <w:t xml:space="preserve">ume </w:t>
      </w:r>
      <w:r w:rsidR="006F5ADF" w:rsidRPr="00A35387">
        <w:rPr>
          <w:rFonts w:asciiTheme="minorHAnsi" w:hAnsiTheme="minorHAnsi"/>
        </w:rPr>
        <w:t>h</w:t>
      </w:r>
      <w:r w:rsidRPr="00A35387">
        <w:rPr>
          <w:rFonts w:asciiTheme="minorHAnsi" w:hAnsiTheme="minorHAnsi"/>
        </w:rPr>
        <w:t>ood</w:t>
      </w:r>
    </w:p>
    <w:p w14:paraId="7E2EDA1E" w14:textId="77777777" w:rsidR="00CE473D" w:rsidRPr="00A35387" w:rsidRDefault="00FF59C5" w:rsidP="00A40F6A">
      <w:pPr>
        <w:spacing w:after="240"/>
        <w:ind w:left="1080"/>
        <w:rPr>
          <w:rFonts w:asciiTheme="minorHAnsi" w:hAnsiTheme="minorHAnsi"/>
        </w:rPr>
      </w:pPr>
      <w:r w:rsidRPr="00A35387">
        <w:rPr>
          <w:rFonts w:asciiTheme="minorHAnsi" w:hAnsiTheme="minorHAnsi"/>
        </w:rPr>
        <w:t xml:space="preserve">Use the chemical </w:t>
      </w:r>
      <w:r w:rsidR="00DE677B" w:rsidRPr="00A35387">
        <w:rPr>
          <w:rFonts w:asciiTheme="minorHAnsi" w:hAnsiTheme="minorHAnsi"/>
        </w:rPr>
        <w:t xml:space="preserve">fume </w:t>
      </w:r>
      <w:r w:rsidR="00CE473D" w:rsidRPr="00A35387">
        <w:rPr>
          <w:rFonts w:asciiTheme="minorHAnsi" w:hAnsiTheme="minorHAnsi"/>
        </w:rPr>
        <w:t xml:space="preserve">hood for </w:t>
      </w:r>
      <w:r w:rsidRPr="00A35387">
        <w:rPr>
          <w:rFonts w:asciiTheme="minorHAnsi" w:hAnsiTheme="minorHAnsi"/>
        </w:rPr>
        <w:t xml:space="preserve">processes </w:t>
      </w:r>
      <w:r w:rsidR="00CE473D" w:rsidRPr="00A35387">
        <w:rPr>
          <w:rFonts w:asciiTheme="minorHAnsi" w:hAnsiTheme="minorHAnsi"/>
        </w:rPr>
        <w:t xml:space="preserve">that </w:t>
      </w:r>
      <w:r w:rsidRPr="00A35387">
        <w:rPr>
          <w:rFonts w:asciiTheme="minorHAnsi" w:hAnsiTheme="minorHAnsi"/>
        </w:rPr>
        <w:t>may</w:t>
      </w:r>
      <w:r w:rsidR="00CE473D" w:rsidRPr="00A35387">
        <w:rPr>
          <w:rFonts w:asciiTheme="minorHAnsi" w:hAnsiTheme="minorHAnsi"/>
        </w:rPr>
        <w:t xml:space="preserve"> release </w:t>
      </w:r>
      <w:r w:rsidRPr="00A35387">
        <w:rPr>
          <w:rFonts w:asciiTheme="minorHAnsi" w:hAnsiTheme="minorHAnsi"/>
        </w:rPr>
        <w:t xml:space="preserve">hazardous </w:t>
      </w:r>
      <w:r w:rsidR="00CE473D" w:rsidRPr="00A35387">
        <w:rPr>
          <w:rFonts w:asciiTheme="minorHAnsi" w:hAnsiTheme="minorHAnsi"/>
        </w:rPr>
        <w:t>chemical vapors</w:t>
      </w:r>
      <w:r w:rsidR="00DE677B" w:rsidRPr="00A35387">
        <w:rPr>
          <w:rFonts w:asciiTheme="minorHAnsi" w:hAnsiTheme="minorHAnsi"/>
        </w:rPr>
        <w:t>, fumes</w:t>
      </w:r>
      <w:r w:rsidR="00CE473D" w:rsidRPr="00A35387">
        <w:rPr>
          <w:rFonts w:asciiTheme="minorHAnsi" w:hAnsiTheme="minorHAnsi"/>
        </w:rPr>
        <w:t xml:space="preserve"> or dust</w:t>
      </w:r>
      <w:r w:rsidRPr="00A35387">
        <w:rPr>
          <w:rFonts w:asciiTheme="minorHAnsi" w:hAnsiTheme="minorHAnsi"/>
        </w:rPr>
        <w:t>s</w:t>
      </w:r>
      <w:r w:rsidR="00CE473D" w:rsidRPr="00A35387">
        <w:rPr>
          <w:rFonts w:asciiTheme="minorHAnsi" w:hAnsiTheme="minorHAnsi"/>
        </w:rPr>
        <w:t xml:space="preserve">. </w:t>
      </w:r>
      <w:r w:rsidRPr="00A35387">
        <w:rPr>
          <w:rFonts w:asciiTheme="minorHAnsi" w:hAnsiTheme="minorHAnsi"/>
        </w:rPr>
        <w:t xml:space="preserve">Use the </w:t>
      </w:r>
      <w:r w:rsidR="00CE473D" w:rsidRPr="00A35387">
        <w:rPr>
          <w:rFonts w:asciiTheme="minorHAnsi" w:hAnsiTheme="minorHAnsi"/>
        </w:rPr>
        <w:t xml:space="preserve">hood when working with any volatile </w:t>
      </w:r>
      <w:r w:rsidRPr="00A35387">
        <w:rPr>
          <w:rFonts w:asciiTheme="minorHAnsi" w:hAnsiTheme="minorHAnsi"/>
        </w:rPr>
        <w:t>liquid or fine powders</w:t>
      </w:r>
      <w:r w:rsidR="00CE473D" w:rsidRPr="00A35387">
        <w:rPr>
          <w:rFonts w:asciiTheme="minorHAnsi" w:hAnsiTheme="minorHAnsi"/>
        </w:rPr>
        <w:t>.</w:t>
      </w:r>
    </w:p>
    <w:p w14:paraId="66729DEB" w14:textId="77777777" w:rsidR="00FF59C5" w:rsidRPr="00A35387" w:rsidRDefault="00FF59C5" w:rsidP="00A40F6A">
      <w:pPr>
        <w:spacing w:after="240"/>
        <w:ind w:left="1080"/>
        <w:rPr>
          <w:rFonts w:asciiTheme="minorHAnsi" w:hAnsiTheme="minorHAnsi"/>
        </w:rPr>
      </w:pPr>
      <w:r w:rsidRPr="00A35387">
        <w:rPr>
          <w:rFonts w:asciiTheme="minorHAnsi" w:hAnsiTheme="minorHAnsi"/>
        </w:rPr>
        <w:t xml:space="preserve">Limit chemical storage in the hood to 24 hours. </w:t>
      </w:r>
      <w:r w:rsidR="00CE473D" w:rsidRPr="00A35387">
        <w:rPr>
          <w:rFonts w:asciiTheme="minorHAnsi" w:hAnsiTheme="minorHAnsi"/>
        </w:rPr>
        <w:t xml:space="preserve">Chemicals stored in the hood should not block </w:t>
      </w:r>
      <w:r w:rsidRPr="00A35387">
        <w:rPr>
          <w:rFonts w:asciiTheme="minorHAnsi" w:hAnsiTheme="minorHAnsi"/>
        </w:rPr>
        <w:t>the flow of air. Provide secondary containment for all stored chemicals.</w:t>
      </w:r>
      <w:r w:rsidR="00CE473D" w:rsidRPr="00A35387">
        <w:rPr>
          <w:rFonts w:asciiTheme="minorHAnsi" w:hAnsiTheme="minorHAnsi"/>
        </w:rPr>
        <w:t xml:space="preserve"> </w:t>
      </w:r>
      <w:r w:rsidRPr="00A35387">
        <w:rPr>
          <w:rFonts w:asciiTheme="minorHAnsi" w:hAnsiTheme="minorHAnsi"/>
        </w:rPr>
        <w:t>Secondary containment must hold 100 percent of the largest container’s capacity.</w:t>
      </w:r>
    </w:p>
    <w:p w14:paraId="5621254C" w14:textId="77777777" w:rsidR="00CE473D" w:rsidRPr="00A35387" w:rsidRDefault="00FF59C5" w:rsidP="00EC5C72">
      <w:pPr>
        <w:spacing w:after="360"/>
        <w:ind w:left="1080"/>
        <w:rPr>
          <w:rFonts w:asciiTheme="minorHAnsi" w:hAnsiTheme="minorHAnsi"/>
        </w:rPr>
      </w:pPr>
      <w:r w:rsidRPr="00A35387">
        <w:rPr>
          <w:rFonts w:asciiTheme="minorHAnsi" w:hAnsiTheme="minorHAnsi"/>
        </w:rPr>
        <w:t>Keep t</w:t>
      </w:r>
      <w:r w:rsidR="00CE473D" w:rsidRPr="00A35387">
        <w:rPr>
          <w:rFonts w:asciiTheme="minorHAnsi" w:hAnsiTheme="minorHAnsi"/>
        </w:rPr>
        <w:t xml:space="preserve">he hood ventilation system </w:t>
      </w:r>
      <w:r w:rsidRPr="00A35387">
        <w:rPr>
          <w:rFonts w:asciiTheme="minorHAnsi" w:hAnsiTheme="minorHAnsi"/>
        </w:rPr>
        <w:t>running</w:t>
      </w:r>
      <w:r w:rsidR="00CE473D" w:rsidRPr="00A35387">
        <w:rPr>
          <w:rFonts w:asciiTheme="minorHAnsi" w:hAnsiTheme="minorHAnsi"/>
        </w:rPr>
        <w:t xml:space="preserve"> </w:t>
      </w:r>
      <w:r w:rsidRPr="00A35387">
        <w:rPr>
          <w:rFonts w:asciiTheme="minorHAnsi" w:hAnsiTheme="minorHAnsi"/>
        </w:rPr>
        <w:t xml:space="preserve">while </w:t>
      </w:r>
      <w:r w:rsidR="00CE473D" w:rsidRPr="00A35387">
        <w:rPr>
          <w:rFonts w:asciiTheme="minorHAnsi" w:hAnsiTheme="minorHAnsi"/>
        </w:rPr>
        <w:t xml:space="preserve">chemicals are stored </w:t>
      </w:r>
      <w:r w:rsidRPr="00A35387">
        <w:rPr>
          <w:rFonts w:asciiTheme="minorHAnsi" w:hAnsiTheme="minorHAnsi"/>
        </w:rPr>
        <w:t>in it</w:t>
      </w:r>
      <w:r w:rsidR="00CE473D" w:rsidRPr="00A35387">
        <w:rPr>
          <w:rFonts w:asciiTheme="minorHAnsi" w:hAnsiTheme="minorHAnsi"/>
        </w:rPr>
        <w:t>.</w:t>
      </w:r>
      <w:r w:rsidRPr="00A35387">
        <w:rPr>
          <w:rFonts w:asciiTheme="minorHAnsi" w:hAnsiTheme="minorHAnsi"/>
        </w:rPr>
        <w:t xml:space="preserve"> </w:t>
      </w:r>
    </w:p>
    <w:p w14:paraId="50A0C826"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e.</w:t>
      </w:r>
      <w:r w:rsidRPr="00A35387">
        <w:rPr>
          <w:rFonts w:asciiTheme="minorHAnsi" w:hAnsiTheme="minorHAnsi"/>
        </w:rPr>
        <w:tab/>
        <w:t>Working Alone</w:t>
      </w:r>
    </w:p>
    <w:p w14:paraId="432B3717" w14:textId="77777777" w:rsidR="00CE473D" w:rsidRPr="00A35387" w:rsidRDefault="00B3474B" w:rsidP="00EC5C72">
      <w:pPr>
        <w:spacing w:after="360"/>
        <w:ind w:left="1080"/>
        <w:rPr>
          <w:rFonts w:asciiTheme="minorHAnsi" w:hAnsiTheme="minorHAnsi"/>
        </w:rPr>
      </w:pPr>
      <w:r w:rsidRPr="00A35387">
        <w:rPr>
          <w:rFonts w:asciiTheme="minorHAnsi" w:hAnsiTheme="minorHAnsi"/>
        </w:rPr>
        <w:t>E</w:t>
      </w:r>
      <w:r w:rsidR="00CE473D" w:rsidRPr="00A35387">
        <w:rPr>
          <w:rFonts w:asciiTheme="minorHAnsi" w:hAnsiTheme="minorHAnsi"/>
        </w:rPr>
        <w:t xml:space="preserve">xperiments </w:t>
      </w:r>
      <w:r w:rsidRPr="00A35387">
        <w:rPr>
          <w:rFonts w:asciiTheme="minorHAnsi" w:hAnsiTheme="minorHAnsi"/>
        </w:rPr>
        <w:t xml:space="preserve">must not </w:t>
      </w:r>
      <w:r w:rsidR="00CE473D" w:rsidRPr="00A35387">
        <w:rPr>
          <w:rFonts w:asciiTheme="minorHAnsi" w:hAnsiTheme="minorHAnsi"/>
        </w:rPr>
        <w:t>be conducted by an instructor or student working alone in a laboratory. There are no exceptions to this policy.</w:t>
      </w:r>
    </w:p>
    <w:p w14:paraId="6BED4CA9"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f.</w:t>
      </w:r>
      <w:r w:rsidRPr="00A35387">
        <w:rPr>
          <w:rFonts w:asciiTheme="minorHAnsi" w:hAnsiTheme="minorHAnsi"/>
        </w:rPr>
        <w:tab/>
        <w:t>Dispensing Chemicals</w:t>
      </w:r>
    </w:p>
    <w:p w14:paraId="7479A6F3" w14:textId="1959AABC" w:rsidR="00AB6974" w:rsidRPr="00A35387" w:rsidRDefault="00CE473D" w:rsidP="00AB6974">
      <w:pPr>
        <w:spacing w:after="360"/>
        <w:ind w:left="1080"/>
        <w:rPr>
          <w:rFonts w:asciiTheme="minorHAnsi" w:hAnsiTheme="minorHAnsi"/>
        </w:rPr>
      </w:pPr>
      <w:r w:rsidRPr="00A35387">
        <w:rPr>
          <w:rFonts w:asciiTheme="minorHAnsi" w:hAnsiTheme="minorHAnsi"/>
        </w:rPr>
        <w:t xml:space="preserve">When </w:t>
      </w:r>
      <w:r w:rsidR="00B3474B" w:rsidRPr="00A35387">
        <w:rPr>
          <w:rFonts w:asciiTheme="minorHAnsi" w:hAnsiTheme="minorHAnsi"/>
        </w:rPr>
        <w:t xml:space="preserve">transferring </w:t>
      </w:r>
      <w:r w:rsidRPr="00A35387">
        <w:rPr>
          <w:rFonts w:asciiTheme="minorHAnsi" w:hAnsiTheme="minorHAnsi"/>
        </w:rPr>
        <w:t xml:space="preserve">chemicals from one container to another, be sure the new container is compatible with the chemical and is labeled with the </w:t>
      </w:r>
      <w:r w:rsidR="00B3474B" w:rsidRPr="00A35387">
        <w:rPr>
          <w:rFonts w:asciiTheme="minorHAnsi" w:hAnsiTheme="minorHAnsi"/>
        </w:rPr>
        <w:t xml:space="preserve">name </w:t>
      </w:r>
      <w:r w:rsidRPr="00A35387">
        <w:rPr>
          <w:rFonts w:asciiTheme="minorHAnsi" w:hAnsiTheme="minorHAnsi"/>
        </w:rPr>
        <w:t xml:space="preserve">of the chemical. The label must have the date and name of the employee filling the container. </w:t>
      </w:r>
      <w:r w:rsidR="00B3474B" w:rsidRPr="00A35387">
        <w:rPr>
          <w:rFonts w:asciiTheme="minorHAnsi" w:hAnsiTheme="minorHAnsi"/>
        </w:rPr>
        <w:t>H</w:t>
      </w:r>
      <w:r w:rsidRPr="00A35387">
        <w:rPr>
          <w:rFonts w:asciiTheme="minorHAnsi" w:hAnsiTheme="minorHAnsi"/>
        </w:rPr>
        <w:t xml:space="preserve">azard warning </w:t>
      </w:r>
      <w:r w:rsidR="006A6036" w:rsidRPr="00A35387">
        <w:rPr>
          <w:rFonts w:asciiTheme="minorHAnsi" w:hAnsiTheme="minorHAnsi"/>
        </w:rPr>
        <w:t xml:space="preserve">statements on </w:t>
      </w:r>
      <w:r w:rsidR="00B3474B" w:rsidRPr="00A35387">
        <w:rPr>
          <w:rFonts w:asciiTheme="minorHAnsi" w:hAnsiTheme="minorHAnsi"/>
        </w:rPr>
        <w:t xml:space="preserve">chemical </w:t>
      </w:r>
      <w:r w:rsidR="006A6036" w:rsidRPr="00A35387">
        <w:rPr>
          <w:rFonts w:asciiTheme="minorHAnsi" w:hAnsiTheme="minorHAnsi"/>
        </w:rPr>
        <w:t>label</w:t>
      </w:r>
      <w:r w:rsidR="00B3474B" w:rsidRPr="00A35387">
        <w:rPr>
          <w:rFonts w:asciiTheme="minorHAnsi" w:hAnsiTheme="minorHAnsi"/>
        </w:rPr>
        <w:t>s</w:t>
      </w:r>
      <w:r w:rsidR="006A6036" w:rsidRPr="00A35387">
        <w:rPr>
          <w:rFonts w:asciiTheme="minorHAnsi" w:hAnsiTheme="minorHAnsi"/>
        </w:rPr>
        <w:t xml:space="preserve"> </w:t>
      </w:r>
      <w:r w:rsidR="00B3474B" w:rsidRPr="00A35387">
        <w:rPr>
          <w:rFonts w:asciiTheme="minorHAnsi" w:hAnsiTheme="minorHAnsi"/>
        </w:rPr>
        <w:t xml:space="preserve">are </w:t>
      </w:r>
      <w:r w:rsidRPr="00A35387">
        <w:rPr>
          <w:rFonts w:asciiTheme="minorHAnsi" w:hAnsiTheme="minorHAnsi"/>
        </w:rPr>
        <w:t>required</w:t>
      </w:r>
      <w:r w:rsidR="00B3474B" w:rsidRPr="00A35387">
        <w:rPr>
          <w:rFonts w:asciiTheme="minorHAnsi" w:hAnsiTheme="minorHAnsi"/>
        </w:rPr>
        <w:t>.</w:t>
      </w:r>
      <w:r w:rsidRPr="00A35387">
        <w:rPr>
          <w:rFonts w:asciiTheme="minorHAnsi" w:hAnsiTheme="minorHAnsi"/>
        </w:rPr>
        <w:t xml:space="preserve"> </w:t>
      </w:r>
      <w:r w:rsidR="00B3474B" w:rsidRPr="00A35387">
        <w:rPr>
          <w:rFonts w:asciiTheme="minorHAnsi" w:hAnsiTheme="minorHAnsi"/>
        </w:rPr>
        <w:t>(P</w:t>
      </w:r>
      <w:r w:rsidRPr="00A35387">
        <w:rPr>
          <w:rFonts w:asciiTheme="minorHAnsi" w:hAnsiTheme="minorHAnsi"/>
        </w:rPr>
        <w:t xml:space="preserve">oison, corrosive, flammable, </w:t>
      </w:r>
      <w:r w:rsidR="006A6036" w:rsidRPr="00A35387">
        <w:rPr>
          <w:rFonts w:asciiTheme="minorHAnsi" w:hAnsiTheme="minorHAnsi"/>
        </w:rPr>
        <w:t xml:space="preserve">oxidizer, </w:t>
      </w:r>
      <w:r w:rsidRPr="00A35387">
        <w:rPr>
          <w:rFonts w:asciiTheme="minorHAnsi" w:hAnsiTheme="minorHAnsi"/>
        </w:rPr>
        <w:t>etc.</w:t>
      </w:r>
      <w:r w:rsidR="00B3474B" w:rsidRPr="00A35387">
        <w:rPr>
          <w:rFonts w:asciiTheme="minorHAnsi" w:hAnsiTheme="minorHAnsi"/>
        </w:rPr>
        <w:t>)</w:t>
      </w:r>
    </w:p>
    <w:p w14:paraId="4B138F3A" w14:textId="77777777" w:rsidR="00CE473D" w:rsidRPr="00A35387" w:rsidRDefault="00CE473D" w:rsidP="00A40F6A">
      <w:pPr>
        <w:numPr>
          <w:ilvl w:val="0"/>
          <w:numId w:val="28"/>
        </w:numPr>
        <w:tabs>
          <w:tab w:val="left" w:pos="720"/>
        </w:tabs>
        <w:spacing w:after="240"/>
        <w:rPr>
          <w:rFonts w:asciiTheme="minorHAnsi" w:hAnsiTheme="minorHAnsi"/>
          <w:b/>
        </w:rPr>
      </w:pPr>
      <w:r w:rsidRPr="00A35387">
        <w:rPr>
          <w:rFonts w:asciiTheme="minorHAnsi" w:hAnsiTheme="minorHAnsi"/>
          <w:b/>
        </w:rPr>
        <w:t xml:space="preserve">Laboratory </w:t>
      </w:r>
      <w:r w:rsidR="006F5ADF" w:rsidRPr="00A35387">
        <w:rPr>
          <w:rFonts w:asciiTheme="minorHAnsi" w:hAnsiTheme="minorHAnsi"/>
          <w:b/>
        </w:rPr>
        <w:t>o</w:t>
      </w:r>
      <w:r w:rsidRPr="00A35387">
        <w:rPr>
          <w:rFonts w:asciiTheme="minorHAnsi" w:hAnsiTheme="minorHAnsi"/>
          <w:b/>
        </w:rPr>
        <w:t>perations</w:t>
      </w:r>
      <w:r w:rsidR="006F5ADF" w:rsidRPr="00A35387">
        <w:rPr>
          <w:rFonts w:asciiTheme="minorHAnsi" w:hAnsiTheme="minorHAnsi"/>
          <w:b/>
        </w:rPr>
        <w:t xml:space="preserve"> and a</w:t>
      </w:r>
      <w:r w:rsidRPr="00A35387">
        <w:rPr>
          <w:rFonts w:asciiTheme="minorHAnsi" w:hAnsiTheme="minorHAnsi"/>
          <w:b/>
        </w:rPr>
        <w:t xml:space="preserve">ctivities </w:t>
      </w:r>
      <w:r w:rsidR="006F5ADF" w:rsidRPr="00A35387">
        <w:rPr>
          <w:rFonts w:asciiTheme="minorHAnsi" w:hAnsiTheme="minorHAnsi"/>
          <w:b/>
        </w:rPr>
        <w:t>r</w:t>
      </w:r>
      <w:r w:rsidRPr="00A35387">
        <w:rPr>
          <w:rFonts w:asciiTheme="minorHAnsi" w:hAnsiTheme="minorHAnsi"/>
          <w:b/>
        </w:rPr>
        <w:t xml:space="preserve">equiring </w:t>
      </w:r>
      <w:r w:rsidR="006F5ADF" w:rsidRPr="00A35387">
        <w:rPr>
          <w:rFonts w:asciiTheme="minorHAnsi" w:hAnsiTheme="minorHAnsi"/>
          <w:b/>
        </w:rPr>
        <w:t>a</w:t>
      </w:r>
      <w:r w:rsidRPr="00A35387">
        <w:rPr>
          <w:rFonts w:asciiTheme="minorHAnsi" w:hAnsiTheme="minorHAnsi"/>
          <w:b/>
        </w:rPr>
        <w:t>pproval</w:t>
      </w:r>
    </w:p>
    <w:p w14:paraId="486A6E4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r>
      <w:r w:rsidR="00B3474B" w:rsidRPr="00A35387">
        <w:rPr>
          <w:rFonts w:asciiTheme="minorHAnsi" w:hAnsiTheme="minorHAnsi"/>
        </w:rPr>
        <w:t>These l</w:t>
      </w:r>
      <w:r w:rsidRPr="00A35387">
        <w:rPr>
          <w:rFonts w:asciiTheme="minorHAnsi" w:hAnsiTheme="minorHAnsi"/>
        </w:rPr>
        <w:t xml:space="preserve">aboratory </w:t>
      </w:r>
      <w:r w:rsidR="00B3474B" w:rsidRPr="00A35387">
        <w:rPr>
          <w:rFonts w:asciiTheme="minorHAnsi" w:hAnsiTheme="minorHAnsi"/>
        </w:rPr>
        <w:t>o</w:t>
      </w:r>
      <w:r w:rsidRPr="00A35387">
        <w:rPr>
          <w:rFonts w:asciiTheme="minorHAnsi" w:hAnsiTheme="minorHAnsi"/>
        </w:rPr>
        <w:t xml:space="preserve">perations </w:t>
      </w:r>
      <w:r w:rsidR="00B3474B" w:rsidRPr="00A35387">
        <w:rPr>
          <w:rFonts w:asciiTheme="minorHAnsi" w:hAnsiTheme="minorHAnsi"/>
        </w:rPr>
        <w:t>r</w:t>
      </w:r>
      <w:r w:rsidRPr="00A35387">
        <w:rPr>
          <w:rFonts w:asciiTheme="minorHAnsi" w:hAnsiTheme="minorHAnsi"/>
        </w:rPr>
        <w:t>equir</w:t>
      </w:r>
      <w:r w:rsidR="00B3474B" w:rsidRPr="00A35387">
        <w:rPr>
          <w:rFonts w:asciiTheme="minorHAnsi" w:hAnsiTheme="minorHAnsi"/>
        </w:rPr>
        <w:t>e</w:t>
      </w:r>
      <w:r w:rsidRPr="00A35387">
        <w:rPr>
          <w:rFonts w:asciiTheme="minorHAnsi" w:hAnsiTheme="minorHAnsi"/>
        </w:rPr>
        <w:t xml:space="preserve"> </w:t>
      </w:r>
      <w:r w:rsidR="00B3474B" w:rsidRPr="00A35387">
        <w:rPr>
          <w:rFonts w:asciiTheme="minorHAnsi" w:hAnsiTheme="minorHAnsi"/>
        </w:rPr>
        <w:t>review and p</w:t>
      </w:r>
      <w:r w:rsidRPr="00A35387">
        <w:rPr>
          <w:rFonts w:asciiTheme="minorHAnsi" w:hAnsiTheme="minorHAnsi"/>
        </w:rPr>
        <w:t xml:space="preserve">rior </w:t>
      </w:r>
      <w:r w:rsidR="00B3474B" w:rsidRPr="00A35387">
        <w:rPr>
          <w:rFonts w:asciiTheme="minorHAnsi" w:hAnsiTheme="minorHAnsi"/>
        </w:rPr>
        <w:t>a</w:t>
      </w:r>
      <w:r w:rsidRPr="00A35387">
        <w:rPr>
          <w:rFonts w:asciiTheme="minorHAnsi" w:hAnsiTheme="minorHAnsi"/>
        </w:rPr>
        <w:t>pproval</w:t>
      </w:r>
      <w:r w:rsidR="00B3474B" w:rsidRPr="00A35387">
        <w:rPr>
          <w:rFonts w:asciiTheme="minorHAnsi" w:hAnsiTheme="minorHAnsi"/>
        </w:rPr>
        <w:t xml:space="preserve"> by the Chemical Hygiene Officer</w:t>
      </w:r>
      <w:r w:rsidR="00A500B8">
        <w:rPr>
          <w:rFonts w:asciiTheme="minorHAnsi" w:hAnsiTheme="minorHAnsi"/>
        </w:rPr>
        <w:t>:</w:t>
      </w:r>
    </w:p>
    <w:p w14:paraId="36146059"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Non-routine procedures for which the employee or student has not been trained.</w:t>
      </w:r>
    </w:p>
    <w:p w14:paraId="46C0FAAB"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Analytical work with an unknown substance.</w:t>
      </w:r>
    </w:p>
    <w:p w14:paraId="745D3EC5"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Disposal of chemical wastes</w:t>
      </w:r>
      <w:r w:rsidR="00E12CBF">
        <w:rPr>
          <w:rFonts w:asciiTheme="minorHAnsi" w:hAnsiTheme="minorHAnsi"/>
        </w:rPr>
        <w:t>, including evaporation or disposal in drains</w:t>
      </w:r>
      <w:r w:rsidRPr="00A35387">
        <w:rPr>
          <w:rFonts w:asciiTheme="minorHAnsi" w:hAnsiTheme="minorHAnsi"/>
        </w:rPr>
        <w:t>.</w:t>
      </w:r>
    </w:p>
    <w:p w14:paraId="383E04CD"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Operations or activities for which there are no written procedures.</w:t>
      </w:r>
    </w:p>
    <w:p w14:paraId="3E4B026A" w14:textId="77777777" w:rsidR="00CE473D" w:rsidRPr="00A35387" w:rsidRDefault="00CE473D" w:rsidP="00A40F6A">
      <w:pPr>
        <w:numPr>
          <w:ilvl w:val="0"/>
          <w:numId w:val="15"/>
        </w:numPr>
        <w:tabs>
          <w:tab w:val="left" w:pos="1440"/>
        </w:tabs>
        <w:spacing w:after="360"/>
        <w:rPr>
          <w:rFonts w:asciiTheme="minorHAnsi" w:hAnsiTheme="minorHAnsi"/>
        </w:rPr>
      </w:pPr>
      <w:r w:rsidRPr="00A35387">
        <w:rPr>
          <w:rFonts w:asciiTheme="minorHAnsi" w:hAnsiTheme="minorHAnsi"/>
        </w:rPr>
        <w:t xml:space="preserve">Purchase </w:t>
      </w:r>
      <w:r w:rsidRPr="00A40F6A">
        <w:rPr>
          <w:rFonts w:asciiTheme="minorHAnsi" w:hAnsiTheme="minorHAnsi"/>
          <w:szCs w:val="24"/>
        </w:rPr>
        <w:t>of chemicals</w:t>
      </w:r>
      <w:r w:rsidRPr="00A35387">
        <w:rPr>
          <w:rFonts w:asciiTheme="minorHAnsi" w:hAnsiTheme="minorHAnsi"/>
        </w:rPr>
        <w:t>.</w:t>
      </w:r>
    </w:p>
    <w:p w14:paraId="5EA88375" w14:textId="77777777" w:rsidR="00CE473D" w:rsidRPr="00A35387" w:rsidRDefault="00CE473D" w:rsidP="002922D9">
      <w:pPr>
        <w:numPr>
          <w:ilvl w:val="0"/>
          <w:numId w:val="28"/>
        </w:numPr>
        <w:tabs>
          <w:tab w:val="left" w:pos="720"/>
        </w:tabs>
        <w:spacing w:after="120"/>
        <w:rPr>
          <w:rFonts w:asciiTheme="minorHAnsi" w:hAnsiTheme="minorHAnsi"/>
          <w:b/>
        </w:rPr>
      </w:pPr>
      <w:r w:rsidRPr="00A35387">
        <w:rPr>
          <w:rFonts w:asciiTheme="minorHAnsi" w:hAnsiTheme="minorHAnsi"/>
          <w:b/>
        </w:rPr>
        <w:lastRenderedPageBreak/>
        <w:t xml:space="preserve">Emergency </w:t>
      </w:r>
      <w:r w:rsidR="006F5ADF" w:rsidRPr="00A35387">
        <w:rPr>
          <w:rFonts w:asciiTheme="minorHAnsi" w:hAnsiTheme="minorHAnsi"/>
          <w:b/>
        </w:rPr>
        <w:t>p</w:t>
      </w:r>
      <w:r w:rsidRPr="00A35387">
        <w:rPr>
          <w:rFonts w:asciiTheme="minorHAnsi" w:hAnsiTheme="minorHAnsi"/>
          <w:b/>
        </w:rPr>
        <w:t xml:space="preserve">revention and </w:t>
      </w:r>
      <w:r w:rsidR="006F5ADF" w:rsidRPr="00A35387">
        <w:rPr>
          <w:rFonts w:asciiTheme="minorHAnsi" w:hAnsiTheme="minorHAnsi"/>
          <w:b/>
        </w:rPr>
        <w:t>r</w:t>
      </w:r>
      <w:r w:rsidRPr="00A35387">
        <w:rPr>
          <w:rFonts w:asciiTheme="minorHAnsi" w:hAnsiTheme="minorHAnsi"/>
          <w:b/>
        </w:rPr>
        <w:t>esponse</w:t>
      </w:r>
    </w:p>
    <w:p w14:paraId="01C80F60" w14:textId="77777777" w:rsidR="00CE473D" w:rsidRPr="00A35387" w:rsidRDefault="00CE473D" w:rsidP="00EC5C72">
      <w:pPr>
        <w:spacing w:after="240"/>
        <w:ind w:left="720"/>
        <w:rPr>
          <w:rFonts w:asciiTheme="minorHAnsi" w:hAnsiTheme="minorHAnsi"/>
        </w:rPr>
      </w:pPr>
      <w:r w:rsidRPr="00A35387">
        <w:rPr>
          <w:rFonts w:asciiTheme="minorHAnsi" w:hAnsiTheme="minorHAnsi"/>
        </w:rPr>
        <w:t xml:space="preserve">Laboratory instructors and other employees </w:t>
      </w:r>
      <w:r w:rsidR="00B3474B" w:rsidRPr="00A35387">
        <w:rPr>
          <w:rFonts w:asciiTheme="minorHAnsi" w:hAnsiTheme="minorHAnsi"/>
        </w:rPr>
        <w:t xml:space="preserve">must </w:t>
      </w:r>
      <w:r w:rsidRPr="00A35387">
        <w:rPr>
          <w:rFonts w:asciiTheme="minorHAnsi" w:hAnsiTheme="minorHAnsi"/>
        </w:rPr>
        <w:t xml:space="preserve">be familiar with emergency </w:t>
      </w:r>
      <w:r w:rsidR="00B8589C" w:rsidRPr="00A35387">
        <w:rPr>
          <w:rFonts w:asciiTheme="minorHAnsi" w:hAnsiTheme="minorHAnsi"/>
        </w:rPr>
        <w:t>p</w:t>
      </w:r>
      <w:r w:rsidRPr="00A35387">
        <w:rPr>
          <w:rFonts w:asciiTheme="minorHAnsi" w:hAnsiTheme="minorHAnsi"/>
        </w:rPr>
        <w:t>rocedures in order to prevent and reduce the impact of laboratory accidents.</w:t>
      </w:r>
    </w:p>
    <w:p w14:paraId="7302909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Emergency </w:t>
      </w:r>
      <w:r w:rsidR="006F5ADF" w:rsidRPr="00A35387">
        <w:rPr>
          <w:rFonts w:asciiTheme="minorHAnsi" w:hAnsiTheme="minorHAnsi"/>
        </w:rPr>
        <w:t>p</w:t>
      </w:r>
      <w:r w:rsidRPr="00A35387">
        <w:rPr>
          <w:rFonts w:asciiTheme="minorHAnsi" w:hAnsiTheme="minorHAnsi"/>
        </w:rPr>
        <w:t>rocedures</w:t>
      </w:r>
      <w:r w:rsidR="00A500B8">
        <w:rPr>
          <w:rFonts w:asciiTheme="minorHAnsi" w:hAnsiTheme="minorHAnsi"/>
        </w:rPr>
        <w:t>:</w:t>
      </w:r>
    </w:p>
    <w:p w14:paraId="4472E6D3" w14:textId="77777777" w:rsidR="00CE473D" w:rsidRPr="00A35387" w:rsidRDefault="00B3474B" w:rsidP="00EC5C72">
      <w:pPr>
        <w:spacing w:after="360"/>
        <w:ind w:left="1080"/>
        <w:rPr>
          <w:rFonts w:asciiTheme="minorHAnsi" w:hAnsiTheme="minorHAnsi"/>
        </w:rPr>
      </w:pPr>
      <w:r w:rsidRPr="00A35387">
        <w:rPr>
          <w:rFonts w:asciiTheme="minorHAnsi" w:hAnsiTheme="minorHAnsi"/>
        </w:rPr>
        <w:t>E</w:t>
      </w:r>
      <w:r w:rsidR="00CE473D" w:rsidRPr="00A35387">
        <w:rPr>
          <w:rFonts w:asciiTheme="minorHAnsi" w:hAnsiTheme="minorHAnsi"/>
        </w:rPr>
        <w:t>mergency procedures should address</w:t>
      </w:r>
      <w:r w:rsidRPr="00A35387">
        <w:rPr>
          <w:rFonts w:asciiTheme="minorHAnsi" w:hAnsiTheme="minorHAnsi"/>
        </w:rPr>
        <w:t xml:space="preserve"> chemical spills, laboratory accidents,</w:t>
      </w:r>
      <w:r w:rsidR="00CE473D" w:rsidRPr="00A35387">
        <w:rPr>
          <w:rFonts w:asciiTheme="minorHAnsi" w:hAnsiTheme="minorHAnsi"/>
        </w:rPr>
        <w:t xml:space="preserve"> a failure in the ventilation systems</w:t>
      </w:r>
      <w:r w:rsidR="00A500B8">
        <w:rPr>
          <w:rFonts w:asciiTheme="minorHAnsi" w:hAnsiTheme="minorHAnsi"/>
        </w:rPr>
        <w:t>,</w:t>
      </w:r>
      <w:r w:rsidR="00CE473D" w:rsidRPr="00A35387">
        <w:rPr>
          <w:rFonts w:asciiTheme="minorHAnsi" w:hAnsiTheme="minorHAnsi"/>
        </w:rPr>
        <w:t xml:space="preserve"> and evacuation of the laboratory.</w:t>
      </w:r>
    </w:p>
    <w:p w14:paraId="070E0CF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First </w:t>
      </w:r>
      <w:r w:rsidR="006F5ADF" w:rsidRPr="00A35387">
        <w:rPr>
          <w:rFonts w:asciiTheme="minorHAnsi" w:hAnsiTheme="minorHAnsi"/>
        </w:rPr>
        <w:t>a</w:t>
      </w:r>
      <w:r w:rsidRPr="00A35387">
        <w:rPr>
          <w:rFonts w:asciiTheme="minorHAnsi" w:hAnsiTheme="minorHAnsi"/>
        </w:rPr>
        <w:t>id</w:t>
      </w:r>
      <w:r w:rsidR="00A500B8">
        <w:rPr>
          <w:rFonts w:asciiTheme="minorHAnsi" w:hAnsiTheme="minorHAnsi"/>
        </w:rPr>
        <w:t>:</w:t>
      </w:r>
    </w:p>
    <w:p w14:paraId="41131653" w14:textId="77777777" w:rsidR="00CE473D" w:rsidRPr="00A35387" w:rsidRDefault="00CE473D" w:rsidP="00EC5C72">
      <w:pPr>
        <w:spacing w:after="360"/>
        <w:ind w:left="1080"/>
        <w:rPr>
          <w:rFonts w:asciiTheme="minorHAnsi" w:hAnsiTheme="minorHAnsi"/>
        </w:rPr>
      </w:pPr>
      <w:r w:rsidRPr="00A35387">
        <w:rPr>
          <w:rFonts w:asciiTheme="minorHAnsi" w:hAnsiTheme="minorHAnsi"/>
        </w:rPr>
        <w:t xml:space="preserve">Departments must have personnel trained in first aid available during working hours to render assistance until medical help can be obtained. All laboratory science personnel in </w:t>
      </w:r>
      <w:r w:rsidR="00B3474B" w:rsidRPr="00A35387">
        <w:rPr>
          <w:rFonts w:asciiTheme="minorHAnsi" w:hAnsiTheme="minorHAnsi"/>
        </w:rPr>
        <w:t xml:space="preserve">the </w:t>
      </w:r>
      <w:r w:rsidRPr="00A35387">
        <w:rPr>
          <w:rFonts w:asciiTheme="minorHAnsi" w:hAnsiTheme="minorHAnsi"/>
        </w:rPr>
        <w:t>district are required to possess a valid first aid card.</w:t>
      </w:r>
    </w:p>
    <w:p w14:paraId="144C3E67"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 xml:space="preserve">Emergency </w:t>
      </w:r>
      <w:r w:rsidR="00292450" w:rsidRPr="00A35387">
        <w:rPr>
          <w:rFonts w:asciiTheme="minorHAnsi" w:hAnsiTheme="minorHAnsi"/>
        </w:rPr>
        <w:t>e</w:t>
      </w:r>
      <w:r w:rsidRPr="00A35387">
        <w:rPr>
          <w:rFonts w:asciiTheme="minorHAnsi" w:hAnsiTheme="minorHAnsi"/>
        </w:rPr>
        <w:t>quipment</w:t>
      </w:r>
      <w:r w:rsidR="00A500B8">
        <w:rPr>
          <w:rFonts w:asciiTheme="minorHAnsi" w:hAnsiTheme="minorHAnsi"/>
        </w:rPr>
        <w:t>:</w:t>
      </w:r>
    </w:p>
    <w:p w14:paraId="4C02BD80" w14:textId="77777777" w:rsidR="00CE473D" w:rsidRPr="00A35387" w:rsidRDefault="00CE473D" w:rsidP="00EC5C72">
      <w:pPr>
        <w:spacing w:after="360"/>
        <w:ind w:left="1080"/>
        <w:rPr>
          <w:rFonts w:asciiTheme="minorHAnsi" w:hAnsiTheme="minorHAnsi"/>
        </w:rPr>
      </w:pPr>
      <w:r w:rsidRPr="00A35387">
        <w:rPr>
          <w:rFonts w:asciiTheme="minorHAnsi" w:hAnsiTheme="minorHAnsi"/>
        </w:rPr>
        <w:t xml:space="preserve">The Safety Program Manager and Chemical Hygiene Officer </w:t>
      </w:r>
      <w:r w:rsidR="00DB2B74">
        <w:rPr>
          <w:rFonts w:asciiTheme="minorHAnsi" w:hAnsiTheme="minorHAnsi"/>
        </w:rPr>
        <w:t>must</w:t>
      </w:r>
      <w:r w:rsidRPr="00A35387">
        <w:rPr>
          <w:rFonts w:asciiTheme="minorHAnsi" w:hAnsiTheme="minorHAnsi"/>
        </w:rPr>
        <w:t xml:space="preserve"> ensure that adequate emergency equipment is available in the laboratory and inspected </w:t>
      </w:r>
      <w:r w:rsidR="004D01E3" w:rsidRPr="00A35387">
        <w:rPr>
          <w:rFonts w:asciiTheme="minorHAnsi" w:hAnsiTheme="minorHAnsi"/>
        </w:rPr>
        <w:t>regularly</w:t>
      </w:r>
      <w:r w:rsidRPr="00A35387">
        <w:rPr>
          <w:rFonts w:asciiTheme="minorHAnsi" w:hAnsiTheme="minorHAnsi"/>
        </w:rPr>
        <w:t xml:space="preserve">. (Refer to </w:t>
      </w:r>
      <w:r w:rsidR="004D01E3" w:rsidRPr="00A35387">
        <w:rPr>
          <w:rFonts w:asciiTheme="minorHAnsi" w:hAnsiTheme="minorHAnsi"/>
          <w:i/>
        </w:rPr>
        <w:t>Appendix 3</w:t>
      </w:r>
      <w:r w:rsidRPr="00A35387">
        <w:rPr>
          <w:rFonts w:asciiTheme="minorHAnsi" w:hAnsiTheme="minorHAnsi"/>
          <w:i/>
        </w:rPr>
        <w:t>.</w:t>
      </w:r>
      <w:r w:rsidR="004D01E3" w:rsidRPr="00A35387">
        <w:rPr>
          <w:rFonts w:asciiTheme="minorHAnsi" w:hAnsiTheme="minorHAnsi"/>
          <w:i/>
        </w:rPr>
        <w:t xml:space="preserve"> Science classroom and lab safety reference and checklist</w:t>
      </w:r>
      <w:r w:rsidRPr="00A35387">
        <w:rPr>
          <w:rFonts w:asciiTheme="minorHAnsi" w:hAnsiTheme="minorHAnsi"/>
        </w:rPr>
        <w:t>)</w:t>
      </w:r>
    </w:p>
    <w:p w14:paraId="202CA74D"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 xml:space="preserve">Accident </w:t>
      </w:r>
      <w:r w:rsidR="00292450" w:rsidRPr="00A35387">
        <w:rPr>
          <w:rFonts w:asciiTheme="minorHAnsi" w:hAnsiTheme="minorHAnsi"/>
        </w:rPr>
        <w:t>r</w:t>
      </w:r>
      <w:r w:rsidRPr="00A35387">
        <w:rPr>
          <w:rFonts w:asciiTheme="minorHAnsi" w:hAnsiTheme="minorHAnsi"/>
        </w:rPr>
        <w:t>eports</w:t>
      </w:r>
      <w:r w:rsidR="00691A4B">
        <w:rPr>
          <w:rFonts w:asciiTheme="minorHAnsi" w:hAnsiTheme="minorHAnsi"/>
        </w:rPr>
        <w:t>:</w:t>
      </w:r>
    </w:p>
    <w:p w14:paraId="6C1AF99B" w14:textId="77777777" w:rsidR="00CE473D" w:rsidRPr="00A35387" w:rsidRDefault="006A6036" w:rsidP="00EC5C72">
      <w:pPr>
        <w:spacing w:after="360"/>
        <w:ind w:left="1080"/>
        <w:rPr>
          <w:rFonts w:asciiTheme="minorHAnsi" w:hAnsiTheme="minorHAnsi"/>
        </w:rPr>
      </w:pPr>
      <w:r w:rsidRPr="00A35387">
        <w:rPr>
          <w:rFonts w:asciiTheme="minorHAnsi" w:hAnsiTheme="minorHAnsi"/>
        </w:rPr>
        <w:t>Carefully investigate a</w:t>
      </w:r>
      <w:r w:rsidR="00CE473D" w:rsidRPr="00A35387">
        <w:rPr>
          <w:rFonts w:asciiTheme="minorHAnsi" w:hAnsiTheme="minorHAnsi"/>
        </w:rPr>
        <w:t xml:space="preserve">ll accidents and near accidents. </w:t>
      </w:r>
      <w:r w:rsidR="004D01E3" w:rsidRPr="00A35387">
        <w:rPr>
          <w:rFonts w:asciiTheme="minorHAnsi" w:hAnsiTheme="minorHAnsi"/>
        </w:rPr>
        <w:t>Forward t</w:t>
      </w:r>
      <w:r w:rsidR="00CE473D" w:rsidRPr="00A35387">
        <w:rPr>
          <w:rFonts w:asciiTheme="minorHAnsi" w:hAnsiTheme="minorHAnsi"/>
        </w:rPr>
        <w:t xml:space="preserve">he results of this investigation and recommendations for the prevention of similar occurrences to the Safety Program Manager. Accident reports </w:t>
      </w:r>
      <w:r w:rsidR="00DB2B74">
        <w:rPr>
          <w:rFonts w:asciiTheme="minorHAnsi" w:hAnsiTheme="minorHAnsi"/>
        </w:rPr>
        <w:t>must</w:t>
      </w:r>
      <w:r w:rsidR="00CE473D" w:rsidRPr="00A35387">
        <w:rPr>
          <w:rFonts w:asciiTheme="minorHAnsi" w:hAnsiTheme="minorHAnsi"/>
        </w:rPr>
        <w:t xml:space="preserve"> be kept on file with the Safety Program Manager and made available upon request. </w:t>
      </w:r>
    </w:p>
    <w:p w14:paraId="61E697D5" w14:textId="77777777" w:rsidR="00CE473D" w:rsidRPr="00A35387" w:rsidRDefault="00CE473D" w:rsidP="00A40F6A">
      <w:pPr>
        <w:numPr>
          <w:ilvl w:val="0"/>
          <w:numId w:val="28"/>
        </w:numPr>
        <w:tabs>
          <w:tab w:val="left" w:pos="720"/>
        </w:tabs>
        <w:spacing w:after="240"/>
        <w:rPr>
          <w:rFonts w:asciiTheme="minorHAnsi" w:hAnsiTheme="minorHAnsi"/>
          <w:b/>
        </w:rPr>
      </w:pPr>
      <w:r w:rsidRPr="00A35387">
        <w:rPr>
          <w:rFonts w:asciiTheme="minorHAnsi" w:hAnsiTheme="minorHAnsi"/>
          <w:b/>
        </w:rPr>
        <w:t xml:space="preserve">Waste </w:t>
      </w:r>
      <w:r w:rsidR="00292450" w:rsidRPr="00A35387">
        <w:rPr>
          <w:rFonts w:asciiTheme="minorHAnsi" w:hAnsiTheme="minorHAnsi"/>
          <w:b/>
        </w:rPr>
        <w:t>d</w:t>
      </w:r>
      <w:r w:rsidRPr="00A35387">
        <w:rPr>
          <w:rFonts w:asciiTheme="minorHAnsi" w:hAnsiTheme="minorHAnsi"/>
          <w:b/>
        </w:rPr>
        <w:t>isposal</w:t>
      </w:r>
    </w:p>
    <w:p w14:paraId="665BAF34" w14:textId="77777777" w:rsidR="00CE473D" w:rsidRPr="00A35387" w:rsidRDefault="00CE473D" w:rsidP="00A40F6A">
      <w:pPr>
        <w:spacing w:after="240"/>
        <w:ind w:left="720"/>
        <w:rPr>
          <w:rFonts w:asciiTheme="minorHAnsi" w:hAnsiTheme="minorHAnsi"/>
        </w:rPr>
      </w:pPr>
      <w:r w:rsidRPr="00A35387">
        <w:rPr>
          <w:rFonts w:asciiTheme="minorHAnsi" w:hAnsiTheme="minorHAnsi"/>
        </w:rPr>
        <w:t xml:space="preserve">The Safety Program Manager and Chemical Hygiene Officer </w:t>
      </w:r>
      <w:r w:rsidR="00DB2B74">
        <w:rPr>
          <w:rFonts w:asciiTheme="minorHAnsi" w:hAnsiTheme="minorHAnsi"/>
        </w:rPr>
        <w:t>must</w:t>
      </w:r>
      <w:r w:rsidRPr="00A35387">
        <w:rPr>
          <w:rFonts w:asciiTheme="minorHAnsi" w:hAnsiTheme="minorHAnsi"/>
        </w:rPr>
        <w:t xml:space="preserve"> ensure that laboratory chemicals are </w:t>
      </w:r>
      <w:r w:rsidR="004D01E3" w:rsidRPr="00A35387">
        <w:rPr>
          <w:rFonts w:asciiTheme="minorHAnsi" w:hAnsiTheme="minorHAnsi"/>
        </w:rPr>
        <w:t xml:space="preserve">properly </w:t>
      </w:r>
      <w:r w:rsidRPr="00A35387">
        <w:rPr>
          <w:rFonts w:asciiTheme="minorHAnsi" w:hAnsiTheme="minorHAnsi"/>
        </w:rPr>
        <w:t xml:space="preserve">disposed of in a </w:t>
      </w:r>
      <w:r w:rsidR="004D01E3" w:rsidRPr="00A35387">
        <w:rPr>
          <w:rFonts w:asciiTheme="minorHAnsi" w:hAnsiTheme="minorHAnsi"/>
        </w:rPr>
        <w:t>way that</w:t>
      </w:r>
      <w:r w:rsidRPr="00A35387">
        <w:rPr>
          <w:rFonts w:asciiTheme="minorHAnsi" w:hAnsiTheme="minorHAnsi"/>
        </w:rPr>
        <w:t xml:space="preserve"> </w:t>
      </w:r>
      <w:r w:rsidR="004D01E3" w:rsidRPr="00A35387">
        <w:rPr>
          <w:rFonts w:asciiTheme="minorHAnsi" w:hAnsiTheme="minorHAnsi"/>
        </w:rPr>
        <w:t xml:space="preserve">limits </w:t>
      </w:r>
      <w:r w:rsidR="006A6036" w:rsidRPr="00A35387">
        <w:rPr>
          <w:rFonts w:asciiTheme="minorHAnsi" w:hAnsiTheme="minorHAnsi"/>
        </w:rPr>
        <w:t xml:space="preserve">risk </w:t>
      </w:r>
      <w:r w:rsidRPr="00A35387">
        <w:rPr>
          <w:rFonts w:asciiTheme="minorHAnsi" w:hAnsiTheme="minorHAnsi"/>
        </w:rPr>
        <w:t>to human health and the environment.</w:t>
      </w:r>
    </w:p>
    <w:p w14:paraId="665D3C26" w14:textId="77777777" w:rsidR="00CE473D" w:rsidRPr="00A35387" w:rsidRDefault="00CE473D" w:rsidP="00A40F6A">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r>
      <w:r w:rsidRPr="00A40F6A">
        <w:rPr>
          <w:rFonts w:asciiTheme="minorHAnsi" w:hAnsiTheme="minorHAnsi"/>
        </w:rPr>
        <w:t xml:space="preserve">Waste </w:t>
      </w:r>
      <w:r w:rsidR="00292450" w:rsidRPr="00A40F6A">
        <w:rPr>
          <w:rFonts w:asciiTheme="minorHAnsi" w:hAnsiTheme="minorHAnsi"/>
        </w:rPr>
        <w:t>h</w:t>
      </w:r>
      <w:r w:rsidRPr="00A40F6A">
        <w:rPr>
          <w:rFonts w:asciiTheme="minorHAnsi" w:hAnsiTheme="minorHAnsi"/>
        </w:rPr>
        <w:t>andling</w:t>
      </w:r>
    </w:p>
    <w:p w14:paraId="21D96AFA" w14:textId="77777777" w:rsidR="004213DA" w:rsidRPr="00A35387" w:rsidRDefault="00FB5D42" w:rsidP="00A40F6A">
      <w:pPr>
        <w:spacing w:after="240"/>
        <w:ind w:left="1080"/>
        <w:rPr>
          <w:rFonts w:asciiTheme="minorHAnsi" w:hAnsiTheme="minorHAnsi"/>
        </w:rPr>
      </w:pPr>
      <w:r>
        <w:rPr>
          <w:rFonts w:asciiTheme="minorHAnsi" w:hAnsiTheme="minorHAnsi"/>
        </w:rPr>
        <w:t>Label c</w:t>
      </w:r>
      <w:r w:rsidR="00CE473D" w:rsidRPr="00A35387">
        <w:rPr>
          <w:rFonts w:asciiTheme="minorHAnsi" w:hAnsiTheme="minorHAnsi"/>
        </w:rPr>
        <w:t xml:space="preserve">hemical wastes </w:t>
      </w:r>
      <w:r w:rsidR="00EA5429" w:rsidRPr="00A35387">
        <w:rPr>
          <w:rFonts w:asciiTheme="minorHAnsi" w:hAnsiTheme="minorHAnsi"/>
        </w:rPr>
        <w:t>with the word</w:t>
      </w:r>
      <w:r w:rsidR="00E945C9">
        <w:rPr>
          <w:rFonts w:asciiTheme="minorHAnsi" w:hAnsiTheme="minorHAnsi"/>
        </w:rPr>
        <w:t xml:space="preserve">s </w:t>
      </w:r>
      <w:r w:rsidR="004213DA">
        <w:rPr>
          <w:rFonts w:asciiTheme="minorHAnsi" w:hAnsiTheme="minorHAnsi"/>
        </w:rPr>
        <w:t>Hazardous Waste</w:t>
      </w:r>
      <w:r w:rsidR="00E945C9">
        <w:rPr>
          <w:rFonts w:asciiTheme="minorHAnsi" w:hAnsiTheme="minorHAnsi"/>
        </w:rPr>
        <w:t xml:space="preserve"> and the type of hazard it presents (e.g., </w:t>
      </w:r>
      <w:r w:rsidR="004213DA">
        <w:rPr>
          <w:rFonts w:asciiTheme="minorHAnsi" w:hAnsiTheme="minorHAnsi"/>
        </w:rPr>
        <w:t>Flammable</w:t>
      </w:r>
      <w:r w:rsidR="00E945C9">
        <w:rPr>
          <w:rFonts w:asciiTheme="minorHAnsi" w:hAnsiTheme="minorHAnsi"/>
        </w:rPr>
        <w:t xml:space="preserve">, </w:t>
      </w:r>
      <w:r w:rsidR="004213DA">
        <w:rPr>
          <w:rFonts w:asciiTheme="minorHAnsi" w:hAnsiTheme="minorHAnsi"/>
        </w:rPr>
        <w:t>Corrosive</w:t>
      </w:r>
      <w:r w:rsidR="00E945C9">
        <w:rPr>
          <w:rFonts w:asciiTheme="minorHAnsi" w:hAnsiTheme="minorHAnsi"/>
        </w:rPr>
        <w:t xml:space="preserve">, </w:t>
      </w:r>
      <w:r w:rsidR="004213DA">
        <w:rPr>
          <w:rFonts w:asciiTheme="minorHAnsi" w:hAnsiTheme="minorHAnsi"/>
        </w:rPr>
        <w:t>Toxic</w:t>
      </w:r>
      <w:r w:rsidR="00B84B35">
        <w:rPr>
          <w:rFonts w:asciiTheme="minorHAnsi" w:hAnsiTheme="minorHAnsi"/>
        </w:rPr>
        <w:t>)</w:t>
      </w:r>
      <w:r w:rsidR="00EA5429" w:rsidRPr="00A35387">
        <w:rPr>
          <w:rFonts w:asciiTheme="minorHAnsi" w:hAnsiTheme="minorHAnsi"/>
        </w:rPr>
        <w:t xml:space="preserve"> on </w:t>
      </w:r>
      <w:r>
        <w:rPr>
          <w:rFonts w:asciiTheme="minorHAnsi" w:hAnsiTheme="minorHAnsi"/>
        </w:rPr>
        <w:t>each</w:t>
      </w:r>
      <w:r w:rsidRPr="00A35387">
        <w:rPr>
          <w:rFonts w:asciiTheme="minorHAnsi" w:hAnsiTheme="minorHAnsi"/>
        </w:rPr>
        <w:t xml:space="preserve"> </w:t>
      </w:r>
      <w:r w:rsidR="00EA5429" w:rsidRPr="00A35387">
        <w:rPr>
          <w:rFonts w:asciiTheme="minorHAnsi" w:hAnsiTheme="minorHAnsi"/>
        </w:rPr>
        <w:t xml:space="preserve">container. Segregate waste chemicals based on their hazards in the same way that chemical products are stored in the stockroom. </w:t>
      </w:r>
      <w:r w:rsidR="004213DA" w:rsidRPr="00A35387">
        <w:rPr>
          <w:rFonts w:asciiTheme="minorHAnsi" w:hAnsiTheme="minorHAnsi"/>
        </w:rPr>
        <w:t>Once the hazardous waste collection container is mostly full, contact the Safety Program Manager and Chemical Hygiene Officer to arrange for proper disposal.</w:t>
      </w:r>
    </w:p>
    <w:p w14:paraId="2CE9C540" w14:textId="77777777" w:rsidR="00CE473D" w:rsidRPr="00A35387" w:rsidRDefault="00CE473D" w:rsidP="00A40F6A">
      <w:pPr>
        <w:spacing w:after="360"/>
        <w:ind w:left="1080"/>
        <w:rPr>
          <w:rFonts w:asciiTheme="minorHAnsi" w:hAnsiTheme="minorHAnsi"/>
        </w:rPr>
      </w:pPr>
      <w:r w:rsidRPr="00A35387">
        <w:rPr>
          <w:rFonts w:asciiTheme="minorHAnsi" w:hAnsiTheme="minorHAnsi"/>
        </w:rPr>
        <w:t>Unlabeled containers of chemical</w:t>
      </w:r>
      <w:r w:rsidR="00383004" w:rsidRPr="00A35387">
        <w:rPr>
          <w:rFonts w:asciiTheme="minorHAnsi" w:hAnsiTheme="minorHAnsi"/>
        </w:rPr>
        <w:t xml:space="preserve"> waste</w:t>
      </w:r>
      <w:r w:rsidRPr="00A35387">
        <w:rPr>
          <w:rFonts w:asciiTheme="minorHAnsi" w:hAnsiTheme="minorHAnsi"/>
        </w:rPr>
        <w:t xml:space="preserve">s </w:t>
      </w:r>
      <w:r w:rsidR="00383004" w:rsidRPr="00A35387">
        <w:rPr>
          <w:rFonts w:asciiTheme="minorHAnsi" w:hAnsiTheme="minorHAnsi"/>
        </w:rPr>
        <w:t>are unacceptable.</w:t>
      </w:r>
      <w:r w:rsidRPr="00A35387">
        <w:rPr>
          <w:rFonts w:asciiTheme="minorHAnsi" w:hAnsiTheme="minorHAnsi"/>
        </w:rPr>
        <w:t xml:space="preserve"> </w:t>
      </w:r>
      <w:r w:rsidR="00383004" w:rsidRPr="00A35387">
        <w:rPr>
          <w:rFonts w:asciiTheme="minorHAnsi" w:hAnsiTheme="minorHAnsi"/>
        </w:rPr>
        <w:t>Ask instructors if they know what the</w:t>
      </w:r>
      <w:r w:rsidR="00EA5429" w:rsidRPr="00A35387">
        <w:rPr>
          <w:rFonts w:asciiTheme="minorHAnsi" w:hAnsiTheme="minorHAnsi"/>
        </w:rPr>
        <w:t>se</w:t>
      </w:r>
      <w:r w:rsidR="00383004" w:rsidRPr="00A35387">
        <w:rPr>
          <w:rFonts w:asciiTheme="minorHAnsi" w:hAnsiTheme="minorHAnsi"/>
        </w:rPr>
        <w:t xml:space="preserve"> containers may hold.</w:t>
      </w:r>
      <w:r w:rsidR="00542A6E">
        <w:rPr>
          <w:rFonts w:asciiTheme="minorHAnsi" w:hAnsiTheme="minorHAnsi"/>
        </w:rPr>
        <w:t xml:space="preserve"> </w:t>
      </w:r>
      <w:r w:rsidR="00383004" w:rsidRPr="00A35387">
        <w:rPr>
          <w:rFonts w:asciiTheme="minorHAnsi" w:hAnsiTheme="minorHAnsi"/>
        </w:rPr>
        <w:t xml:space="preserve">Waste disposal companies cannot dispose of unknown materials, so </w:t>
      </w:r>
      <w:r w:rsidR="00EA5429" w:rsidRPr="00A35387">
        <w:rPr>
          <w:rFonts w:asciiTheme="minorHAnsi" w:hAnsiTheme="minorHAnsi"/>
        </w:rPr>
        <w:t>their</w:t>
      </w:r>
      <w:r w:rsidR="00383004" w:rsidRPr="00A35387">
        <w:rPr>
          <w:rFonts w:asciiTheme="minorHAnsi" w:hAnsiTheme="minorHAnsi"/>
        </w:rPr>
        <w:t xml:space="preserve"> field chemist will have to test the contents. This is an expensive process that is avoidable in a </w:t>
      </w:r>
      <w:r w:rsidR="00EA5429" w:rsidRPr="00A35387">
        <w:rPr>
          <w:rFonts w:asciiTheme="minorHAnsi" w:hAnsiTheme="minorHAnsi"/>
        </w:rPr>
        <w:t>well-</w:t>
      </w:r>
      <w:r w:rsidR="00383004" w:rsidRPr="00A35387">
        <w:rPr>
          <w:rFonts w:asciiTheme="minorHAnsi" w:hAnsiTheme="minorHAnsi"/>
        </w:rPr>
        <w:t>run laboratory.</w:t>
      </w:r>
    </w:p>
    <w:p w14:paraId="1F40E638" w14:textId="77777777" w:rsidR="00CE473D" w:rsidRPr="00EC5C72" w:rsidRDefault="00CE473D" w:rsidP="003E2FF1">
      <w:pPr>
        <w:tabs>
          <w:tab w:val="left" w:pos="1080"/>
        </w:tabs>
        <w:spacing w:after="120"/>
        <w:ind w:left="1080" w:hanging="360"/>
        <w:rPr>
          <w:rFonts w:asciiTheme="minorHAnsi" w:hAnsiTheme="minorHAnsi"/>
          <w:b/>
          <w:i/>
        </w:rPr>
      </w:pPr>
      <w:r w:rsidRPr="00A35387">
        <w:rPr>
          <w:rFonts w:asciiTheme="minorHAnsi" w:hAnsiTheme="minorHAnsi"/>
        </w:rPr>
        <w:t>b.</w:t>
      </w:r>
      <w:r w:rsidRPr="00A35387">
        <w:rPr>
          <w:rFonts w:asciiTheme="minorHAnsi" w:hAnsiTheme="minorHAnsi"/>
        </w:rPr>
        <w:tab/>
      </w:r>
      <w:r w:rsidRPr="00A40F6A">
        <w:rPr>
          <w:rFonts w:asciiTheme="minorHAnsi" w:hAnsiTheme="minorHAnsi"/>
        </w:rPr>
        <w:t xml:space="preserve">Waste </w:t>
      </w:r>
      <w:r w:rsidR="00292450" w:rsidRPr="00A40F6A">
        <w:rPr>
          <w:rFonts w:asciiTheme="minorHAnsi" w:hAnsiTheme="minorHAnsi"/>
        </w:rPr>
        <w:t>d</w:t>
      </w:r>
      <w:r w:rsidRPr="00A40F6A">
        <w:rPr>
          <w:rFonts w:asciiTheme="minorHAnsi" w:hAnsiTheme="minorHAnsi"/>
        </w:rPr>
        <w:t>isposal</w:t>
      </w:r>
    </w:p>
    <w:p w14:paraId="17CCAE24" w14:textId="77777777" w:rsidR="00292450" w:rsidRPr="00A35387" w:rsidRDefault="00CE473D" w:rsidP="00157A46">
      <w:pPr>
        <w:spacing w:after="360"/>
        <w:ind w:left="1080"/>
        <w:rPr>
          <w:rFonts w:asciiTheme="minorHAnsi" w:hAnsiTheme="minorHAnsi"/>
        </w:rPr>
      </w:pPr>
      <w:r w:rsidRPr="00A35387">
        <w:rPr>
          <w:rFonts w:asciiTheme="minorHAnsi" w:hAnsiTheme="minorHAnsi"/>
        </w:rPr>
        <w:t xml:space="preserve">Laboratory wastes </w:t>
      </w:r>
      <w:r w:rsidR="004B49E5" w:rsidRPr="00A35387">
        <w:rPr>
          <w:rFonts w:asciiTheme="minorHAnsi" w:hAnsiTheme="minorHAnsi"/>
        </w:rPr>
        <w:t>must be properly disposed</w:t>
      </w:r>
      <w:r w:rsidR="00691A4B">
        <w:rPr>
          <w:rFonts w:asciiTheme="minorHAnsi" w:hAnsiTheme="minorHAnsi"/>
        </w:rPr>
        <w:t xml:space="preserve"> of</w:t>
      </w:r>
      <w:r w:rsidRPr="00A35387">
        <w:rPr>
          <w:rFonts w:asciiTheme="minorHAnsi" w:hAnsiTheme="minorHAnsi"/>
        </w:rPr>
        <w:t xml:space="preserve">. Before disposing of any laboratory waste materials, consult the Safety Program Manager for the proper disposal method or procedure. </w:t>
      </w:r>
      <w:r w:rsidR="00725818" w:rsidRPr="00A35387">
        <w:rPr>
          <w:rFonts w:asciiTheme="minorHAnsi" w:hAnsiTheme="minorHAnsi"/>
        </w:rPr>
        <w:t>Don’t</w:t>
      </w:r>
      <w:r w:rsidR="006362EF" w:rsidRPr="00A35387">
        <w:rPr>
          <w:rFonts w:asciiTheme="minorHAnsi" w:hAnsiTheme="minorHAnsi"/>
        </w:rPr>
        <w:t xml:space="preserve"> dispose of volatile organic compounds by evaporating them in a fume ho</w:t>
      </w:r>
      <w:r w:rsidR="004B49E5" w:rsidRPr="00A35387">
        <w:rPr>
          <w:rFonts w:asciiTheme="minorHAnsi" w:hAnsiTheme="minorHAnsi"/>
        </w:rPr>
        <w:t>od</w:t>
      </w:r>
      <w:r w:rsidR="006362EF" w:rsidRPr="00A35387">
        <w:rPr>
          <w:rFonts w:asciiTheme="minorHAnsi" w:hAnsiTheme="minorHAnsi"/>
        </w:rPr>
        <w:t>.</w:t>
      </w:r>
      <w:r w:rsidR="004B49E5" w:rsidRPr="00A35387">
        <w:rPr>
          <w:rFonts w:asciiTheme="minorHAnsi" w:hAnsiTheme="minorHAnsi"/>
        </w:rPr>
        <w:t xml:space="preserve"> </w:t>
      </w:r>
    </w:p>
    <w:p w14:paraId="22414C9C" w14:textId="77777777" w:rsidR="00383004" w:rsidRPr="00A35387" w:rsidRDefault="00383004" w:rsidP="00EC5C72">
      <w:pPr>
        <w:ind w:left="720"/>
      </w:pPr>
      <w:r w:rsidRPr="00A35387">
        <w:lastRenderedPageBreak/>
        <w:t xml:space="preserve">c.  Treatment by </w:t>
      </w:r>
      <w:r w:rsidR="00292450" w:rsidRPr="00A35387">
        <w:t>g</w:t>
      </w:r>
      <w:r w:rsidRPr="00A35387">
        <w:t>enerator</w:t>
      </w:r>
    </w:p>
    <w:p w14:paraId="3E24B29F" w14:textId="77777777" w:rsidR="00383004" w:rsidRPr="00A35387" w:rsidRDefault="00383004" w:rsidP="00157A46">
      <w:pPr>
        <w:spacing w:after="240"/>
        <w:ind w:left="1080"/>
        <w:rPr>
          <w:rFonts w:asciiTheme="minorHAnsi" w:hAnsiTheme="minorHAnsi"/>
        </w:rPr>
      </w:pPr>
      <w:r w:rsidRPr="00A35387">
        <w:rPr>
          <w:rFonts w:asciiTheme="minorHAnsi" w:hAnsiTheme="minorHAnsi"/>
        </w:rPr>
        <w:t>Some laboratory waste can be treated prior to disposal. All treatment activities must be tracked on a log sheet that shows the date</w:t>
      </w:r>
      <w:r w:rsidR="00500F8A" w:rsidRPr="00A35387">
        <w:rPr>
          <w:rFonts w:asciiTheme="minorHAnsi" w:hAnsiTheme="minorHAnsi"/>
        </w:rPr>
        <w:t>, type</w:t>
      </w:r>
      <w:r w:rsidR="00691A4B">
        <w:rPr>
          <w:rFonts w:asciiTheme="minorHAnsi" w:hAnsiTheme="minorHAnsi"/>
        </w:rPr>
        <w:t>,</w:t>
      </w:r>
      <w:r w:rsidR="00500F8A" w:rsidRPr="00A35387">
        <w:rPr>
          <w:rFonts w:asciiTheme="minorHAnsi" w:hAnsiTheme="minorHAnsi"/>
        </w:rPr>
        <w:t xml:space="preserve"> and amount of materials added to the treatment collection container.</w:t>
      </w:r>
      <w:r w:rsidR="000F1A54" w:rsidRPr="00A35387">
        <w:rPr>
          <w:rFonts w:asciiTheme="minorHAnsi" w:hAnsiTheme="minorHAnsi"/>
        </w:rPr>
        <w:t xml:space="preserve"> Use the log sheet found in </w:t>
      </w:r>
      <w:r w:rsidR="000F1A54" w:rsidRPr="00A35387">
        <w:rPr>
          <w:rFonts w:asciiTheme="minorHAnsi" w:hAnsiTheme="minorHAnsi"/>
          <w:i/>
        </w:rPr>
        <w:t>Appendix 5</w:t>
      </w:r>
      <w:r w:rsidR="00C81C20" w:rsidRPr="00A35387">
        <w:rPr>
          <w:rFonts w:asciiTheme="minorHAnsi" w:hAnsiTheme="minorHAnsi"/>
          <w:i/>
        </w:rPr>
        <w:t>. Evaporation log sheet for treating aqueous metals solutions</w:t>
      </w:r>
      <w:r w:rsidR="000F1A54" w:rsidRPr="00A35387">
        <w:rPr>
          <w:rFonts w:asciiTheme="minorHAnsi" w:hAnsiTheme="minorHAnsi"/>
          <w:i/>
        </w:rPr>
        <w:t xml:space="preserve"> </w:t>
      </w:r>
      <w:r w:rsidR="000F1A54" w:rsidRPr="00A35387">
        <w:rPr>
          <w:rFonts w:asciiTheme="minorHAnsi" w:hAnsiTheme="minorHAnsi"/>
        </w:rPr>
        <w:t>to track this process.</w:t>
      </w:r>
    </w:p>
    <w:p w14:paraId="20E54F36" w14:textId="77777777" w:rsidR="00383004" w:rsidRPr="00A35387" w:rsidRDefault="006362EF" w:rsidP="00A40F6A">
      <w:pPr>
        <w:spacing w:after="240"/>
        <w:ind w:left="1080"/>
        <w:rPr>
          <w:rFonts w:asciiTheme="minorHAnsi" w:hAnsiTheme="minorHAnsi"/>
        </w:rPr>
      </w:pPr>
      <w:r w:rsidRPr="00A35387">
        <w:rPr>
          <w:rFonts w:asciiTheme="minorHAnsi" w:hAnsiTheme="minorHAnsi"/>
        </w:rPr>
        <w:t xml:space="preserve">Evaporate the water from aqueous metals solutions prior to disposal. </w:t>
      </w:r>
      <w:r w:rsidR="00383004" w:rsidRPr="00A35387">
        <w:rPr>
          <w:rFonts w:asciiTheme="minorHAnsi" w:hAnsiTheme="minorHAnsi"/>
        </w:rPr>
        <w:t xml:space="preserve">Insert a large slide-locking plastic bag into a large beaker. </w:t>
      </w:r>
      <w:r w:rsidR="00644090" w:rsidRPr="00A35387">
        <w:rPr>
          <w:rFonts w:asciiTheme="minorHAnsi" w:hAnsiTheme="minorHAnsi"/>
        </w:rPr>
        <w:t>Label the large plastic container with the words “Hazardous Waste – Toxic Metals</w:t>
      </w:r>
      <w:r w:rsidR="00D02B38">
        <w:rPr>
          <w:rFonts w:asciiTheme="minorHAnsi" w:hAnsiTheme="minorHAnsi"/>
        </w:rPr>
        <w:t xml:space="preserve">.” </w:t>
      </w:r>
      <w:r w:rsidR="00383004" w:rsidRPr="00A35387">
        <w:rPr>
          <w:rFonts w:asciiTheme="minorHAnsi" w:hAnsiTheme="minorHAnsi"/>
        </w:rPr>
        <w:t xml:space="preserve">Open the bag and fold the edges over the rim of the beaker. Place the beaker inside a secondary containment tray. Pour the metal-contaminated aqueous solution into the bag and let it evaporate. </w:t>
      </w:r>
    </w:p>
    <w:p w14:paraId="181C8F1B" w14:textId="77777777" w:rsidR="00383004" w:rsidRPr="00A35387" w:rsidRDefault="00383004" w:rsidP="00157A46">
      <w:pPr>
        <w:spacing w:after="240"/>
        <w:ind w:left="1080"/>
        <w:rPr>
          <w:rFonts w:asciiTheme="minorHAnsi" w:hAnsiTheme="minorHAnsi"/>
        </w:rPr>
      </w:pPr>
      <w:r w:rsidRPr="00A35387">
        <w:rPr>
          <w:rFonts w:asciiTheme="minorHAnsi" w:hAnsiTheme="minorHAnsi"/>
        </w:rPr>
        <w:t xml:space="preserve">As the liquid level drops, add more liquid. Eventually the bag will fill with dried sludge. Once the bag is mostly full, zip it closed and place the bag into </w:t>
      </w:r>
      <w:r w:rsidR="00500F8A" w:rsidRPr="00A35387">
        <w:rPr>
          <w:rFonts w:asciiTheme="minorHAnsi" w:hAnsiTheme="minorHAnsi"/>
        </w:rPr>
        <w:t>a large plastic container with a tight-fitting lid. Then put a new bag in the beaker and repeat the process.</w:t>
      </w:r>
    </w:p>
    <w:p w14:paraId="1AAAB309" w14:textId="77777777" w:rsidR="006362EF" w:rsidRPr="00A35387" w:rsidRDefault="00500F8A" w:rsidP="00A40F6A">
      <w:pPr>
        <w:spacing w:after="240"/>
        <w:ind w:left="1080"/>
        <w:rPr>
          <w:rFonts w:asciiTheme="minorHAnsi" w:hAnsiTheme="minorHAnsi"/>
        </w:rPr>
      </w:pPr>
      <w:r w:rsidRPr="00A35387">
        <w:rPr>
          <w:rFonts w:asciiTheme="minorHAnsi" w:hAnsiTheme="minorHAnsi"/>
        </w:rPr>
        <w:t xml:space="preserve">When the large plastic container is mostly full, attach the lid securely and dispose of it as hazardous waste. </w:t>
      </w:r>
      <w:r w:rsidR="006362EF" w:rsidRPr="00A35387">
        <w:rPr>
          <w:rFonts w:asciiTheme="minorHAnsi" w:hAnsiTheme="minorHAnsi"/>
        </w:rPr>
        <w:t>Once the hazardous waste collection container is mostly full, contact the Safety Program Manager and Chemical Hygiene Officer to arrange for proper disposal.</w:t>
      </w:r>
    </w:p>
    <w:p w14:paraId="21A32AE6" w14:textId="77777777" w:rsidR="00500F8A" w:rsidRPr="00A35387" w:rsidRDefault="00500F8A" w:rsidP="00A40F6A">
      <w:pPr>
        <w:spacing w:after="360"/>
        <w:ind w:left="1080"/>
        <w:jc w:val="both"/>
        <w:rPr>
          <w:rFonts w:asciiTheme="minorHAnsi" w:hAnsiTheme="minorHAnsi"/>
        </w:rPr>
      </w:pPr>
      <w:r w:rsidRPr="00A35387">
        <w:rPr>
          <w:rFonts w:asciiTheme="minorHAnsi" w:hAnsiTheme="minorHAnsi"/>
        </w:rPr>
        <w:t>Be sure to keep the log sheet with the container to show exactly what it contains.</w:t>
      </w:r>
    </w:p>
    <w:p w14:paraId="2185FACB" w14:textId="77777777" w:rsidR="00CE473D" w:rsidRPr="00A35387" w:rsidRDefault="00CE473D" w:rsidP="00A40F6A">
      <w:pPr>
        <w:numPr>
          <w:ilvl w:val="0"/>
          <w:numId w:val="28"/>
        </w:numPr>
        <w:tabs>
          <w:tab w:val="left" w:pos="720"/>
        </w:tabs>
        <w:spacing w:after="240"/>
        <w:rPr>
          <w:rFonts w:asciiTheme="minorHAnsi" w:hAnsiTheme="minorHAnsi"/>
          <w:b/>
        </w:rPr>
      </w:pPr>
      <w:r w:rsidRPr="00A35387">
        <w:rPr>
          <w:rFonts w:asciiTheme="minorHAnsi" w:hAnsiTheme="minorHAnsi"/>
          <w:b/>
        </w:rPr>
        <w:t xml:space="preserve">Inspections and </w:t>
      </w:r>
      <w:r w:rsidR="008A48A7" w:rsidRPr="00A35387">
        <w:rPr>
          <w:rFonts w:asciiTheme="minorHAnsi" w:hAnsiTheme="minorHAnsi"/>
          <w:b/>
        </w:rPr>
        <w:t>r</w:t>
      </w:r>
      <w:r w:rsidRPr="00A35387">
        <w:rPr>
          <w:rFonts w:asciiTheme="minorHAnsi" w:hAnsiTheme="minorHAnsi"/>
          <w:b/>
        </w:rPr>
        <w:t xml:space="preserve">eviewing </w:t>
      </w:r>
      <w:r w:rsidR="007C0C3E" w:rsidRPr="00A35387">
        <w:rPr>
          <w:rFonts w:asciiTheme="minorHAnsi" w:hAnsiTheme="minorHAnsi"/>
          <w:b/>
        </w:rPr>
        <w:t xml:space="preserve">the </w:t>
      </w:r>
      <w:r w:rsidR="008A48A7" w:rsidRPr="00A35387">
        <w:rPr>
          <w:rFonts w:asciiTheme="minorHAnsi" w:hAnsiTheme="minorHAnsi"/>
          <w:b/>
        </w:rPr>
        <w:t>c</w:t>
      </w:r>
      <w:r w:rsidRPr="00A35387">
        <w:rPr>
          <w:rFonts w:asciiTheme="minorHAnsi" w:hAnsiTheme="minorHAnsi"/>
          <w:b/>
        </w:rPr>
        <w:t xml:space="preserve">hemical </w:t>
      </w:r>
      <w:r w:rsidR="008A48A7" w:rsidRPr="00A35387">
        <w:rPr>
          <w:rFonts w:asciiTheme="minorHAnsi" w:hAnsiTheme="minorHAnsi"/>
          <w:b/>
        </w:rPr>
        <w:t>h</w:t>
      </w:r>
      <w:r w:rsidRPr="00A35387">
        <w:rPr>
          <w:rFonts w:asciiTheme="minorHAnsi" w:hAnsiTheme="minorHAnsi"/>
          <w:b/>
        </w:rPr>
        <w:t xml:space="preserve">ygiene </w:t>
      </w:r>
      <w:r w:rsidR="008A48A7" w:rsidRPr="00A35387">
        <w:rPr>
          <w:rFonts w:asciiTheme="minorHAnsi" w:hAnsiTheme="minorHAnsi"/>
          <w:b/>
        </w:rPr>
        <w:t>p</w:t>
      </w:r>
      <w:r w:rsidRPr="00A35387">
        <w:rPr>
          <w:rFonts w:asciiTheme="minorHAnsi" w:hAnsiTheme="minorHAnsi"/>
          <w:b/>
        </w:rPr>
        <w:t>lan</w:t>
      </w:r>
    </w:p>
    <w:p w14:paraId="2BF2F57F" w14:textId="77777777" w:rsidR="00CE473D" w:rsidRPr="00A35387" w:rsidRDefault="001273F3" w:rsidP="00A40F6A">
      <w:pPr>
        <w:spacing w:after="240"/>
        <w:ind w:left="1080"/>
        <w:rPr>
          <w:rFonts w:asciiTheme="minorHAnsi" w:hAnsiTheme="minorHAnsi"/>
        </w:rPr>
      </w:pPr>
      <w:r w:rsidRPr="00A35387">
        <w:rPr>
          <w:rFonts w:asciiTheme="minorHAnsi" w:hAnsiTheme="minorHAnsi"/>
        </w:rPr>
        <w:t>S</w:t>
      </w:r>
      <w:r w:rsidR="00CE473D" w:rsidRPr="00A35387">
        <w:rPr>
          <w:rFonts w:asciiTheme="minorHAnsi" w:hAnsiTheme="minorHAnsi"/>
        </w:rPr>
        <w:t>afety inspections of the laboratory and annual review of the Chemical Hygiene Plan contribute</w:t>
      </w:r>
      <w:r w:rsidRPr="00A35387">
        <w:rPr>
          <w:rFonts w:asciiTheme="minorHAnsi" w:hAnsiTheme="minorHAnsi"/>
        </w:rPr>
        <w:t>s</w:t>
      </w:r>
      <w:r w:rsidR="00CE473D" w:rsidRPr="00A35387">
        <w:rPr>
          <w:rFonts w:asciiTheme="minorHAnsi" w:hAnsiTheme="minorHAnsi"/>
        </w:rPr>
        <w:t xml:space="preserve"> to overall laboratory and employee safety. The Safety Program Manager </w:t>
      </w:r>
      <w:r w:rsidR="00DB2B74">
        <w:rPr>
          <w:rFonts w:asciiTheme="minorHAnsi" w:hAnsiTheme="minorHAnsi"/>
        </w:rPr>
        <w:t>must</w:t>
      </w:r>
      <w:r w:rsidR="00CE473D" w:rsidRPr="00A35387">
        <w:rPr>
          <w:rFonts w:asciiTheme="minorHAnsi" w:hAnsiTheme="minorHAnsi"/>
        </w:rPr>
        <w:t xml:space="preserve"> ensure that these procedures are followed in each department and by each Chemical Hygiene Officer.</w:t>
      </w:r>
    </w:p>
    <w:p w14:paraId="22C0C202" w14:textId="02430DBD" w:rsidR="006D743F" w:rsidRDefault="001273F3" w:rsidP="00A40F6A">
      <w:pPr>
        <w:spacing w:after="120"/>
        <w:ind w:left="1080"/>
        <w:rPr>
          <w:rFonts w:asciiTheme="minorHAnsi" w:hAnsiTheme="minorHAnsi"/>
        </w:rPr>
      </w:pPr>
      <w:r w:rsidRPr="00A35387">
        <w:rPr>
          <w:rFonts w:asciiTheme="minorHAnsi" w:hAnsiTheme="minorHAnsi"/>
        </w:rPr>
        <w:t>L</w:t>
      </w:r>
      <w:r w:rsidR="00C106F0" w:rsidRPr="00A35387">
        <w:rPr>
          <w:rFonts w:asciiTheme="minorHAnsi" w:hAnsiTheme="minorHAnsi"/>
        </w:rPr>
        <w:t>aboratory safety inspection</w:t>
      </w:r>
      <w:r w:rsidR="0011181B" w:rsidRPr="00A35387">
        <w:rPr>
          <w:rFonts w:asciiTheme="minorHAnsi" w:hAnsiTheme="minorHAnsi"/>
        </w:rPr>
        <w:t>s</w:t>
      </w:r>
      <w:r w:rsidR="00C106F0" w:rsidRPr="00A35387">
        <w:rPr>
          <w:rFonts w:asciiTheme="minorHAnsi" w:hAnsiTheme="minorHAnsi"/>
        </w:rPr>
        <w:t xml:space="preserve"> </w:t>
      </w:r>
      <w:r w:rsidR="00DB2B74">
        <w:rPr>
          <w:rFonts w:asciiTheme="minorHAnsi" w:hAnsiTheme="minorHAnsi"/>
        </w:rPr>
        <w:t>must</w:t>
      </w:r>
      <w:r w:rsidR="00C106F0" w:rsidRPr="00A35387">
        <w:rPr>
          <w:rFonts w:asciiTheme="minorHAnsi" w:hAnsiTheme="minorHAnsi"/>
        </w:rPr>
        <w:t xml:space="preserve"> include all areas </w:t>
      </w:r>
      <w:r w:rsidR="0011181B" w:rsidRPr="00A35387">
        <w:rPr>
          <w:rFonts w:asciiTheme="minorHAnsi" w:hAnsiTheme="minorHAnsi"/>
        </w:rPr>
        <w:t xml:space="preserve">covered </w:t>
      </w:r>
      <w:r w:rsidR="00ED15BE" w:rsidRPr="00A35387">
        <w:rPr>
          <w:rFonts w:asciiTheme="minorHAnsi" w:hAnsiTheme="minorHAnsi"/>
        </w:rPr>
        <w:t xml:space="preserve">in </w:t>
      </w:r>
      <w:r w:rsidR="00ED15BE" w:rsidRPr="00A35387">
        <w:rPr>
          <w:rFonts w:asciiTheme="minorHAnsi" w:hAnsiTheme="minorHAnsi"/>
          <w:i/>
        </w:rPr>
        <w:t>Appendix 3. S</w:t>
      </w:r>
      <w:r w:rsidR="0011181B" w:rsidRPr="00A35387">
        <w:rPr>
          <w:rFonts w:asciiTheme="minorHAnsi" w:hAnsiTheme="minorHAnsi"/>
          <w:i/>
        </w:rPr>
        <w:t>cience classroom and lab safety reference</w:t>
      </w:r>
      <w:r w:rsidR="006F5ADF" w:rsidRPr="00A35387">
        <w:rPr>
          <w:rFonts w:asciiTheme="minorHAnsi" w:hAnsiTheme="minorHAnsi"/>
        </w:rPr>
        <w:t xml:space="preserve"> (</w:t>
      </w:r>
      <w:r w:rsidR="0011181B" w:rsidRPr="00A35387">
        <w:rPr>
          <w:rFonts w:asciiTheme="minorHAnsi" w:hAnsiTheme="minorHAnsi"/>
        </w:rPr>
        <w:t xml:space="preserve">found online at </w:t>
      </w:r>
      <w:hyperlink r:id="rId18" w:history="1">
        <w:r w:rsidR="008A48A7" w:rsidRPr="00A35387">
          <w:rPr>
            <w:rStyle w:val="Hyperlink"/>
            <w:rFonts w:asciiTheme="minorHAnsi" w:hAnsiTheme="minorHAnsi"/>
          </w:rPr>
          <w:t>www.hazwastehelp.org/educators/labchecklist.aspx</w:t>
        </w:r>
      </w:hyperlink>
      <w:r w:rsidR="00935FE5">
        <w:rPr>
          <w:rStyle w:val="Hyperlink"/>
          <w:rFonts w:asciiTheme="minorHAnsi" w:hAnsiTheme="minorHAnsi"/>
        </w:rPr>
        <w:t>.</w:t>
      </w:r>
      <w:r w:rsidR="008A48A7" w:rsidRPr="00A35387">
        <w:rPr>
          <w:rFonts w:asciiTheme="minorHAnsi" w:hAnsiTheme="minorHAnsi"/>
        </w:rPr>
        <w:t xml:space="preserve"> </w:t>
      </w:r>
    </w:p>
    <w:p w14:paraId="57DF9B65" w14:textId="77777777" w:rsidR="006D743F" w:rsidRDefault="006D743F">
      <w:pPr>
        <w:rPr>
          <w:rFonts w:asciiTheme="minorHAnsi" w:hAnsiTheme="minorHAnsi"/>
        </w:rPr>
      </w:pPr>
      <w:r>
        <w:rPr>
          <w:rFonts w:asciiTheme="minorHAnsi" w:hAnsiTheme="minorHAnsi"/>
        </w:rPr>
        <w:br w:type="page"/>
      </w:r>
    </w:p>
    <w:p w14:paraId="38595546" w14:textId="77777777" w:rsidR="00292450" w:rsidRPr="00A35387" w:rsidRDefault="00292450" w:rsidP="00A40F6A">
      <w:pPr>
        <w:spacing w:after="120"/>
        <w:ind w:left="1080"/>
        <w:rPr>
          <w:rFonts w:asciiTheme="minorHAnsi" w:hAnsiTheme="minorHAnsi"/>
        </w:rPr>
      </w:pPr>
    </w:p>
    <w:p w14:paraId="56292144" w14:textId="77777777" w:rsidR="00C106F0" w:rsidRPr="00A35387" w:rsidRDefault="00C106F0" w:rsidP="00292450">
      <w:pPr>
        <w:rPr>
          <w:rFonts w:asciiTheme="minorHAnsi" w:hAnsiTheme="minorHAnsi"/>
        </w:rPr>
      </w:pPr>
    </w:p>
    <w:p w14:paraId="02EE0872"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Inspecting </w:t>
      </w:r>
      <w:r w:rsidR="008A48A7" w:rsidRPr="00A35387">
        <w:rPr>
          <w:rFonts w:asciiTheme="minorHAnsi" w:hAnsiTheme="minorHAnsi"/>
        </w:rPr>
        <w:t>l</w:t>
      </w:r>
      <w:r w:rsidRPr="00A35387">
        <w:rPr>
          <w:rFonts w:asciiTheme="minorHAnsi" w:hAnsiTheme="minorHAnsi"/>
        </w:rPr>
        <w:t xml:space="preserve">aboratory </w:t>
      </w:r>
      <w:r w:rsidR="008A48A7" w:rsidRPr="00A35387">
        <w:rPr>
          <w:rFonts w:asciiTheme="minorHAnsi" w:hAnsiTheme="minorHAnsi"/>
        </w:rPr>
        <w:t>s</w:t>
      </w:r>
      <w:r w:rsidRPr="00A35387">
        <w:rPr>
          <w:rFonts w:asciiTheme="minorHAnsi" w:hAnsiTheme="minorHAnsi"/>
        </w:rPr>
        <w:t xml:space="preserve">afety </w:t>
      </w:r>
      <w:r w:rsidR="008A48A7" w:rsidRPr="00A35387">
        <w:rPr>
          <w:rFonts w:asciiTheme="minorHAnsi" w:hAnsiTheme="minorHAnsi"/>
        </w:rPr>
        <w:t>e</w:t>
      </w:r>
      <w:r w:rsidRPr="00A35387">
        <w:rPr>
          <w:rFonts w:asciiTheme="minorHAnsi" w:hAnsiTheme="minorHAnsi"/>
        </w:rPr>
        <w:t>quipment</w:t>
      </w:r>
    </w:p>
    <w:p w14:paraId="00C6AF9F" w14:textId="77777777" w:rsidR="00CE473D" w:rsidRPr="00A35387" w:rsidRDefault="0011181B" w:rsidP="003E2FF1">
      <w:pPr>
        <w:spacing w:after="120"/>
        <w:ind w:left="1080"/>
        <w:rPr>
          <w:rFonts w:asciiTheme="minorHAnsi" w:hAnsiTheme="minorHAnsi"/>
        </w:rPr>
      </w:pPr>
      <w:r w:rsidRPr="00A35387">
        <w:rPr>
          <w:rFonts w:asciiTheme="minorHAnsi" w:hAnsiTheme="minorHAnsi"/>
        </w:rPr>
        <w:t>Inspect l</w:t>
      </w:r>
      <w:r w:rsidR="00CE473D" w:rsidRPr="00A35387">
        <w:rPr>
          <w:rFonts w:asciiTheme="minorHAnsi" w:hAnsiTheme="minorHAnsi"/>
        </w:rPr>
        <w:t>aboratory safety equipment at least semi-annually to ensure fitness for use, including:</w:t>
      </w:r>
    </w:p>
    <w:p w14:paraId="614C0EB3" w14:textId="39BA2CAF"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Fume hoods &amp; other protective equipment (environmental controls)</w:t>
      </w:r>
      <w:r w:rsidR="00E03C30">
        <w:rPr>
          <w:rFonts w:asciiTheme="minorHAnsi" w:hAnsiTheme="minorHAnsi"/>
        </w:rPr>
        <w:t>.</w:t>
      </w:r>
    </w:p>
    <w:p w14:paraId="3DDCD2BF" w14:textId="77777777" w:rsidR="00CE473D" w:rsidRPr="00A35387" w:rsidRDefault="001B548F" w:rsidP="000E4FDC">
      <w:pPr>
        <w:numPr>
          <w:ilvl w:val="0"/>
          <w:numId w:val="15"/>
        </w:numPr>
        <w:tabs>
          <w:tab w:val="left" w:pos="1440"/>
        </w:tabs>
        <w:spacing w:after="120"/>
        <w:rPr>
          <w:rFonts w:asciiTheme="minorHAnsi" w:hAnsiTheme="minorHAnsi"/>
        </w:rPr>
      </w:pPr>
      <w:r>
        <w:rPr>
          <w:rFonts w:asciiTheme="minorHAnsi" w:hAnsiTheme="minorHAnsi"/>
        </w:rPr>
        <w:t>PPE</w:t>
      </w:r>
      <w:r w:rsidR="00CE473D" w:rsidRPr="00A35387">
        <w:rPr>
          <w:rFonts w:asciiTheme="minorHAnsi" w:hAnsiTheme="minorHAnsi"/>
        </w:rPr>
        <w:t xml:space="preserve"> (e.g., gloves, </w:t>
      </w:r>
      <w:r w:rsidR="000F2D4A" w:rsidRPr="00A35387">
        <w:rPr>
          <w:rFonts w:asciiTheme="minorHAnsi" w:hAnsiTheme="minorHAnsi"/>
        </w:rPr>
        <w:t xml:space="preserve">goggles, </w:t>
      </w:r>
      <w:r w:rsidR="00CE473D" w:rsidRPr="00A35387">
        <w:rPr>
          <w:rFonts w:asciiTheme="minorHAnsi" w:hAnsiTheme="minorHAnsi"/>
        </w:rPr>
        <w:t>respirators).</w:t>
      </w:r>
    </w:p>
    <w:p w14:paraId="5B8DBB6F"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Emergency equipment (e.g., fire extinguishers, spill kits).</w:t>
      </w:r>
    </w:p>
    <w:p w14:paraId="675C6731" w14:textId="6172B7F1"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First aid equipment (e.g., showers, eyewash stations). (See </w:t>
      </w:r>
      <w:r w:rsidR="0011181B" w:rsidRPr="00A35387">
        <w:rPr>
          <w:rFonts w:asciiTheme="minorHAnsi" w:hAnsiTheme="minorHAnsi"/>
          <w:i/>
        </w:rPr>
        <w:t>Appendix 3. Science classroom and lab safety reference</w:t>
      </w:r>
      <w:r w:rsidR="0011181B" w:rsidRPr="00A35387">
        <w:rPr>
          <w:rFonts w:asciiTheme="minorHAnsi" w:hAnsiTheme="minorHAnsi"/>
        </w:rPr>
        <w:t>.</w:t>
      </w:r>
      <w:r w:rsidRPr="00A35387">
        <w:rPr>
          <w:rFonts w:asciiTheme="minorHAnsi" w:hAnsiTheme="minorHAnsi"/>
        </w:rPr>
        <w:t>)</w:t>
      </w:r>
    </w:p>
    <w:p w14:paraId="5EEFA2C8"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Review of the Chemical Hygiene Plan</w:t>
      </w:r>
    </w:p>
    <w:p w14:paraId="2A44C6A6" w14:textId="77777777" w:rsidR="00CE473D" w:rsidRPr="00A35387" w:rsidRDefault="00CE473D" w:rsidP="003E2FF1">
      <w:pPr>
        <w:spacing w:after="120"/>
        <w:ind w:left="1080"/>
        <w:rPr>
          <w:rFonts w:asciiTheme="minorHAnsi" w:hAnsiTheme="minorHAnsi"/>
        </w:rPr>
      </w:pPr>
      <w:r w:rsidRPr="00A35387">
        <w:rPr>
          <w:rFonts w:asciiTheme="minorHAnsi" w:hAnsiTheme="minorHAnsi"/>
        </w:rPr>
        <w:t xml:space="preserve">The Chemical Hygiene Plan </w:t>
      </w:r>
      <w:r w:rsidR="00DB2B74">
        <w:rPr>
          <w:rFonts w:asciiTheme="minorHAnsi" w:hAnsiTheme="minorHAnsi"/>
        </w:rPr>
        <w:t>must</w:t>
      </w:r>
      <w:r w:rsidRPr="00A35387">
        <w:rPr>
          <w:rFonts w:asciiTheme="minorHAnsi" w:hAnsiTheme="minorHAnsi"/>
        </w:rPr>
        <w:t xml:space="preserve"> be reviewed by the Safety Program Manager, Chemical Hygiene Officer, Hazardous Waste Coordinator, and others designated by the Safety Program Manager, at least annually for:</w:t>
      </w:r>
    </w:p>
    <w:p w14:paraId="2B8588AD" w14:textId="3651114A" w:rsidR="0011181B"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Compliance with current regulations</w:t>
      </w:r>
      <w:r w:rsidR="00E03C30">
        <w:rPr>
          <w:rFonts w:asciiTheme="minorHAnsi" w:hAnsiTheme="minorHAnsi"/>
        </w:rPr>
        <w:t>.</w:t>
      </w:r>
    </w:p>
    <w:p w14:paraId="3CD91B6E" w14:textId="77777777" w:rsidR="0011181B" w:rsidRPr="00A35387" w:rsidRDefault="0011181B" w:rsidP="0011181B">
      <w:pPr>
        <w:numPr>
          <w:ilvl w:val="0"/>
          <w:numId w:val="15"/>
        </w:numPr>
        <w:tabs>
          <w:tab w:val="left" w:pos="1440"/>
        </w:tabs>
        <w:spacing w:after="120"/>
        <w:rPr>
          <w:rFonts w:asciiTheme="minorHAnsi" w:hAnsiTheme="minorHAnsi"/>
        </w:rPr>
      </w:pPr>
      <w:r w:rsidRPr="00A35387">
        <w:rPr>
          <w:rFonts w:asciiTheme="minorHAnsi" w:hAnsiTheme="minorHAnsi"/>
        </w:rPr>
        <w:t>A</w:t>
      </w:r>
      <w:r w:rsidR="00CE473D" w:rsidRPr="00A35387">
        <w:rPr>
          <w:rFonts w:asciiTheme="minorHAnsi" w:hAnsiTheme="minorHAnsi"/>
        </w:rPr>
        <w:t xml:space="preserve">dequacy in protecting employees from the health and physical hazards associated with chemicals in use in the laboratory. </w:t>
      </w:r>
    </w:p>
    <w:p w14:paraId="6FFE28D8" w14:textId="77777777" w:rsidR="00CE473D" w:rsidRPr="00A35387" w:rsidRDefault="00CE473D" w:rsidP="0011181B">
      <w:pPr>
        <w:numPr>
          <w:ilvl w:val="0"/>
          <w:numId w:val="15"/>
        </w:numPr>
        <w:tabs>
          <w:tab w:val="left" w:pos="1440"/>
        </w:tabs>
        <w:spacing w:after="120"/>
        <w:rPr>
          <w:rFonts w:asciiTheme="minorHAnsi" w:hAnsiTheme="minorHAnsi"/>
        </w:rPr>
      </w:pPr>
      <w:r w:rsidRPr="00A35387">
        <w:rPr>
          <w:rFonts w:asciiTheme="minorHAnsi" w:hAnsiTheme="minorHAnsi"/>
        </w:rPr>
        <w:t xml:space="preserve">The results of this review </w:t>
      </w:r>
      <w:r w:rsidR="00DB2B74">
        <w:rPr>
          <w:rFonts w:asciiTheme="minorHAnsi" w:hAnsiTheme="minorHAnsi"/>
        </w:rPr>
        <w:t>must</w:t>
      </w:r>
      <w:r w:rsidR="0011181B" w:rsidRPr="00A35387">
        <w:rPr>
          <w:rFonts w:asciiTheme="minorHAnsi" w:hAnsiTheme="minorHAnsi"/>
        </w:rPr>
        <w:t xml:space="preserve"> </w:t>
      </w:r>
      <w:r w:rsidRPr="00A35387">
        <w:rPr>
          <w:rFonts w:asciiTheme="minorHAnsi" w:hAnsiTheme="minorHAnsi"/>
        </w:rPr>
        <w:t xml:space="preserve">be recorded, including notes on needed changes, </w:t>
      </w:r>
      <w:r w:rsidR="0011181B" w:rsidRPr="00A35387">
        <w:rPr>
          <w:rFonts w:asciiTheme="minorHAnsi" w:hAnsiTheme="minorHAnsi"/>
        </w:rPr>
        <w:t xml:space="preserve">and </w:t>
      </w:r>
      <w:r w:rsidRPr="00A35387">
        <w:rPr>
          <w:rFonts w:asciiTheme="minorHAnsi" w:hAnsiTheme="minorHAnsi"/>
        </w:rPr>
        <w:t>when those changes were made.</w:t>
      </w:r>
    </w:p>
    <w:p w14:paraId="0471D72A"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The plan </w:t>
      </w:r>
      <w:r w:rsidR="00DB2B74">
        <w:rPr>
          <w:rFonts w:asciiTheme="minorHAnsi" w:hAnsiTheme="minorHAnsi"/>
        </w:rPr>
        <w:t>must</w:t>
      </w:r>
      <w:r w:rsidRPr="00A35387">
        <w:rPr>
          <w:rFonts w:asciiTheme="minorHAnsi" w:hAnsiTheme="minorHAnsi"/>
        </w:rPr>
        <w:t xml:space="preserve"> be updated as necessary (e.g., when there are changes in laboratory operations, laboratory personnel, regulations, etc.) and in a timely manner.</w:t>
      </w:r>
    </w:p>
    <w:p w14:paraId="1E5820EE" w14:textId="77777777" w:rsidR="007B6346" w:rsidRPr="00A35387" w:rsidRDefault="007B6346" w:rsidP="003E2FF1">
      <w:pPr>
        <w:tabs>
          <w:tab w:val="left" w:pos="360"/>
        </w:tabs>
        <w:spacing w:after="120"/>
        <w:ind w:left="360" w:hanging="360"/>
        <w:rPr>
          <w:rFonts w:asciiTheme="minorHAnsi" w:hAnsiTheme="minorHAnsi"/>
          <w:b/>
        </w:rPr>
      </w:pPr>
    </w:p>
    <w:p w14:paraId="35F4068E" w14:textId="77777777" w:rsidR="00CE473D" w:rsidRPr="00A35387" w:rsidRDefault="00CE473D" w:rsidP="004171CB">
      <w:pPr>
        <w:numPr>
          <w:ilvl w:val="0"/>
          <w:numId w:val="23"/>
        </w:numPr>
        <w:tabs>
          <w:tab w:val="left" w:pos="360"/>
        </w:tabs>
        <w:spacing w:after="120"/>
        <w:rPr>
          <w:rFonts w:asciiTheme="minorHAnsi" w:hAnsiTheme="minorHAnsi"/>
          <w:b/>
          <w:sz w:val="28"/>
        </w:rPr>
      </w:pPr>
      <w:r w:rsidRPr="00A35387">
        <w:rPr>
          <w:rFonts w:asciiTheme="minorHAnsi" w:hAnsiTheme="minorHAnsi"/>
          <w:b/>
          <w:sz w:val="28"/>
        </w:rPr>
        <w:t>General Laboratory Safety Rules</w:t>
      </w:r>
    </w:p>
    <w:p w14:paraId="6DAC42FC"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Goal</w:t>
      </w:r>
    </w:p>
    <w:p w14:paraId="0492AFBE" w14:textId="77777777" w:rsidR="00CE473D" w:rsidRPr="00A35387" w:rsidRDefault="00CE473D" w:rsidP="001813D1">
      <w:pPr>
        <w:spacing w:after="360"/>
        <w:ind w:left="720"/>
        <w:rPr>
          <w:rFonts w:asciiTheme="minorHAnsi" w:hAnsiTheme="minorHAnsi"/>
        </w:rPr>
      </w:pPr>
      <w:r w:rsidRPr="00A35387">
        <w:rPr>
          <w:rFonts w:asciiTheme="minorHAnsi" w:hAnsiTheme="minorHAnsi"/>
        </w:rPr>
        <w:t>To protect the health and safety of laboratory instructors and students who work with hazardous chemicals through training and careful attention to safe operation practices.</w:t>
      </w:r>
    </w:p>
    <w:p w14:paraId="0A6CB89C" w14:textId="77777777" w:rsidR="00CE473D" w:rsidRPr="00A35387" w:rsidRDefault="007C0C3E" w:rsidP="002922D9">
      <w:pPr>
        <w:numPr>
          <w:ilvl w:val="0"/>
          <w:numId w:val="29"/>
        </w:numPr>
        <w:tabs>
          <w:tab w:val="left" w:pos="720"/>
        </w:tabs>
        <w:spacing w:after="120"/>
        <w:rPr>
          <w:rFonts w:asciiTheme="minorHAnsi" w:hAnsiTheme="minorHAnsi"/>
          <w:b/>
        </w:rPr>
      </w:pPr>
      <w:r w:rsidRPr="00A35387">
        <w:rPr>
          <w:rFonts w:asciiTheme="minorHAnsi" w:hAnsiTheme="minorHAnsi"/>
          <w:b/>
        </w:rPr>
        <w:t>G</w:t>
      </w:r>
      <w:r w:rsidR="00CE473D" w:rsidRPr="00A35387">
        <w:rPr>
          <w:rFonts w:asciiTheme="minorHAnsi" w:hAnsiTheme="minorHAnsi"/>
          <w:b/>
        </w:rPr>
        <w:t xml:space="preserve">eneral </w:t>
      </w:r>
      <w:r w:rsidR="008A48A7" w:rsidRPr="00A35387">
        <w:rPr>
          <w:rFonts w:asciiTheme="minorHAnsi" w:hAnsiTheme="minorHAnsi"/>
          <w:b/>
        </w:rPr>
        <w:t>r</w:t>
      </w:r>
      <w:r w:rsidR="00CE473D" w:rsidRPr="00A35387">
        <w:rPr>
          <w:rFonts w:asciiTheme="minorHAnsi" w:hAnsiTheme="minorHAnsi"/>
          <w:b/>
        </w:rPr>
        <w:t>ules</w:t>
      </w:r>
    </w:p>
    <w:p w14:paraId="07F2EF13" w14:textId="77777777" w:rsidR="00CE473D" w:rsidRPr="00A35387" w:rsidRDefault="00CE473D" w:rsidP="003E2FF1">
      <w:pPr>
        <w:spacing w:after="120"/>
        <w:ind w:left="720"/>
        <w:rPr>
          <w:rFonts w:asciiTheme="minorHAnsi" w:hAnsiTheme="minorHAnsi"/>
        </w:rPr>
      </w:pPr>
      <w:r w:rsidRPr="00A35387">
        <w:rPr>
          <w:rFonts w:asciiTheme="minorHAnsi" w:hAnsiTheme="minorHAnsi"/>
        </w:rPr>
        <w:t xml:space="preserve">The following pages contain the </w:t>
      </w:r>
      <w:r w:rsidR="008A48A7" w:rsidRPr="00A35387">
        <w:rPr>
          <w:rFonts w:asciiTheme="minorHAnsi" w:hAnsiTheme="minorHAnsi"/>
        </w:rPr>
        <w:t>g</w:t>
      </w:r>
      <w:r w:rsidRPr="00A35387">
        <w:rPr>
          <w:rFonts w:asciiTheme="minorHAnsi" w:hAnsiTheme="minorHAnsi"/>
        </w:rPr>
        <w:t xml:space="preserve">eneral </w:t>
      </w:r>
      <w:r w:rsidR="008A48A7" w:rsidRPr="00A35387">
        <w:rPr>
          <w:rFonts w:asciiTheme="minorHAnsi" w:hAnsiTheme="minorHAnsi"/>
        </w:rPr>
        <w:t>l</w:t>
      </w:r>
      <w:r w:rsidRPr="00A35387">
        <w:rPr>
          <w:rFonts w:asciiTheme="minorHAnsi" w:hAnsiTheme="minorHAnsi"/>
        </w:rPr>
        <w:t xml:space="preserve">aboratory </w:t>
      </w:r>
      <w:r w:rsidR="008A48A7" w:rsidRPr="00A35387">
        <w:rPr>
          <w:rFonts w:asciiTheme="minorHAnsi" w:hAnsiTheme="minorHAnsi"/>
        </w:rPr>
        <w:t>s</w:t>
      </w:r>
      <w:r w:rsidRPr="00A35387">
        <w:rPr>
          <w:rFonts w:asciiTheme="minorHAnsi" w:hAnsiTheme="minorHAnsi"/>
        </w:rPr>
        <w:t xml:space="preserve">afety </w:t>
      </w:r>
      <w:r w:rsidR="008A48A7" w:rsidRPr="00A35387">
        <w:rPr>
          <w:rFonts w:asciiTheme="minorHAnsi" w:hAnsiTheme="minorHAnsi"/>
        </w:rPr>
        <w:t>r</w:t>
      </w:r>
      <w:r w:rsidRPr="00A35387">
        <w:rPr>
          <w:rFonts w:asciiTheme="minorHAnsi" w:hAnsiTheme="minorHAnsi"/>
        </w:rPr>
        <w:t>ules for all school district laboratories. Other specific laboratory safety rules for individual laboratories can be added to these rules by the Chemical Hygiene Officer of that laboratory.</w:t>
      </w:r>
    </w:p>
    <w:p w14:paraId="0DCA5A7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Know the safety rules and procedures that apply to the work at hand. Before beginning any new operation, determine the potential hazards and appropriate safety precautions to take.</w:t>
      </w:r>
    </w:p>
    <w:p w14:paraId="26FC2673"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Know the location </w:t>
      </w:r>
      <w:r w:rsidR="00B936C4" w:rsidRPr="00A35387">
        <w:rPr>
          <w:rFonts w:asciiTheme="minorHAnsi" w:hAnsiTheme="minorHAnsi"/>
        </w:rPr>
        <w:t>and use of</w:t>
      </w:r>
      <w:r w:rsidRPr="00A35387">
        <w:rPr>
          <w:rFonts w:asciiTheme="minorHAnsi" w:hAnsiTheme="minorHAnsi"/>
        </w:rPr>
        <w:t xml:space="preserve"> emergency equipment in the area, as well as </w:t>
      </w:r>
      <w:r w:rsidR="00B936C4" w:rsidRPr="00A35387">
        <w:rPr>
          <w:rFonts w:asciiTheme="minorHAnsi" w:hAnsiTheme="minorHAnsi"/>
        </w:rPr>
        <w:t xml:space="preserve">ways </w:t>
      </w:r>
      <w:r w:rsidRPr="00A35387">
        <w:rPr>
          <w:rFonts w:asciiTheme="minorHAnsi" w:hAnsiTheme="minorHAnsi"/>
        </w:rPr>
        <w:t>to obtain additional help in an emergency. Be familiar with emergency procedures.</w:t>
      </w:r>
    </w:p>
    <w:p w14:paraId="325BC04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Know the types of protective equipment that are available and use the proper equipment for each job.</w:t>
      </w:r>
    </w:p>
    <w:p w14:paraId="04EB331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Watch out for unsafe conditions and report them so corrections can be made as soon as possible. One person's accident can be a danger to everyone in the lab area.</w:t>
      </w:r>
    </w:p>
    <w:p w14:paraId="4E14AD89"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lastRenderedPageBreak/>
        <w:t>e.</w:t>
      </w:r>
      <w:r w:rsidRPr="00A35387">
        <w:rPr>
          <w:rFonts w:asciiTheme="minorHAnsi" w:hAnsiTheme="minorHAnsi"/>
        </w:rPr>
        <w:tab/>
        <w:t xml:space="preserve">Consuming food or beverages in laboratories or areas where chemicals are being used or stored is </w:t>
      </w:r>
      <w:r w:rsidR="00C85AFC" w:rsidRPr="00A35387">
        <w:rPr>
          <w:rFonts w:asciiTheme="minorHAnsi" w:hAnsiTheme="minorHAnsi"/>
        </w:rPr>
        <w:t>prohibited</w:t>
      </w:r>
      <w:r w:rsidRPr="00A35387">
        <w:rPr>
          <w:rFonts w:asciiTheme="minorHAnsi" w:hAnsiTheme="minorHAnsi"/>
        </w:rPr>
        <w:t>.</w:t>
      </w:r>
    </w:p>
    <w:p w14:paraId="0A523DFC"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f.</w:t>
      </w:r>
      <w:r w:rsidRPr="00A35387">
        <w:rPr>
          <w:rFonts w:asciiTheme="minorHAnsi" w:hAnsiTheme="minorHAnsi"/>
        </w:rPr>
        <w:tab/>
        <w:t>Practical jokes or other behavior that might distract, startle</w:t>
      </w:r>
      <w:r w:rsidR="00FC7558">
        <w:rPr>
          <w:rFonts w:asciiTheme="minorHAnsi" w:hAnsiTheme="minorHAnsi"/>
        </w:rPr>
        <w:t>,</w:t>
      </w:r>
      <w:r w:rsidRPr="00A35387">
        <w:rPr>
          <w:rFonts w:asciiTheme="minorHAnsi" w:hAnsiTheme="minorHAnsi"/>
        </w:rPr>
        <w:t xml:space="preserve"> or confuse another worker can be dangerous and must be avoided.</w:t>
      </w:r>
    </w:p>
    <w:p w14:paraId="10209E87"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g.</w:t>
      </w:r>
      <w:r w:rsidRPr="00A35387">
        <w:rPr>
          <w:rFonts w:asciiTheme="minorHAnsi" w:hAnsiTheme="minorHAnsi"/>
        </w:rPr>
        <w:tab/>
      </w:r>
      <w:r w:rsidR="00C85AFC" w:rsidRPr="00A35387">
        <w:rPr>
          <w:rFonts w:asciiTheme="minorHAnsi" w:hAnsiTheme="minorHAnsi"/>
        </w:rPr>
        <w:t>U</w:t>
      </w:r>
      <w:r w:rsidRPr="00A35387">
        <w:rPr>
          <w:rFonts w:asciiTheme="minorHAnsi" w:hAnsiTheme="minorHAnsi"/>
        </w:rPr>
        <w:t>se equipment for its designed purpose only.</w:t>
      </w:r>
    </w:p>
    <w:p w14:paraId="4E6E5A70" w14:textId="77777777" w:rsidR="00C85AFC"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h.</w:t>
      </w:r>
      <w:r w:rsidRPr="00A35387">
        <w:rPr>
          <w:rFonts w:asciiTheme="minorHAnsi" w:hAnsiTheme="minorHAnsi"/>
        </w:rPr>
        <w:tab/>
        <w:t xml:space="preserve">If you leave an operation unattended for any period of time, leave the laboratory lights on, post a sign, and take the necessary precautions for the event of a failure of a utility service (such as electricity or cooling water). </w:t>
      </w:r>
    </w:p>
    <w:p w14:paraId="7A9059C5" w14:textId="77777777" w:rsidR="00CE473D" w:rsidRPr="00A35387" w:rsidRDefault="00C85AFC" w:rsidP="003E2FF1">
      <w:pPr>
        <w:numPr>
          <w:ilvl w:val="0"/>
          <w:numId w:val="5"/>
        </w:numPr>
        <w:tabs>
          <w:tab w:val="left" w:pos="1080"/>
        </w:tabs>
        <w:spacing w:after="120"/>
        <w:rPr>
          <w:rFonts w:asciiTheme="minorHAnsi" w:hAnsiTheme="minorHAnsi"/>
        </w:rPr>
      </w:pPr>
      <w:r w:rsidRPr="00A35387">
        <w:rPr>
          <w:rFonts w:asciiTheme="minorHAnsi" w:hAnsiTheme="minorHAnsi"/>
        </w:rPr>
        <w:t xml:space="preserve">Never leave </w:t>
      </w:r>
      <w:r w:rsidR="002E6A9D" w:rsidRPr="00A35387">
        <w:rPr>
          <w:rFonts w:asciiTheme="minorHAnsi" w:hAnsiTheme="minorHAnsi"/>
        </w:rPr>
        <w:t>laboratory</w:t>
      </w:r>
      <w:r w:rsidRPr="00A35387">
        <w:rPr>
          <w:rFonts w:asciiTheme="minorHAnsi" w:hAnsiTheme="minorHAnsi"/>
        </w:rPr>
        <w:t xml:space="preserve"> chemicals unattended in an unsecured</w:t>
      </w:r>
      <w:r w:rsidR="002E6A9D" w:rsidRPr="00A35387">
        <w:rPr>
          <w:rFonts w:asciiTheme="minorHAnsi" w:hAnsiTheme="minorHAnsi"/>
        </w:rPr>
        <w:t xml:space="preserve"> room.</w:t>
      </w:r>
    </w:p>
    <w:p w14:paraId="0ED0C7AA" w14:textId="77777777" w:rsidR="00CE473D" w:rsidRPr="00A35387" w:rsidRDefault="00C85AFC" w:rsidP="003E2FF1">
      <w:pPr>
        <w:tabs>
          <w:tab w:val="left" w:pos="1080"/>
        </w:tabs>
        <w:spacing w:after="120"/>
        <w:ind w:left="1080" w:hanging="360"/>
        <w:rPr>
          <w:rFonts w:asciiTheme="minorHAnsi" w:hAnsiTheme="minorHAnsi"/>
        </w:rPr>
      </w:pPr>
      <w:r w:rsidRPr="00A35387">
        <w:rPr>
          <w:rFonts w:asciiTheme="minorHAnsi" w:hAnsiTheme="minorHAnsi"/>
        </w:rPr>
        <w:t>j</w:t>
      </w:r>
      <w:r w:rsidR="00CE473D" w:rsidRPr="00A35387">
        <w:rPr>
          <w:rFonts w:asciiTheme="minorHAnsi" w:hAnsiTheme="minorHAnsi"/>
        </w:rPr>
        <w:t>.</w:t>
      </w:r>
      <w:r w:rsidR="00CE473D" w:rsidRPr="00A35387">
        <w:rPr>
          <w:rFonts w:asciiTheme="minorHAnsi" w:hAnsiTheme="minorHAnsi"/>
        </w:rPr>
        <w:tab/>
        <w:t xml:space="preserve">Notify the Chemical Hygiene Officer immediately if </w:t>
      </w:r>
      <w:r w:rsidR="002E6A9D" w:rsidRPr="00A35387">
        <w:rPr>
          <w:rFonts w:asciiTheme="minorHAnsi" w:hAnsiTheme="minorHAnsi"/>
        </w:rPr>
        <w:t>someone has</w:t>
      </w:r>
      <w:r w:rsidR="00CE473D" w:rsidRPr="00A35387">
        <w:rPr>
          <w:rFonts w:asciiTheme="minorHAnsi" w:hAnsiTheme="minorHAnsi"/>
        </w:rPr>
        <w:t xml:space="preserve"> been exposed to a hazardous chemical.</w:t>
      </w:r>
    </w:p>
    <w:p w14:paraId="7A888A37"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 xml:space="preserve">Chemical </w:t>
      </w:r>
      <w:r w:rsidR="008A48A7" w:rsidRPr="00A35387">
        <w:rPr>
          <w:rFonts w:asciiTheme="minorHAnsi" w:hAnsiTheme="minorHAnsi"/>
          <w:b/>
        </w:rPr>
        <w:t>h</w:t>
      </w:r>
      <w:r w:rsidRPr="00A35387">
        <w:rPr>
          <w:rFonts w:asciiTheme="minorHAnsi" w:hAnsiTheme="minorHAnsi"/>
          <w:b/>
        </w:rPr>
        <w:t>andling</w:t>
      </w:r>
    </w:p>
    <w:p w14:paraId="632B486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Do not smell or taste chemicals.</w:t>
      </w:r>
    </w:p>
    <w:p w14:paraId="0E8685E5"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Always add acid to water.</w:t>
      </w:r>
      <w:r w:rsidR="00542A6E">
        <w:rPr>
          <w:rFonts w:asciiTheme="minorHAnsi" w:hAnsiTheme="minorHAnsi"/>
        </w:rPr>
        <w:t xml:space="preserve"> </w:t>
      </w:r>
      <w:r w:rsidRPr="00A35387">
        <w:rPr>
          <w:rFonts w:asciiTheme="minorHAnsi" w:hAnsiTheme="minorHAnsi"/>
        </w:rPr>
        <w:t>Never add water to acid.</w:t>
      </w:r>
    </w:p>
    <w:p w14:paraId="59CB652D"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 xml:space="preserve">Know the hazards posed by the different classes of chemicals, including oxidizers, </w:t>
      </w:r>
      <w:r w:rsidR="00B8589C" w:rsidRPr="00A35387">
        <w:rPr>
          <w:rFonts w:asciiTheme="minorHAnsi" w:hAnsiTheme="minorHAnsi"/>
        </w:rPr>
        <w:t>f</w:t>
      </w:r>
      <w:r w:rsidRPr="00A35387">
        <w:rPr>
          <w:rFonts w:asciiTheme="minorHAnsi" w:hAnsiTheme="minorHAnsi"/>
        </w:rPr>
        <w:t xml:space="preserve">lammables, corrosives, </w:t>
      </w:r>
      <w:r w:rsidR="002E6A9D" w:rsidRPr="00A35387">
        <w:rPr>
          <w:rFonts w:asciiTheme="minorHAnsi" w:hAnsiTheme="minorHAnsi"/>
        </w:rPr>
        <w:t xml:space="preserve">reactives, </w:t>
      </w:r>
      <w:r w:rsidRPr="00A35387">
        <w:rPr>
          <w:rFonts w:asciiTheme="minorHAnsi" w:hAnsiTheme="minorHAnsi"/>
        </w:rPr>
        <w:t xml:space="preserve">compressed </w:t>
      </w:r>
      <w:r w:rsidR="005E1636" w:rsidRPr="00A35387">
        <w:rPr>
          <w:rFonts w:asciiTheme="minorHAnsi" w:hAnsiTheme="minorHAnsi"/>
        </w:rPr>
        <w:t>gases</w:t>
      </w:r>
      <w:r w:rsidRPr="00A35387">
        <w:rPr>
          <w:rFonts w:asciiTheme="minorHAnsi" w:hAnsiTheme="minorHAnsi"/>
        </w:rPr>
        <w:t>, acutely hazardous</w:t>
      </w:r>
      <w:r w:rsidR="00FC7558">
        <w:rPr>
          <w:rFonts w:asciiTheme="minorHAnsi" w:hAnsiTheme="minorHAnsi"/>
        </w:rPr>
        <w:t>,</w:t>
      </w:r>
      <w:r w:rsidRPr="00A35387">
        <w:rPr>
          <w:rFonts w:asciiTheme="minorHAnsi" w:hAnsiTheme="minorHAnsi"/>
        </w:rPr>
        <w:t xml:space="preserve"> and chronically hazardous chemicals.</w:t>
      </w:r>
    </w:p>
    <w:p w14:paraId="6AF55805"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Read and understand the Safety Data Sheet (SDS) before using any new chemical.</w:t>
      </w:r>
    </w:p>
    <w:p w14:paraId="613EAE8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e.</w:t>
      </w:r>
      <w:r w:rsidRPr="00A35387">
        <w:rPr>
          <w:rFonts w:asciiTheme="minorHAnsi" w:hAnsiTheme="minorHAnsi"/>
        </w:rPr>
        <w:tab/>
      </w:r>
      <w:r w:rsidR="002E6A9D" w:rsidRPr="00A35387">
        <w:rPr>
          <w:rFonts w:asciiTheme="minorHAnsi" w:hAnsiTheme="minorHAnsi"/>
        </w:rPr>
        <w:t xml:space="preserve">Chemical wastes must be disposed </w:t>
      </w:r>
      <w:r w:rsidR="00FC7558">
        <w:rPr>
          <w:rFonts w:asciiTheme="minorHAnsi" w:hAnsiTheme="minorHAnsi"/>
        </w:rPr>
        <w:t xml:space="preserve">of </w:t>
      </w:r>
      <w:r w:rsidR="002E6A9D" w:rsidRPr="00A35387">
        <w:rPr>
          <w:rFonts w:asciiTheme="minorHAnsi" w:hAnsiTheme="minorHAnsi"/>
        </w:rPr>
        <w:t>properly. Consult with the Chemical Hygiene Officer about waste management prior to instituting a new laboratory experiment.</w:t>
      </w:r>
    </w:p>
    <w:p w14:paraId="3CB959EA"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f.</w:t>
      </w:r>
      <w:r w:rsidRPr="00A35387">
        <w:rPr>
          <w:rFonts w:asciiTheme="minorHAnsi" w:hAnsiTheme="minorHAnsi"/>
        </w:rPr>
        <w:tab/>
        <w:t xml:space="preserve">Be sure equipment is carefully secured before use. Combine reagents in the proper </w:t>
      </w:r>
      <w:proofErr w:type="gramStart"/>
      <w:r w:rsidRPr="00A35387">
        <w:rPr>
          <w:rFonts w:asciiTheme="minorHAnsi" w:hAnsiTheme="minorHAnsi"/>
        </w:rPr>
        <w:t>order, and</w:t>
      </w:r>
      <w:proofErr w:type="gramEnd"/>
      <w:r w:rsidRPr="00A35387">
        <w:rPr>
          <w:rFonts w:asciiTheme="minorHAnsi" w:hAnsiTheme="minorHAnsi"/>
        </w:rPr>
        <w:t xml:space="preserve"> avoid adding solids to hot liquids.</w:t>
      </w:r>
    </w:p>
    <w:p w14:paraId="2DBB31B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g.</w:t>
      </w:r>
      <w:r w:rsidRPr="00A35387">
        <w:rPr>
          <w:rFonts w:asciiTheme="minorHAnsi" w:hAnsiTheme="minorHAnsi"/>
        </w:rPr>
        <w:tab/>
        <w:t xml:space="preserve">Never work alone in the laboratory. </w:t>
      </w:r>
      <w:proofErr w:type="gramStart"/>
      <w:r w:rsidRPr="00A35387">
        <w:rPr>
          <w:rFonts w:asciiTheme="minorHAnsi" w:hAnsiTheme="minorHAnsi"/>
        </w:rPr>
        <w:t>Make arrangements</w:t>
      </w:r>
      <w:proofErr w:type="gramEnd"/>
      <w:r w:rsidRPr="00A35387">
        <w:rPr>
          <w:rFonts w:asciiTheme="minorHAnsi" w:hAnsiTheme="minorHAnsi"/>
        </w:rPr>
        <w:t xml:space="preserve"> to have someone monitor your activities.</w:t>
      </w:r>
    </w:p>
    <w:p w14:paraId="016DF1F3" w14:textId="77777777" w:rsidR="00CE473D" w:rsidRPr="00A35387" w:rsidRDefault="00CE473D" w:rsidP="001813D1">
      <w:pPr>
        <w:tabs>
          <w:tab w:val="left" w:pos="1080"/>
        </w:tabs>
        <w:spacing w:after="360"/>
        <w:ind w:left="1080" w:hanging="360"/>
        <w:rPr>
          <w:rFonts w:asciiTheme="minorHAnsi" w:hAnsiTheme="minorHAnsi"/>
        </w:rPr>
      </w:pPr>
      <w:r w:rsidRPr="00A35387">
        <w:rPr>
          <w:rFonts w:asciiTheme="minorHAnsi" w:hAnsiTheme="minorHAnsi"/>
        </w:rPr>
        <w:t>h.</w:t>
      </w:r>
      <w:r w:rsidRPr="00A35387">
        <w:rPr>
          <w:rFonts w:asciiTheme="minorHAnsi" w:hAnsiTheme="minorHAnsi"/>
        </w:rPr>
        <w:tab/>
        <w:t xml:space="preserve">When transporting, storing, using, or disposing of any substance, be sure that </w:t>
      </w:r>
      <w:r w:rsidR="00B936C4" w:rsidRPr="00A35387">
        <w:rPr>
          <w:rFonts w:asciiTheme="minorHAnsi" w:hAnsiTheme="minorHAnsi"/>
        </w:rPr>
        <w:t>it can’t</w:t>
      </w:r>
      <w:r w:rsidRPr="00A35387">
        <w:rPr>
          <w:rFonts w:asciiTheme="minorHAnsi" w:hAnsiTheme="minorHAnsi"/>
        </w:rPr>
        <w:t xml:space="preserve"> accidentally come into contact with an incompatible substance. This contact could result in </w:t>
      </w:r>
      <w:r w:rsidR="002E6A9D" w:rsidRPr="00A35387">
        <w:rPr>
          <w:rFonts w:asciiTheme="minorHAnsi" w:hAnsiTheme="minorHAnsi"/>
        </w:rPr>
        <w:t xml:space="preserve">an </w:t>
      </w:r>
      <w:r w:rsidRPr="00A35387">
        <w:rPr>
          <w:rFonts w:asciiTheme="minorHAnsi" w:hAnsiTheme="minorHAnsi"/>
        </w:rPr>
        <w:t>explosion</w:t>
      </w:r>
      <w:r w:rsidR="002E6A9D" w:rsidRPr="00A35387">
        <w:rPr>
          <w:rFonts w:asciiTheme="minorHAnsi" w:hAnsiTheme="minorHAnsi"/>
        </w:rPr>
        <w:t>, fire</w:t>
      </w:r>
      <w:r w:rsidR="00FC7558">
        <w:rPr>
          <w:rFonts w:asciiTheme="minorHAnsi" w:hAnsiTheme="minorHAnsi"/>
        </w:rPr>
        <w:t>,</w:t>
      </w:r>
      <w:r w:rsidRPr="00A35387">
        <w:rPr>
          <w:rFonts w:asciiTheme="minorHAnsi" w:hAnsiTheme="minorHAnsi"/>
        </w:rPr>
        <w:t xml:space="preserve"> or the production of </w:t>
      </w:r>
      <w:r w:rsidR="002E6A9D" w:rsidRPr="00A35387">
        <w:rPr>
          <w:rFonts w:asciiTheme="minorHAnsi" w:hAnsiTheme="minorHAnsi"/>
        </w:rPr>
        <w:t xml:space="preserve">hazardous </w:t>
      </w:r>
      <w:r w:rsidR="005E1636" w:rsidRPr="00A35387">
        <w:rPr>
          <w:rFonts w:asciiTheme="minorHAnsi" w:hAnsiTheme="minorHAnsi"/>
        </w:rPr>
        <w:t>gases</w:t>
      </w:r>
      <w:r w:rsidR="002E6A9D" w:rsidRPr="00A35387">
        <w:rPr>
          <w:rFonts w:asciiTheme="minorHAnsi" w:hAnsiTheme="minorHAnsi"/>
        </w:rPr>
        <w:t>, fumes or vapors</w:t>
      </w:r>
      <w:r w:rsidRPr="00A35387">
        <w:rPr>
          <w:rFonts w:asciiTheme="minorHAnsi" w:hAnsiTheme="minorHAnsi"/>
        </w:rPr>
        <w:t xml:space="preserve">. </w:t>
      </w:r>
      <w:r w:rsidR="00152E06" w:rsidRPr="00A35387">
        <w:rPr>
          <w:rFonts w:asciiTheme="minorHAnsi" w:hAnsiTheme="minorHAnsi"/>
        </w:rPr>
        <w:t xml:space="preserve">See </w:t>
      </w:r>
      <w:r w:rsidR="00152E06" w:rsidRPr="00A35387">
        <w:rPr>
          <w:rFonts w:asciiTheme="minorHAnsi" w:hAnsiTheme="minorHAnsi"/>
          <w:i/>
        </w:rPr>
        <w:t xml:space="preserve">Appendix 2. Storage </w:t>
      </w:r>
      <w:r w:rsidR="006F5ADF" w:rsidRPr="00A35387">
        <w:rPr>
          <w:rFonts w:asciiTheme="minorHAnsi" w:hAnsiTheme="minorHAnsi"/>
          <w:i/>
        </w:rPr>
        <w:t>p</w:t>
      </w:r>
      <w:r w:rsidR="00152E06" w:rsidRPr="00A35387">
        <w:rPr>
          <w:rFonts w:asciiTheme="minorHAnsi" w:hAnsiTheme="minorHAnsi"/>
          <w:i/>
        </w:rPr>
        <w:t xml:space="preserve">attern for </w:t>
      </w:r>
      <w:r w:rsidR="006F5ADF" w:rsidRPr="00A35387">
        <w:rPr>
          <w:rFonts w:asciiTheme="minorHAnsi" w:hAnsiTheme="minorHAnsi"/>
          <w:i/>
        </w:rPr>
        <w:t>c</w:t>
      </w:r>
      <w:r w:rsidR="00152E06" w:rsidRPr="00A35387">
        <w:rPr>
          <w:rFonts w:asciiTheme="minorHAnsi" w:hAnsiTheme="minorHAnsi"/>
          <w:i/>
        </w:rPr>
        <w:t xml:space="preserve">hemicals </w:t>
      </w:r>
      <w:r w:rsidR="006F5ADF" w:rsidRPr="00A35387">
        <w:rPr>
          <w:rFonts w:asciiTheme="minorHAnsi" w:hAnsiTheme="minorHAnsi"/>
          <w:i/>
        </w:rPr>
        <w:t>w</w:t>
      </w:r>
      <w:r w:rsidR="00152E06" w:rsidRPr="00A35387">
        <w:rPr>
          <w:rFonts w:asciiTheme="minorHAnsi" w:hAnsiTheme="minorHAnsi"/>
          <w:i/>
        </w:rPr>
        <w:t xml:space="preserve">here </w:t>
      </w:r>
      <w:r w:rsidR="006F5ADF" w:rsidRPr="00A35387">
        <w:rPr>
          <w:rFonts w:asciiTheme="minorHAnsi" w:hAnsiTheme="minorHAnsi"/>
          <w:i/>
        </w:rPr>
        <w:t>s</w:t>
      </w:r>
      <w:r w:rsidR="00152E06" w:rsidRPr="00A35387">
        <w:rPr>
          <w:rFonts w:asciiTheme="minorHAnsi" w:hAnsiTheme="minorHAnsi"/>
          <w:i/>
        </w:rPr>
        <w:t xml:space="preserve">pace is </w:t>
      </w:r>
      <w:r w:rsidR="006F5ADF" w:rsidRPr="00A35387">
        <w:rPr>
          <w:rFonts w:asciiTheme="minorHAnsi" w:hAnsiTheme="minorHAnsi"/>
          <w:i/>
        </w:rPr>
        <w:t>l</w:t>
      </w:r>
      <w:r w:rsidR="00152E06" w:rsidRPr="00A35387">
        <w:rPr>
          <w:rFonts w:asciiTheme="minorHAnsi" w:hAnsiTheme="minorHAnsi"/>
          <w:i/>
        </w:rPr>
        <w:t>imited</w:t>
      </w:r>
      <w:r w:rsidRPr="00A35387">
        <w:rPr>
          <w:rFonts w:asciiTheme="minorHAnsi" w:hAnsiTheme="minorHAnsi"/>
        </w:rPr>
        <w:t xml:space="preserve">. </w:t>
      </w:r>
    </w:p>
    <w:p w14:paraId="71E7B5EA"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 xml:space="preserve">Health and </w:t>
      </w:r>
      <w:r w:rsidR="008A48A7" w:rsidRPr="00A35387">
        <w:rPr>
          <w:rFonts w:asciiTheme="minorHAnsi" w:hAnsiTheme="minorHAnsi"/>
          <w:b/>
        </w:rPr>
        <w:t>h</w:t>
      </w:r>
      <w:r w:rsidRPr="00A35387">
        <w:rPr>
          <w:rFonts w:asciiTheme="minorHAnsi" w:hAnsiTheme="minorHAnsi"/>
          <w:b/>
        </w:rPr>
        <w:t>ygiene</w:t>
      </w:r>
    </w:p>
    <w:p w14:paraId="613ACC84"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Wear appropriate eye protection at all times in areas where chemicals are used or stored. Do not use contact lenses in the laboratory. </w:t>
      </w:r>
      <w:r w:rsidR="00B936C4" w:rsidRPr="00A35387">
        <w:rPr>
          <w:rFonts w:asciiTheme="minorHAnsi" w:hAnsiTheme="minorHAnsi"/>
        </w:rPr>
        <w:t>P</w:t>
      </w:r>
      <w:r w:rsidRPr="00A35387">
        <w:rPr>
          <w:rFonts w:asciiTheme="minorHAnsi" w:hAnsiTheme="minorHAnsi"/>
        </w:rPr>
        <w:t xml:space="preserve">lastic </w:t>
      </w:r>
      <w:r w:rsidR="00FC7558">
        <w:rPr>
          <w:rFonts w:asciiTheme="minorHAnsi" w:hAnsiTheme="minorHAnsi"/>
        </w:rPr>
        <w:t xml:space="preserve">contact </w:t>
      </w:r>
      <w:r w:rsidRPr="00A35387">
        <w:rPr>
          <w:rFonts w:asciiTheme="minorHAnsi" w:hAnsiTheme="minorHAnsi"/>
        </w:rPr>
        <w:t>lens</w:t>
      </w:r>
      <w:r w:rsidR="00B936C4" w:rsidRPr="00A35387">
        <w:rPr>
          <w:rFonts w:asciiTheme="minorHAnsi" w:hAnsiTheme="minorHAnsi"/>
        </w:rPr>
        <w:t>es</w:t>
      </w:r>
      <w:r w:rsidRPr="00A35387">
        <w:rPr>
          <w:rFonts w:asciiTheme="minorHAnsi" w:hAnsiTheme="minorHAnsi"/>
        </w:rPr>
        <w:t xml:space="preserve"> can absorb chemical vapors which </w:t>
      </w:r>
      <w:r w:rsidR="00FC7558">
        <w:rPr>
          <w:rFonts w:asciiTheme="minorHAnsi" w:hAnsiTheme="minorHAnsi"/>
        </w:rPr>
        <w:t>may</w:t>
      </w:r>
      <w:r w:rsidR="00FC7558" w:rsidRPr="00A35387">
        <w:rPr>
          <w:rFonts w:asciiTheme="minorHAnsi" w:hAnsiTheme="minorHAnsi"/>
        </w:rPr>
        <w:t xml:space="preserve"> </w:t>
      </w:r>
      <w:r w:rsidRPr="00A35387">
        <w:rPr>
          <w:rFonts w:asciiTheme="minorHAnsi" w:hAnsiTheme="minorHAnsi"/>
        </w:rPr>
        <w:t>then cause serious eye damage.</w:t>
      </w:r>
      <w:r w:rsidR="00152E06" w:rsidRPr="00A35387">
        <w:rPr>
          <w:rFonts w:asciiTheme="minorHAnsi" w:hAnsiTheme="minorHAnsi"/>
        </w:rPr>
        <w:t xml:space="preserve"> </w:t>
      </w:r>
    </w:p>
    <w:p w14:paraId="27C4C8BC"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Use protective apparel, including face shields, gloves, and other special clothing, as needed. Inspect gloves before each </w:t>
      </w:r>
      <w:proofErr w:type="gramStart"/>
      <w:r w:rsidRPr="00A35387">
        <w:rPr>
          <w:rFonts w:asciiTheme="minorHAnsi" w:hAnsiTheme="minorHAnsi"/>
        </w:rPr>
        <w:t>use,</w:t>
      </w:r>
      <w:r w:rsidR="00542A6E">
        <w:rPr>
          <w:rFonts w:asciiTheme="minorHAnsi" w:hAnsiTheme="minorHAnsi"/>
        </w:rPr>
        <w:t xml:space="preserve"> </w:t>
      </w:r>
      <w:r w:rsidRPr="00A35387">
        <w:rPr>
          <w:rFonts w:asciiTheme="minorHAnsi" w:hAnsiTheme="minorHAnsi"/>
        </w:rPr>
        <w:t>and</w:t>
      </w:r>
      <w:proofErr w:type="gramEnd"/>
      <w:r w:rsidRPr="00A35387">
        <w:rPr>
          <w:rFonts w:asciiTheme="minorHAnsi" w:hAnsiTheme="minorHAnsi"/>
        </w:rPr>
        <w:t xml:space="preserve"> replace them </w:t>
      </w:r>
      <w:r w:rsidR="00FB5D42">
        <w:rPr>
          <w:rFonts w:asciiTheme="minorHAnsi" w:hAnsiTheme="minorHAnsi"/>
        </w:rPr>
        <w:t>if they appear degraded or contaminated</w:t>
      </w:r>
      <w:r w:rsidRPr="00A35387">
        <w:rPr>
          <w:rFonts w:asciiTheme="minorHAnsi" w:hAnsiTheme="minorHAnsi"/>
        </w:rPr>
        <w:t>. Avoid contact between gloves and exposed skin, clothing, and eyes or mucous membranes during use.</w:t>
      </w:r>
    </w:p>
    <w:p w14:paraId="43559389"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r>
      <w:r w:rsidR="00FC7558">
        <w:rPr>
          <w:rFonts w:asciiTheme="minorHAnsi" w:hAnsiTheme="minorHAnsi"/>
        </w:rPr>
        <w:t>Secure</w:t>
      </w:r>
      <w:r w:rsidR="00FC7558" w:rsidRPr="00A35387">
        <w:rPr>
          <w:rFonts w:asciiTheme="minorHAnsi" w:hAnsiTheme="minorHAnsi"/>
        </w:rPr>
        <w:t xml:space="preserve"> </w:t>
      </w:r>
      <w:r w:rsidR="003B0761" w:rsidRPr="00A35387">
        <w:rPr>
          <w:rFonts w:asciiTheme="minorHAnsi" w:hAnsiTheme="minorHAnsi"/>
        </w:rPr>
        <w:t>l</w:t>
      </w:r>
      <w:r w:rsidRPr="00A35387">
        <w:rPr>
          <w:rFonts w:asciiTheme="minorHAnsi" w:hAnsiTheme="minorHAnsi"/>
        </w:rPr>
        <w:t>ong hair and loose clothing to avoid accidents</w:t>
      </w:r>
      <w:r w:rsidR="00B936C4" w:rsidRPr="00A35387">
        <w:rPr>
          <w:rFonts w:asciiTheme="minorHAnsi" w:hAnsiTheme="minorHAnsi"/>
        </w:rPr>
        <w:t>. L</w:t>
      </w:r>
      <w:r w:rsidRPr="00A35387">
        <w:rPr>
          <w:rFonts w:asciiTheme="minorHAnsi" w:hAnsiTheme="minorHAnsi"/>
        </w:rPr>
        <w:t>ab smocks or aprons are highly recommended.</w:t>
      </w:r>
      <w:r w:rsidR="00FB5D42">
        <w:rPr>
          <w:rFonts w:asciiTheme="minorHAnsi" w:hAnsiTheme="minorHAnsi"/>
        </w:rPr>
        <w:t xml:space="preserve"> Wear clothing that covers the arms, legs and feet. Closed-toe shoes must be worn.</w:t>
      </w:r>
      <w:r w:rsidRPr="00A35387">
        <w:rPr>
          <w:rFonts w:asciiTheme="minorHAnsi" w:hAnsiTheme="minorHAnsi"/>
        </w:rPr>
        <w:t xml:space="preserve"> </w:t>
      </w:r>
    </w:p>
    <w:p w14:paraId="4509D44C"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lastRenderedPageBreak/>
        <w:t>d.</w:t>
      </w:r>
      <w:r w:rsidRPr="00A35387">
        <w:rPr>
          <w:rFonts w:asciiTheme="minorHAnsi" w:hAnsiTheme="minorHAnsi"/>
        </w:rPr>
        <w:tab/>
      </w:r>
      <w:r w:rsidR="003B0761" w:rsidRPr="00A35387">
        <w:rPr>
          <w:rFonts w:asciiTheme="minorHAnsi" w:hAnsiTheme="minorHAnsi"/>
        </w:rPr>
        <w:t>A pipetter, pipet</w:t>
      </w:r>
      <w:r w:rsidR="002D5D2B" w:rsidRPr="00A35387">
        <w:rPr>
          <w:rFonts w:asciiTheme="minorHAnsi" w:hAnsiTheme="minorHAnsi"/>
        </w:rPr>
        <w:t>te</w:t>
      </w:r>
      <w:r w:rsidR="003B0761" w:rsidRPr="00A35387">
        <w:rPr>
          <w:rFonts w:asciiTheme="minorHAnsi" w:hAnsiTheme="minorHAnsi"/>
        </w:rPr>
        <w:t xml:space="preserve"> bulb, aspirator</w:t>
      </w:r>
      <w:r w:rsidR="00FC7558">
        <w:rPr>
          <w:rFonts w:asciiTheme="minorHAnsi" w:hAnsiTheme="minorHAnsi"/>
        </w:rPr>
        <w:t>,</w:t>
      </w:r>
      <w:r w:rsidR="003B0761" w:rsidRPr="00A35387">
        <w:rPr>
          <w:rFonts w:asciiTheme="minorHAnsi" w:hAnsiTheme="minorHAnsi"/>
        </w:rPr>
        <w:t xml:space="preserve"> or </w:t>
      </w:r>
      <w:proofErr w:type="gramStart"/>
      <w:r w:rsidR="003B0761" w:rsidRPr="00A35387">
        <w:rPr>
          <w:rFonts w:asciiTheme="minorHAnsi" w:hAnsiTheme="minorHAnsi"/>
        </w:rPr>
        <w:t>other</w:t>
      </w:r>
      <w:proofErr w:type="gramEnd"/>
      <w:r w:rsidR="003B0761" w:rsidRPr="00A35387">
        <w:rPr>
          <w:rFonts w:asciiTheme="minorHAnsi" w:hAnsiTheme="minorHAnsi"/>
        </w:rPr>
        <w:t xml:space="preserve"> mechanical device must be used to provide vacuum. Using the mouth</w:t>
      </w:r>
      <w:r w:rsidRPr="00A35387">
        <w:rPr>
          <w:rFonts w:asciiTheme="minorHAnsi" w:hAnsiTheme="minorHAnsi"/>
        </w:rPr>
        <w:t xml:space="preserve"> to pipet</w:t>
      </w:r>
      <w:r w:rsidR="002D5D2B" w:rsidRPr="00A35387">
        <w:rPr>
          <w:rFonts w:asciiTheme="minorHAnsi" w:hAnsiTheme="minorHAnsi"/>
        </w:rPr>
        <w:t>te</w:t>
      </w:r>
      <w:r w:rsidRPr="00A35387">
        <w:rPr>
          <w:rFonts w:asciiTheme="minorHAnsi" w:hAnsiTheme="minorHAnsi"/>
        </w:rPr>
        <w:t xml:space="preserve"> chemicals or to start a siphon </w:t>
      </w:r>
      <w:r w:rsidR="003B0761" w:rsidRPr="00A35387">
        <w:rPr>
          <w:rFonts w:asciiTheme="minorHAnsi" w:hAnsiTheme="minorHAnsi"/>
        </w:rPr>
        <w:t>is not</w:t>
      </w:r>
      <w:r w:rsidRPr="00A35387">
        <w:rPr>
          <w:rFonts w:asciiTheme="minorHAnsi" w:hAnsiTheme="minorHAnsi"/>
        </w:rPr>
        <w:t xml:space="preserve"> permitted for any laboratory procedure; </w:t>
      </w:r>
    </w:p>
    <w:p w14:paraId="2522462C"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e.</w:t>
      </w:r>
      <w:r w:rsidRPr="00A35387">
        <w:rPr>
          <w:rFonts w:asciiTheme="minorHAnsi" w:hAnsiTheme="minorHAnsi"/>
        </w:rPr>
        <w:tab/>
        <w:t xml:space="preserve">Avoid exposure to gases, vapors, and aerosols. Use </w:t>
      </w:r>
      <w:r w:rsidR="003B0761" w:rsidRPr="00A35387">
        <w:rPr>
          <w:rFonts w:asciiTheme="minorHAnsi" w:hAnsiTheme="minorHAnsi"/>
        </w:rPr>
        <w:t>the chemical fume hood whe</w:t>
      </w:r>
      <w:r w:rsidRPr="00A35387">
        <w:rPr>
          <w:rFonts w:asciiTheme="minorHAnsi" w:hAnsiTheme="minorHAnsi"/>
        </w:rPr>
        <w:t xml:space="preserve">n this type of exposure </w:t>
      </w:r>
      <w:r w:rsidR="002D5D2B" w:rsidRPr="00A35387">
        <w:rPr>
          <w:rFonts w:asciiTheme="minorHAnsi" w:hAnsiTheme="minorHAnsi"/>
        </w:rPr>
        <w:t>could occur</w:t>
      </w:r>
      <w:r w:rsidRPr="00A35387">
        <w:rPr>
          <w:rFonts w:asciiTheme="minorHAnsi" w:hAnsiTheme="minorHAnsi"/>
        </w:rPr>
        <w:t>.</w:t>
      </w:r>
    </w:p>
    <w:p w14:paraId="2EEAC24E" w14:textId="77777777" w:rsidR="00CE473D" w:rsidRDefault="00CE473D" w:rsidP="005C0A08">
      <w:pPr>
        <w:tabs>
          <w:tab w:val="left" w:pos="1080"/>
        </w:tabs>
        <w:spacing w:after="360"/>
        <w:ind w:left="1080" w:hanging="360"/>
        <w:rPr>
          <w:rFonts w:asciiTheme="minorHAnsi" w:hAnsiTheme="minorHAnsi"/>
        </w:rPr>
      </w:pPr>
      <w:r w:rsidRPr="00A35387">
        <w:rPr>
          <w:rFonts w:asciiTheme="minorHAnsi" w:hAnsiTheme="minorHAnsi"/>
        </w:rPr>
        <w:t>f.</w:t>
      </w:r>
      <w:r w:rsidRPr="00A35387">
        <w:rPr>
          <w:rFonts w:asciiTheme="minorHAnsi" w:hAnsiTheme="minorHAnsi"/>
        </w:rPr>
        <w:tab/>
        <w:t>Wash well with soap and water before leaving the laboratory. Chemicals on hands can be transferred to food.</w:t>
      </w:r>
    </w:p>
    <w:p w14:paraId="7F2CE646"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 xml:space="preserve">Food </w:t>
      </w:r>
      <w:r w:rsidR="008A48A7" w:rsidRPr="00A35387">
        <w:rPr>
          <w:rFonts w:asciiTheme="minorHAnsi" w:hAnsiTheme="minorHAnsi"/>
          <w:b/>
        </w:rPr>
        <w:t>h</w:t>
      </w:r>
      <w:r w:rsidRPr="00A35387">
        <w:rPr>
          <w:rFonts w:asciiTheme="minorHAnsi" w:hAnsiTheme="minorHAnsi"/>
          <w:b/>
        </w:rPr>
        <w:t>andling</w:t>
      </w:r>
    </w:p>
    <w:p w14:paraId="788B179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r>
      <w:r w:rsidR="00E945C9">
        <w:rPr>
          <w:rFonts w:asciiTheme="minorHAnsi" w:hAnsiTheme="minorHAnsi"/>
        </w:rPr>
        <w:t>Do</w:t>
      </w:r>
      <w:r w:rsidRPr="00A35387">
        <w:rPr>
          <w:rFonts w:asciiTheme="minorHAnsi" w:hAnsiTheme="minorHAnsi"/>
        </w:rPr>
        <w:t xml:space="preserve"> </w:t>
      </w:r>
      <w:r w:rsidR="00E945C9">
        <w:rPr>
          <w:rFonts w:asciiTheme="minorHAnsi" w:hAnsiTheme="minorHAnsi"/>
        </w:rPr>
        <w:t xml:space="preserve">not </w:t>
      </w:r>
      <w:r w:rsidRPr="00A35387">
        <w:rPr>
          <w:rFonts w:asciiTheme="minorHAnsi" w:hAnsiTheme="minorHAnsi"/>
        </w:rPr>
        <w:t>be store, handle or consume</w:t>
      </w:r>
      <w:r w:rsidR="00E945C9">
        <w:rPr>
          <w:rFonts w:asciiTheme="minorHAnsi" w:hAnsiTheme="minorHAnsi"/>
        </w:rPr>
        <w:t xml:space="preserve"> food or beverages</w:t>
      </w:r>
      <w:r w:rsidR="00542A6E">
        <w:rPr>
          <w:rFonts w:asciiTheme="minorHAnsi" w:hAnsiTheme="minorHAnsi"/>
        </w:rPr>
        <w:t xml:space="preserve"> </w:t>
      </w:r>
      <w:r w:rsidRPr="00A35387">
        <w:rPr>
          <w:rFonts w:asciiTheme="minorHAnsi" w:hAnsiTheme="minorHAnsi"/>
        </w:rPr>
        <w:t>in the laboratory or other areas where chemicals are used or stored.</w:t>
      </w:r>
    </w:p>
    <w:p w14:paraId="0B1602E9"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Do not bring chemicals or chemical equipment into areas that are designated for food consumption or smoking.</w:t>
      </w:r>
    </w:p>
    <w:p w14:paraId="667A5785" w14:textId="77777777" w:rsidR="00CE473D" w:rsidRPr="00A35387" w:rsidRDefault="00CE473D" w:rsidP="001813D1">
      <w:pPr>
        <w:tabs>
          <w:tab w:val="left" w:pos="1080"/>
        </w:tabs>
        <w:spacing w:after="360"/>
        <w:ind w:left="1080" w:hanging="360"/>
        <w:rPr>
          <w:rFonts w:asciiTheme="minorHAnsi" w:hAnsiTheme="minorHAnsi"/>
        </w:rPr>
      </w:pPr>
      <w:r w:rsidRPr="00A35387">
        <w:rPr>
          <w:rFonts w:asciiTheme="minorHAnsi" w:hAnsiTheme="minorHAnsi"/>
        </w:rPr>
        <w:t>c.</w:t>
      </w:r>
      <w:r w:rsidRPr="00A35387">
        <w:rPr>
          <w:rFonts w:asciiTheme="minorHAnsi" w:hAnsiTheme="minorHAnsi"/>
        </w:rPr>
        <w:tab/>
      </w:r>
      <w:r w:rsidR="003B0761" w:rsidRPr="00A35387">
        <w:rPr>
          <w:rFonts w:asciiTheme="minorHAnsi" w:hAnsiTheme="minorHAnsi"/>
        </w:rPr>
        <w:t xml:space="preserve">Never use </w:t>
      </w:r>
      <w:r w:rsidR="002D5D2B" w:rsidRPr="00A35387">
        <w:rPr>
          <w:rFonts w:asciiTheme="minorHAnsi" w:hAnsiTheme="minorHAnsi"/>
        </w:rPr>
        <w:t xml:space="preserve">laboratory </w:t>
      </w:r>
      <w:r w:rsidR="003B0761" w:rsidRPr="00A35387">
        <w:rPr>
          <w:rFonts w:asciiTheme="minorHAnsi" w:hAnsiTheme="minorHAnsi"/>
        </w:rPr>
        <w:t>g</w:t>
      </w:r>
      <w:r w:rsidRPr="00A35387">
        <w:rPr>
          <w:rFonts w:asciiTheme="minorHAnsi" w:hAnsiTheme="minorHAnsi"/>
        </w:rPr>
        <w:t>lassware or utensils to prepare or consume food. Laboratory refrigerators, ice chests, microwave ovens</w:t>
      </w:r>
      <w:r w:rsidR="003B0761" w:rsidRPr="00A35387">
        <w:rPr>
          <w:rFonts w:asciiTheme="minorHAnsi" w:hAnsiTheme="minorHAnsi"/>
        </w:rPr>
        <w:t xml:space="preserve"> and</w:t>
      </w:r>
      <w:r w:rsidRPr="00A35387">
        <w:rPr>
          <w:rFonts w:asciiTheme="minorHAnsi" w:hAnsiTheme="minorHAnsi"/>
        </w:rPr>
        <w:t xml:space="preserve"> cold rooms must not be used for food storage or preparation. Laboratory refrigerators </w:t>
      </w:r>
      <w:r w:rsidR="002D5D2B" w:rsidRPr="00A35387">
        <w:rPr>
          <w:rFonts w:asciiTheme="minorHAnsi" w:hAnsiTheme="minorHAnsi"/>
        </w:rPr>
        <w:t xml:space="preserve">must </w:t>
      </w:r>
      <w:r w:rsidRPr="00A35387">
        <w:rPr>
          <w:rFonts w:asciiTheme="minorHAnsi" w:hAnsiTheme="minorHAnsi"/>
        </w:rPr>
        <w:t>have spark-proof motors to avoid setting off explosions of leaking vapors.</w:t>
      </w:r>
    </w:p>
    <w:p w14:paraId="7E7C6FF7"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Housekeeping</w:t>
      </w:r>
    </w:p>
    <w:p w14:paraId="06E05118"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r>
      <w:r w:rsidR="002D5D2B" w:rsidRPr="00A35387">
        <w:rPr>
          <w:rFonts w:asciiTheme="minorHAnsi" w:hAnsiTheme="minorHAnsi"/>
        </w:rPr>
        <w:t>Keep w</w:t>
      </w:r>
      <w:r w:rsidRPr="00A35387">
        <w:rPr>
          <w:rFonts w:asciiTheme="minorHAnsi" w:hAnsiTheme="minorHAnsi"/>
        </w:rPr>
        <w:t>ork areas clean and free from obstructions. Cleanup should follow the completion of each operation and at the end of each day.</w:t>
      </w:r>
    </w:p>
    <w:p w14:paraId="6693AAA8" w14:textId="3DD1C3D1"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r>
      <w:r w:rsidR="00FB5D42">
        <w:rPr>
          <w:rFonts w:asciiTheme="minorHAnsi" w:hAnsiTheme="minorHAnsi"/>
        </w:rPr>
        <w:t>Attend to l</w:t>
      </w:r>
      <w:r w:rsidRPr="00A35387">
        <w:rPr>
          <w:rFonts w:asciiTheme="minorHAnsi" w:hAnsiTheme="minorHAnsi"/>
        </w:rPr>
        <w:t>aboratory accidents and spills immediately. Follow the appropriate emergency procedures.</w:t>
      </w:r>
      <w:r w:rsidR="00725818" w:rsidRPr="00A35387">
        <w:rPr>
          <w:rFonts w:asciiTheme="minorHAnsi" w:hAnsiTheme="minorHAnsi"/>
        </w:rPr>
        <w:t xml:space="preserve"> The Center for Disease Control (CDC) has published </w:t>
      </w:r>
      <w:hyperlink r:id="rId19" w:history="1">
        <w:r w:rsidR="00725818" w:rsidRPr="00A35387">
          <w:rPr>
            <w:rStyle w:val="Hyperlink"/>
            <w:rFonts w:asciiTheme="minorHAnsi" w:hAnsiTheme="minorHAnsi"/>
          </w:rPr>
          <w:t>Emer</w:t>
        </w:r>
        <w:r w:rsidR="00725818" w:rsidRPr="00A35387">
          <w:rPr>
            <w:rStyle w:val="Hyperlink"/>
            <w:rFonts w:asciiTheme="minorHAnsi" w:hAnsiTheme="minorHAnsi"/>
          </w:rPr>
          <w:t>gency Procedures in Schools in the Event of a Chemical Spill</w:t>
        </w:r>
      </w:hyperlink>
      <w:r w:rsidR="00725818" w:rsidRPr="00A35387">
        <w:rPr>
          <w:rFonts w:asciiTheme="minorHAnsi" w:hAnsiTheme="minorHAnsi"/>
        </w:rPr>
        <w:t xml:space="preserve"> at </w:t>
      </w:r>
      <w:hyperlink r:id="rId20" w:history="1">
        <w:r w:rsidR="00725818" w:rsidRPr="00A35387">
          <w:rPr>
            <w:rStyle w:val="Hyperlink"/>
            <w:rFonts w:asciiTheme="minorHAnsi" w:hAnsiTheme="minorHAnsi"/>
          </w:rPr>
          <w:t>www.cdc.</w:t>
        </w:r>
        <w:r w:rsidR="00725818" w:rsidRPr="00A35387">
          <w:rPr>
            <w:rStyle w:val="Hyperlink"/>
            <w:rFonts w:asciiTheme="minorHAnsi" w:hAnsiTheme="minorHAnsi"/>
          </w:rPr>
          <w:t>gov/niosh/docs/2004-101/append.html</w:t>
        </w:r>
      </w:hyperlink>
      <w:r w:rsidR="00B60733">
        <w:rPr>
          <w:rStyle w:val="Hyperlink"/>
          <w:rFonts w:asciiTheme="minorHAnsi" w:hAnsiTheme="minorHAnsi"/>
        </w:rPr>
        <w:t>.</w:t>
      </w:r>
      <w:r w:rsidR="00725818" w:rsidRPr="00A35387">
        <w:rPr>
          <w:rFonts w:asciiTheme="minorHAnsi" w:hAnsiTheme="minorHAnsi"/>
        </w:rPr>
        <w:t xml:space="preserve"> </w:t>
      </w:r>
    </w:p>
    <w:p w14:paraId="4A06DDED" w14:textId="77777777" w:rsidR="00CE473D" w:rsidRPr="00A35387" w:rsidRDefault="00CE473D" w:rsidP="00FB5D42">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r>
      <w:r w:rsidR="002D5D2B" w:rsidRPr="00A35387">
        <w:rPr>
          <w:rFonts w:asciiTheme="minorHAnsi" w:hAnsiTheme="minorHAnsi"/>
        </w:rPr>
        <w:t>Keep c</w:t>
      </w:r>
      <w:r w:rsidRPr="00A35387">
        <w:rPr>
          <w:rFonts w:asciiTheme="minorHAnsi" w:hAnsiTheme="minorHAnsi"/>
        </w:rPr>
        <w:t xml:space="preserve">hemical and waste containers labeled at all times. </w:t>
      </w:r>
      <w:r w:rsidR="002D5D2B" w:rsidRPr="00A35387">
        <w:rPr>
          <w:rFonts w:asciiTheme="minorHAnsi" w:hAnsiTheme="minorHAnsi"/>
        </w:rPr>
        <w:t xml:space="preserve">Inform the Chemical Hygiene Officer immediately </w:t>
      </w:r>
      <w:r w:rsidRPr="00A35387">
        <w:rPr>
          <w:rFonts w:asciiTheme="minorHAnsi" w:hAnsiTheme="minorHAnsi"/>
        </w:rPr>
        <w:t>of the presence of any unlabeled containers. Do not open unlabeled containers.</w:t>
      </w:r>
    </w:p>
    <w:p w14:paraId="047CA059" w14:textId="77777777" w:rsidR="003B0761" w:rsidRPr="00A35387" w:rsidRDefault="00FB5D42" w:rsidP="000E4FDC">
      <w:pPr>
        <w:numPr>
          <w:ilvl w:val="0"/>
          <w:numId w:val="15"/>
        </w:numPr>
        <w:tabs>
          <w:tab w:val="left" w:pos="1440"/>
        </w:tabs>
        <w:spacing w:after="120"/>
        <w:rPr>
          <w:rFonts w:asciiTheme="minorHAnsi" w:hAnsiTheme="minorHAnsi"/>
        </w:rPr>
      </w:pPr>
      <w:r>
        <w:rPr>
          <w:rFonts w:asciiTheme="minorHAnsi" w:hAnsiTheme="minorHAnsi"/>
        </w:rPr>
        <w:t>Label c</w:t>
      </w:r>
      <w:r w:rsidR="003B0761" w:rsidRPr="00A35387">
        <w:rPr>
          <w:rFonts w:asciiTheme="minorHAnsi" w:hAnsiTheme="minorHAnsi"/>
        </w:rPr>
        <w:t xml:space="preserve">hemical product containers with the name of the product that matches its </w:t>
      </w:r>
      <w:r>
        <w:rPr>
          <w:rFonts w:asciiTheme="minorHAnsi" w:hAnsiTheme="minorHAnsi"/>
        </w:rPr>
        <w:t>SDS</w:t>
      </w:r>
      <w:r w:rsidR="003B0761" w:rsidRPr="00A35387">
        <w:rPr>
          <w:rFonts w:asciiTheme="minorHAnsi" w:hAnsiTheme="minorHAnsi"/>
        </w:rPr>
        <w:t xml:space="preserve"> and its primary hazards (toxic, corrosive, reactive, flammable</w:t>
      </w:r>
      <w:r w:rsidR="0074545F" w:rsidRPr="00A35387">
        <w:rPr>
          <w:rFonts w:asciiTheme="minorHAnsi" w:hAnsiTheme="minorHAnsi"/>
        </w:rPr>
        <w:t>)</w:t>
      </w:r>
      <w:r w:rsidR="003B0761" w:rsidRPr="00A35387">
        <w:rPr>
          <w:rFonts w:asciiTheme="minorHAnsi" w:hAnsiTheme="minorHAnsi"/>
        </w:rPr>
        <w:t>.</w:t>
      </w:r>
    </w:p>
    <w:p w14:paraId="3C20223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e.</w:t>
      </w:r>
      <w:r w:rsidRPr="00A35387">
        <w:rPr>
          <w:rFonts w:asciiTheme="minorHAnsi" w:hAnsiTheme="minorHAnsi"/>
        </w:rPr>
        <w:tab/>
      </w:r>
      <w:r w:rsidR="00B0390B" w:rsidRPr="00A35387">
        <w:rPr>
          <w:rFonts w:asciiTheme="minorHAnsi" w:hAnsiTheme="minorHAnsi"/>
        </w:rPr>
        <w:t>Never block a</w:t>
      </w:r>
      <w:r w:rsidRPr="00A35387">
        <w:rPr>
          <w:rFonts w:asciiTheme="minorHAnsi" w:hAnsiTheme="minorHAnsi"/>
        </w:rPr>
        <w:t>ccess to exits, emergency equipment, controls, etc.</w:t>
      </w:r>
    </w:p>
    <w:p w14:paraId="37CE68EF"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f.</w:t>
      </w:r>
      <w:r w:rsidRPr="00A35387">
        <w:rPr>
          <w:rFonts w:asciiTheme="minorHAnsi" w:hAnsiTheme="minorHAnsi"/>
        </w:rPr>
        <w:tab/>
        <w:t>Notify the laboratory supervisor immediately if equipment malfunctions. Discontinue use of the equipment if a safety hazard exists.</w:t>
      </w:r>
    </w:p>
    <w:p w14:paraId="049C6C73" w14:textId="77777777" w:rsidR="00CE473D" w:rsidRPr="00A35387" w:rsidRDefault="00CE473D" w:rsidP="001813D1">
      <w:pPr>
        <w:tabs>
          <w:tab w:val="left" w:pos="1080"/>
        </w:tabs>
        <w:spacing w:after="360"/>
        <w:ind w:left="1080" w:hanging="360"/>
        <w:rPr>
          <w:rFonts w:asciiTheme="minorHAnsi" w:hAnsiTheme="minorHAnsi"/>
        </w:rPr>
      </w:pPr>
      <w:r w:rsidRPr="00A35387">
        <w:rPr>
          <w:rFonts w:asciiTheme="minorHAnsi" w:hAnsiTheme="minorHAnsi"/>
        </w:rPr>
        <w:t>g.</w:t>
      </w:r>
      <w:r w:rsidRPr="00A35387">
        <w:rPr>
          <w:rFonts w:asciiTheme="minorHAnsi" w:hAnsiTheme="minorHAnsi"/>
        </w:rPr>
        <w:tab/>
      </w:r>
      <w:r w:rsidR="0074545F" w:rsidRPr="00A35387">
        <w:rPr>
          <w:rFonts w:asciiTheme="minorHAnsi" w:hAnsiTheme="minorHAnsi"/>
        </w:rPr>
        <w:t>Keep c</w:t>
      </w:r>
      <w:r w:rsidRPr="00A35387">
        <w:rPr>
          <w:rFonts w:asciiTheme="minorHAnsi" w:hAnsiTheme="minorHAnsi"/>
        </w:rPr>
        <w:t>hemical storage under the hoods to a minimum. Leave the hood ventilation system turned on if chemicals are stored in or under the hood.</w:t>
      </w:r>
      <w:r w:rsidR="00542A6E">
        <w:rPr>
          <w:rFonts w:asciiTheme="minorHAnsi" w:hAnsiTheme="minorHAnsi"/>
        </w:rPr>
        <w:t xml:space="preserve"> </w:t>
      </w:r>
      <w:r w:rsidR="00C76075" w:rsidRPr="00A35387">
        <w:rPr>
          <w:rFonts w:asciiTheme="minorHAnsi" w:hAnsiTheme="minorHAnsi"/>
        </w:rPr>
        <w:t>Limit</w:t>
      </w:r>
      <w:r w:rsidR="0074545F" w:rsidRPr="00A35387">
        <w:rPr>
          <w:rFonts w:asciiTheme="minorHAnsi" w:hAnsiTheme="minorHAnsi"/>
        </w:rPr>
        <w:t xml:space="preserve"> chemical</w:t>
      </w:r>
      <w:r w:rsidR="00C76075" w:rsidRPr="00A35387">
        <w:rPr>
          <w:rFonts w:asciiTheme="minorHAnsi" w:hAnsiTheme="minorHAnsi"/>
        </w:rPr>
        <w:t xml:space="preserve"> storage in </w:t>
      </w:r>
      <w:r w:rsidR="0074545F" w:rsidRPr="00A35387">
        <w:rPr>
          <w:rFonts w:asciiTheme="minorHAnsi" w:hAnsiTheme="minorHAnsi"/>
        </w:rPr>
        <w:t xml:space="preserve">fume hoods to </w:t>
      </w:r>
      <w:r w:rsidR="00C76075" w:rsidRPr="00A35387">
        <w:rPr>
          <w:rFonts w:asciiTheme="minorHAnsi" w:hAnsiTheme="minorHAnsi"/>
        </w:rPr>
        <w:t>under 24 hours</w:t>
      </w:r>
      <w:r w:rsidR="0074545F" w:rsidRPr="00A35387">
        <w:rPr>
          <w:rFonts w:asciiTheme="minorHAnsi" w:hAnsiTheme="minorHAnsi"/>
        </w:rPr>
        <w:t>.</w:t>
      </w:r>
    </w:p>
    <w:p w14:paraId="7FF92029"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Glassware</w:t>
      </w:r>
    </w:p>
    <w:p w14:paraId="1353C16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Accidents involving glassware are the leading cause of laboratory injuries. </w:t>
      </w:r>
      <w:r w:rsidR="00C76075" w:rsidRPr="00A35387">
        <w:rPr>
          <w:rFonts w:asciiTheme="minorHAnsi" w:hAnsiTheme="minorHAnsi"/>
        </w:rPr>
        <w:t>Use c</w:t>
      </w:r>
      <w:r w:rsidRPr="00A35387">
        <w:rPr>
          <w:rFonts w:asciiTheme="minorHAnsi" w:hAnsiTheme="minorHAnsi"/>
        </w:rPr>
        <w:t xml:space="preserve">areful storage and handling procedures to </w:t>
      </w:r>
      <w:r w:rsidR="00C76075" w:rsidRPr="00A35387">
        <w:rPr>
          <w:rFonts w:asciiTheme="minorHAnsi" w:hAnsiTheme="minorHAnsi"/>
        </w:rPr>
        <w:t xml:space="preserve">prevent </w:t>
      </w:r>
      <w:r w:rsidRPr="00A35387">
        <w:rPr>
          <w:rFonts w:asciiTheme="minorHAnsi" w:hAnsiTheme="minorHAnsi"/>
        </w:rPr>
        <w:t>glassware breakage.</w:t>
      </w:r>
    </w:p>
    <w:p w14:paraId="0F30483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r>
      <w:r w:rsidR="00C76075" w:rsidRPr="00A35387">
        <w:rPr>
          <w:rFonts w:asciiTheme="minorHAnsi" w:hAnsiTheme="minorHAnsi"/>
        </w:rPr>
        <w:t>Use a</w:t>
      </w:r>
      <w:r w:rsidRPr="00A35387">
        <w:rPr>
          <w:rFonts w:asciiTheme="minorHAnsi" w:hAnsiTheme="minorHAnsi"/>
        </w:rPr>
        <w:t xml:space="preserve">dequate hand protection when inserting glass tubing into rubber stoppers or corks or when placing rubber tubing on glass hose connections. Tubing should be fire </w:t>
      </w:r>
      <w:r w:rsidR="00B8589C" w:rsidRPr="00A35387">
        <w:rPr>
          <w:rFonts w:asciiTheme="minorHAnsi" w:hAnsiTheme="minorHAnsi"/>
        </w:rPr>
        <w:t>p</w:t>
      </w:r>
      <w:r w:rsidRPr="00A35387">
        <w:rPr>
          <w:rFonts w:asciiTheme="minorHAnsi" w:hAnsiTheme="minorHAnsi"/>
        </w:rPr>
        <w:t>olished or rounded and lubricated</w:t>
      </w:r>
      <w:r w:rsidR="00C76075" w:rsidRPr="00A35387">
        <w:rPr>
          <w:rFonts w:asciiTheme="minorHAnsi" w:hAnsiTheme="minorHAnsi"/>
        </w:rPr>
        <w:t>.</w:t>
      </w:r>
      <w:r w:rsidRPr="00A35387">
        <w:rPr>
          <w:rFonts w:asciiTheme="minorHAnsi" w:hAnsiTheme="minorHAnsi"/>
        </w:rPr>
        <w:t xml:space="preserve"> </w:t>
      </w:r>
      <w:r w:rsidR="00C76075" w:rsidRPr="00A35387">
        <w:rPr>
          <w:rFonts w:asciiTheme="minorHAnsi" w:hAnsiTheme="minorHAnsi"/>
        </w:rPr>
        <w:t>Hold h</w:t>
      </w:r>
      <w:r w:rsidRPr="00A35387">
        <w:rPr>
          <w:rFonts w:asciiTheme="minorHAnsi" w:hAnsiTheme="minorHAnsi"/>
        </w:rPr>
        <w:t>ands close together to limit movement of glass should a fracture occur.</w:t>
      </w:r>
    </w:p>
    <w:p w14:paraId="4A503D9A"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lastRenderedPageBreak/>
        <w:t>c.</w:t>
      </w:r>
      <w:r w:rsidRPr="00A35387">
        <w:rPr>
          <w:rFonts w:asciiTheme="minorHAnsi" w:hAnsiTheme="minorHAnsi"/>
        </w:rPr>
        <w:tab/>
      </w:r>
      <w:r w:rsidR="00C76075" w:rsidRPr="00A35387">
        <w:rPr>
          <w:rFonts w:asciiTheme="minorHAnsi" w:hAnsiTheme="minorHAnsi"/>
        </w:rPr>
        <w:t>Handle v</w:t>
      </w:r>
      <w:r w:rsidRPr="00A35387">
        <w:rPr>
          <w:rFonts w:asciiTheme="minorHAnsi" w:hAnsiTheme="minorHAnsi"/>
        </w:rPr>
        <w:t>acuum-jacketed glass apparatus with extreme care to prevent implosions. Only glassware designed for vacuum work should be used for that purpose.</w:t>
      </w:r>
    </w:p>
    <w:p w14:paraId="035816F0" w14:textId="77777777" w:rsidR="00CE473D" w:rsidRPr="00A35387" w:rsidRDefault="00CE473D" w:rsidP="001813D1">
      <w:pPr>
        <w:tabs>
          <w:tab w:val="left" w:pos="1080"/>
        </w:tabs>
        <w:spacing w:after="360"/>
        <w:ind w:left="1080" w:hanging="360"/>
        <w:rPr>
          <w:rFonts w:asciiTheme="minorHAnsi" w:hAnsiTheme="minorHAnsi"/>
        </w:rPr>
      </w:pPr>
      <w:r w:rsidRPr="00A35387">
        <w:rPr>
          <w:rFonts w:asciiTheme="minorHAnsi" w:hAnsiTheme="minorHAnsi"/>
        </w:rPr>
        <w:t>d.</w:t>
      </w:r>
      <w:r w:rsidRPr="00A35387">
        <w:rPr>
          <w:rFonts w:asciiTheme="minorHAnsi" w:hAnsiTheme="minorHAnsi"/>
        </w:rPr>
        <w:tab/>
      </w:r>
      <w:r w:rsidR="007F5888" w:rsidRPr="00A35387">
        <w:rPr>
          <w:rFonts w:asciiTheme="minorHAnsi" w:hAnsiTheme="minorHAnsi"/>
        </w:rPr>
        <w:t>Wear p</w:t>
      </w:r>
      <w:r w:rsidR="00C76075" w:rsidRPr="00A35387">
        <w:rPr>
          <w:rFonts w:asciiTheme="minorHAnsi" w:hAnsiTheme="minorHAnsi"/>
        </w:rPr>
        <w:t>rotective gloves</w:t>
      </w:r>
      <w:r w:rsidRPr="00A35387">
        <w:rPr>
          <w:rFonts w:asciiTheme="minorHAnsi" w:hAnsiTheme="minorHAnsi"/>
        </w:rPr>
        <w:t xml:space="preserve"> when picking up broken glass. </w:t>
      </w:r>
      <w:r w:rsidR="00C76075" w:rsidRPr="00A35387">
        <w:rPr>
          <w:rFonts w:asciiTheme="minorHAnsi" w:hAnsiTheme="minorHAnsi"/>
        </w:rPr>
        <w:t xml:space="preserve">Wear disposable chemical-resistant gloves under durable gloves when handling contaminated glass shards. </w:t>
      </w:r>
      <w:r w:rsidRPr="00A35387">
        <w:rPr>
          <w:rFonts w:asciiTheme="minorHAnsi" w:hAnsiTheme="minorHAnsi"/>
        </w:rPr>
        <w:t>S</w:t>
      </w:r>
      <w:r w:rsidR="007F5888" w:rsidRPr="00A35387">
        <w:rPr>
          <w:rFonts w:asciiTheme="minorHAnsi" w:hAnsiTheme="minorHAnsi"/>
        </w:rPr>
        <w:t xml:space="preserve">weep </w:t>
      </w:r>
      <w:r w:rsidR="00566A15">
        <w:rPr>
          <w:rFonts w:asciiTheme="minorHAnsi" w:hAnsiTheme="minorHAnsi"/>
        </w:rPr>
        <w:t xml:space="preserve">up </w:t>
      </w:r>
      <w:r w:rsidR="007F5888" w:rsidRPr="00A35387">
        <w:rPr>
          <w:rFonts w:asciiTheme="minorHAnsi" w:hAnsiTheme="minorHAnsi"/>
        </w:rPr>
        <w:t>s</w:t>
      </w:r>
      <w:r w:rsidRPr="00A35387">
        <w:rPr>
          <w:rFonts w:asciiTheme="minorHAnsi" w:hAnsiTheme="minorHAnsi"/>
        </w:rPr>
        <w:t>mall pieces with a brush and dustpan.</w:t>
      </w:r>
    </w:p>
    <w:p w14:paraId="6574AE6E" w14:textId="77777777" w:rsidR="00CE473D" w:rsidRPr="00A35387" w:rsidRDefault="00CE473D" w:rsidP="002922D9">
      <w:pPr>
        <w:numPr>
          <w:ilvl w:val="0"/>
          <w:numId w:val="29"/>
        </w:numPr>
        <w:tabs>
          <w:tab w:val="left" w:pos="720"/>
        </w:tabs>
        <w:spacing w:after="120"/>
        <w:rPr>
          <w:rFonts w:asciiTheme="minorHAnsi" w:hAnsiTheme="minorHAnsi"/>
          <w:b/>
        </w:rPr>
      </w:pPr>
      <w:r w:rsidRPr="00A35387">
        <w:rPr>
          <w:rFonts w:asciiTheme="minorHAnsi" w:hAnsiTheme="minorHAnsi"/>
          <w:b/>
        </w:rPr>
        <w:t xml:space="preserve">Flammability </w:t>
      </w:r>
      <w:r w:rsidR="008A48A7" w:rsidRPr="00A35387">
        <w:rPr>
          <w:rFonts w:asciiTheme="minorHAnsi" w:hAnsiTheme="minorHAnsi"/>
          <w:b/>
        </w:rPr>
        <w:t>h</w:t>
      </w:r>
      <w:r w:rsidRPr="00A35387">
        <w:rPr>
          <w:rFonts w:asciiTheme="minorHAnsi" w:hAnsiTheme="minorHAnsi"/>
          <w:b/>
        </w:rPr>
        <w:t>azards</w:t>
      </w:r>
    </w:p>
    <w:p w14:paraId="4854A979" w14:textId="09077FCF"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r>
      <w:r w:rsidR="00C76075" w:rsidRPr="00A35387">
        <w:rPr>
          <w:rFonts w:asciiTheme="minorHAnsi" w:hAnsiTheme="minorHAnsi"/>
        </w:rPr>
        <w:t>Never</w:t>
      </w:r>
      <w:r w:rsidRPr="00A35387">
        <w:rPr>
          <w:rFonts w:asciiTheme="minorHAnsi" w:hAnsiTheme="minorHAnsi"/>
        </w:rPr>
        <w:t xml:space="preserve"> use an open flame to heat flammable liquid</w:t>
      </w:r>
      <w:r w:rsidR="00C76075" w:rsidRPr="00A35387">
        <w:rPr>
          <w:rFonts w:asciiTheme="minorHAnsi" w:hAnsiTheme="minorHAnsi"/>
        </w:rPr>
        <w:t>s</w:t>
      </w:r>
      <w:r w:rsidRPr="00A35387">
        <w:rPr>
          <w:rFonts w:asciiTheme="minorHAnsi" w:hAnsiTheme="minorHAnsi"/>
        </w:rPr>
        <w:t xml:space="preserve">. </w:t>
      </w:r>
      <w:r w:rsidR="00C76075" w:rsidRPr="00A35387">
        <w:rPr>
          <w:rFonts w:asciiTheme="minorHAnsi" w:hAnsiTheme="minorHAnsi"/>
        </w:rPr>
        <w:t>Extinguish</w:t>
      </w:r>
      <w:r w:rsidRPr="00A35387">
        <w:rPr>
          <w:rFonts w:asciiTheme="minorHAnsi" w:hAnsiTheme="minorHAnsi"/>
        </w:rPr>
        <w:t xml:space="preserve"> open flame</w:t>
      </w:r>
      <w:r w:rsidR="00C76075" w:rsidRPr="00A35387">
        <w:rPr>
          <w:rFonts w:asciiTheme="minorHAnsi" w:hAnsiTheme="minorHAnsi"/>
        </w:rPr>
        <w:t>s</w:t>
      </w:r>
      <w:r w:rsidRPr="00A35387">
        <w:rPr>
          <w:rFonts w:asciiTheme="minorHAnsi" w:hAnsiTheme="minorHAnsi"/>
        </w:rPr>
        <w:t xml:space="preserve"> as soon as </w:t>
      </w:r>
      <w:r w:rsidR="00C76075" w:rsidRPr="00A35387">
        <w:rPr>
          <w:rFonts w:asciiTheme="minorHAnsi" w:hAnsiTheme="minorHAnsi"/>
        </w:rPr>
        <w:t>its purpose is served.</w:t>
      </w:r>
    </w:p>
    <w:p w14:paraId="72F655E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Before lighting a flame, remove all flammable substances from the immediate area and </w:t>
      </w:r>
      <w:r w:rsidR="00C76075" w:rsidRPr="00A35387">
        <w:rPr>
          <w:rFonts w:asciiTheme="minorHAnsi" w:hAnsiTheme="minorHAnsi"/>
        </w:rPr>
        <w:t>c</w:t>
      </w:r>
      <w:r w:rsidRPr="00A35387">
        <w:rPr>
          <w:rFonts w:asciiTheme="minorHAnsi" w:hAnsiTheme="minorHAnsi"/>
        </w:rPr>
        <w:t>heck all containers of flammable substances to ensure they are tightly closed.</w:t>
      </w:r>
    </w:p>
    <w:p w14:paraId="6F4B7688"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 xml:space="preserve">Store flammable materials in a flammable </w:t>
      </w:r>
      <w:r w:rsidR="00C76075" w:rsidRPr="00A35387">
        <w:rPr>
          <w:rFonts w:asciiTheme="minorHAnsi" w:hAnsiTheme="minorHAnsi"/>
        </w:rPr>
        <w:t xml:space="preserve">storage </w:t>
      </w:r>
      <w:r w:rsidRPr="00A35387">
        <w:rPr>
          <w:rFonts w:asciiTheme="minorHAnsi" w:hAnsiTheme="minorHAnsi"/>
        </w:rPr>
        <w:t>cabinet or other appropriate location.</w:t>
      </w:r>
    </w:p>
    <w:p w14:paraId="3D0F2EFA"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Make sure that all flammable cabinets and containers are properly grounded to prevent accidental ignition of flammable vapors and liquids from static electricity or other sources of ignition.</w:t>
      </w:r>
    </w:p>
    <w:p w14:paraId="0A89F222" w14:textId="77777777" w:rsidR="006A6036" w:rsidRPr="00A35387" w:rsidRDefault="006A6036" w:rsidP="003E2FF1">
      <w:pPr>
        <w:tabs>
          <w:tab w:val="left" w:pos="1080"/>
        </w:tabs>
        <w:spacing w:after="120"/>
        <w:ind w:left="1080" w:hanging="360"/>
        <w:rPr>
          <w:rFonts w:asciiTheme="minorHAnsi" w:hAnsiTheme="minorHAnsi"/>
        </w:rPr>
      </w:pPr>
      <w:r w:rsidRPr="00A35387">
        <w:rPr>
          <w:rFonts w:asciiTheme="minorHAnsi" w:hAnsiTheme="minorHAnsi"/>
        </w:rPr>
        <w:t>e.</w:t>
      </w:r>
      <w:r w:rsidR="00566A15" w:rsidRPr="00566A15">
        <w:rPr>
          <w:rFonts w:asciiTheme="minorHAnsi" w:hAnsiTheme="minorHAnsi"/>
        </w:rPr>
        <w:t xml:space="preserve"> </w:t>
      </w:r>
      <w:r w:rsidR="00566A15" w:rsidRPr="00A35387">
        <w:rPr>
          <w:rFonts w:asciiTheme="minorHAnsi" w:hAnsiTheme="minorHAnsi"/>
        </w:rPr>
        <w:tab/>
      </w:r>
      <w:r w:rsidRPr="00A35387">
        <w:rPr>
          <w:rFonts w:asciiTheme="minorHAnsi" w:hAnsiTheme="minorHAnsi"/>
        </w:rPr>
        <w:t xml:space="preserve">Flammable cabinets must be kept closed or provided with ventilation piping that leads directly outside </w:t>
      </w:r>
      <w:r w:rsidRPr="00A35387">
        <w:rPr>
          <w:rFonts w:asciiTheme="minorHAnsi" w:hAnsiTheme="minorHAnsi"/>
          <w:b/>
        </w:rPr>
        <w:t>and</w:t>
      </w:r>
      <w:r w:rsidRPr="00A35387">
        <w:rPr>
          <w:rFonts w:asciiTheme="minorHAnsi" w:hAnsiTheme="minorHAnsi"/>
        </w:rPr>
        <w:t xml:space="preserve"> is equipped with an explosion-proof exhaust fan.</w:t>
      </w:r>
    </w:p>
    <w:p w14:paraId="691AB680" w14:textId="77777777" w:rsidR="00B8589C" w:rsidRPr="00A35387" w:rsidRDefault="00B8589C" w:rsidP="003E2FF1">
      <w:pPr>
        <w:tabs>
          <w:tab w:val="left" w:pos="360"/>
        </w:tabs>
        <w:spacing w:after="120"/>
        <w:ind w:left="360" w:hanging="360"/>
        <w:rPr>
          <w:rFonts w:asciiTheme="minorHAnsi" w:hAnsiTheme="minorHAnsi"/>
          <w:b/>
        </w:rPr>
      </w:pPr>
    </w:p>
    <w:p w14:paraId="40D83686" w14:textId="77777777" w:rsidR="00CE473D" w:rsidRPr="00A35387" w:rsidRDefault="00CE473D" w:rsidP="00540107">
      <w:pPr>
        <w:numPr>
          <w:ilvl w:val="0"/>
          <w:numId w:val="23"/>
        </w:numPr>
        <w:tabs>
          <w:tab w:val="left" w:pos="360"/>
        </w:tabs>
        <w:spacing w:after="240"/>
        <w:rPr>
          <w:rFonts w:asciiTheme="minorHAnsi" w:hAnsiTheme="minorHAnsi"/>
          <w:b/>
          <w:sz w:val="28"/>
        </w:rPr>
      </w:pPr>
      <w:r w:rsidRPr="00A35387">
        <w:rPr>
          <w:rFonts w:asciiTheme="minorHAnsi" w:hAnsiTheme="minorHAnsi"/>
          <w:b/>
          <w:sz w:val="28"/>
        </w:rPr>
        <w:t>Specific Exposure Control Measures</w:t>
      </w:r>
    </w:p>
    <w:p w14:paraId="41B08D58" w14:textId="77777777" w:rsidR="00CE473D" w:rsidRPr="00A35387" w:rsidRDefault="00CE473D" w:rsidP="002922D9">
      <w:pPr>
        <w:numPr>
          <w:ilvl w:val="0"/>
          <w:numId w:val="30"/>
        </w:numPr>
        <w:tabs>
          <w:tab w:val="left" w:pos="720"/>
        </w:tabs>
        <w:spacing w:after="120"/>
        <w:rPr>
          <w:rFonts w:asciiTheme="minorHAnsi" w:hAnsiTheme="minorHAnsi"/>
          <w:b/>
        </w:rPr>
      </w:pPr>
      <w:r w:rsidRPr="00A35387">
        <w:rPr>
          <w:rFonts w:asciiTheme="minorHAnsi" w:hAnsiTheme="minorHAnsi"/>
          <w:b/>
        </w:rPr>
        <w:t>Goal</w:t>
      </w:r>
      <w:r w:rsidR="00566A15">
        <w:rPr>
          <w:rFonts w:asciiTheme="minorHAnsi" w:hAnsiTheme="minorHAnsi"/>
          <w:b/>
        </w:rPr>
        <w:t>:</w:t>
      </w:r>
    </w:p>
    <w:p w14:paraId="2D2B3A91" w14:textId="77777777" w:rsidR="005E1636" w:rsidRPr="00A35387" w:rsidRDefault="00AD1AB1" w:rsidP="001813D1">
      <w:pPr>
        <w:spacing w:after="360"/>
        <w:ind w:left="720"/>
        <w:rPr>
          <w:rFonts w:asciiTheme="minorHAnsi" w:hAnsiTheme="minorHAnsi"/>
        </w:rPr>
      </w:pPr>
      <w:r w:rsidRPr="00A35387">
        <w:rPr>
          <w:rFonts w:asciiTheme="minorHAnsi" w:hAnsiTheme="minorHAnsi"/>
        </w:rPr>
        <w:t>To reduce instructor or student exposure to hazardous chemicals through unique exposure control measures.</w:t>
      </w:r>
      <w:r w:rsidRPr="00A35387">
        <w:rPr>
          <w:rFonts w:asciiTheme="minorHAnsi" w:hAnsiTheme="minorHAnsi"/>
          <w:color w:val="0D0D0D"/>
          <w:spacing w:val="-15"/>
          <w:sz w:val="29"/>
          <w:szCs w:val="29"/>
        </w:rPr>
        <w:t xml:space="preserve"> </w:t>
      </w:r>
    </w:p>
    <w:p w14:paraId="6E729F18" w14:textId="77777777" w:rsidR="00CE473D" w:rsidRPr="00A35387" w:rsidRDefault="00CE473D" w:rsidP="002922D9">
      <w:pPr>
        <w:numPr>
          <w:ilvl w:val="0"/>
          <w:numId w:val="30"/>
        </w:numPr>
        <w:tabs>
          <w:tab w:val="left" w:pos="720"/>
        </w:tabs>
        <w:spacing w:after="120"/>
        <w:rPr>
          <w:rFonts w:asciiTheme="minorHAnsi" w:hAnsiTheme="minorHAnsi"/>
          <w:b/>
        </w:rPr>
      </w:pPr>
      <w:r w:rsidRPr="00A35387">
        <w:rPr>
          <w:rFonts w:asciiTheme="minorHAnsi" w:hAnsiTheme="minorHAnsi"/>
          <w:b/>
        </w:rPr>
        <w:t>Criteria</w:t>
      </w:r>
      <w:r w:rsidR="00566A15">
        <w:rPr>
          <w:rFonts w:asciiTheme="minorHAnsi" w:hAnsiTheme="minorHAnsi"/>
          <w:b/>
        </w:rPr>
        <w:t>:</w:t>
      </w:r>
    </w:p>
    <w:p w14:paraId="3E4E546E" w14:textId="77777777" w:rsidR="00AD1AB1" w:rsidRPr="00A35387" w:rsidRDefault="00AD1AB1" w:rsidP="003E2FF1">
      <w:pPr>
        <w:spacing w:after="120"/>
        <w:ind w:left="720"/>
        <w:rPr>
          <w:rFonts w:asciiTheme="minorHAnsi" w:hAnsiTheme="minorHAnsi"/>
        </w:rPr>
      </w:pPr>
      <w:r w:rsidRPr="00A35387">
        <w:rPr>
          <w:rFonts w:asciiTheme="minorHAnsi" w:hAnsiTheme="minorHAnsi"/>
        </w:rPr>
        <w:t>Three situations may require</w:t>
      </w:r>
      <w:r w:rsidR="00CE473D" w:rsidRPr="00A35387">
        <w:rPr>
          <w:rFonts w:asciiTheme="minorHAnsi" w:hAnsiTheme="minorHAnsi"/>
        </w:rPr>
        <w:t xml:space="preserve"> </w:t>
      </w:r>
      <w:r w:rsidRPr="00A35387">
        <w:rPr>
          <w:rFonts w:asciiTheme="minorHAnsi" w:hAnsiTheme="minorHAnsi"/>
        </w:rPr>
        <w:t xml:space="preserve">unique </w:t>
      </w:r>
      <w:r w:rsidR="00CE473D" w:rsidRPr="00A35387">
        <w:rPr>
          <w:rFonts w:asciiTheme="minorHAnsi" w:hAnsiTheme="minorHAnsi"/>
        </w:rPr>
        <w:t>specific exposure control measures</w:t>
      </w:r>
      <w:r w:rsidRPr="00A35387">
        <w:rPr>
          <w:rFonts w:asciiTheme="minorHAnsi" w:hAnsiTheme="minorHAnsi"/>
        </w:rPr>
        <w:t>:</w:t>
      </w:r>
    </w:p>
    <w:p w14:paraId="5E09CB6A" w14:textId="52E1627D" w:rsidR="00AD1AB1" w:rsidRPr="00A35387" w:rsidRDefault="00AD1AB1" w:rsidP="005E1636">
      <w:pPr>
        <w:numPr>
          <w:ilvl w:val="0"/>
          <w:numId w:val="6"/>
        </w:numPr>
        <w:spacing w:after="120"/>
        <w:rPr>
          <w:rFonts w:asciiTheme="minorHAnsi" w:hAnsiTheme="minorHAnsi"/>
        </w:rPr>
      </w:pPr>
      <w:r w:rsidRPr="00A35387">
        <w:rPr>
          <w:rFonts w:asciiTheme="minorHAnsi" w:hAnsiTheme="minorHAnsi"/>
        </w:rPr>
        <w:t>Use of Ban Candidate or other high-hazard chemicals</w:t>
      </w:r>
      <w:r w:rsidR="00373DF0">
        <w:rPr>
          <w:rFonts w:asciiTheme="minorHAnsi" w:hAnsiTheme="minorHAnsi"/>
        </w:rPr>
        <w:t>.</w:t>
      </w:r>
    </w:p>
    <w:p w14:paraId="38CD77FA" w14:textId="2B8C2523" w:rsidR="00AD1AB1" w:rsidRPr="00A35387" w:rsidRDefault="00AD1AB1" w:rsidP="005E1636">
      <w:pPr>
        <w:numPr>
          <w:ilvl w:val="0"/>
          <w:numId w:val="6"/>
        </w:numPr>
        <w:spacing w:after="120"/>
        <w:rPr>
          <w:rFonts w:asciiTheme="minorHAnsi" w:hAnsiTheme="minorHAnsi"/>
        </w:rPr>
      </w:pPr>
      <w:r w:rsidRPr="00A35387">
        <w:rPr>
          <w:rFonts w:asciiTheme="minorHAnsi" w:hAnsiTheme="minorHAnsi"/>
        </w:rPr>
        <w:t>Experimental procedures that increase the risk of harmful exposures</w:t>
      </w:r>
      <w:r w:rsidR="00373DF0">
        <w:rPr>
          <w:rFonts w:asciiTheme="minorHAnsi" w:hAnsiTheme="minorHAnsi"/>
        </w:rPr>
        <w:t>.</w:t>
      </w:r>
    </w:p>
    <w:p w14:paraId="3D807CD3" w14:textId="3A796D62" w:rsidR="00AD1AB1" w:rsidRPr="00A35387" w:rsidRDefault="00AD1AB1" w:rsidP="001813D1">
      <w:pPr>
        <w:numPr>
          <w:ilvl w:val="0"/>
          <w:numId w:val="6"/>
        </w:numPr>
        <w:spacing w:after="360"/>
        <w:rPr>
          <w:rFonts w:asciiTheme="minorHAnsi" w:hAnsiTheme="minorHAnsi"/>
        </w:rPr>
      </w:pPr>
      <w:r w:rsidRPr="00A35387">
        <w:rPr>
          <w:rFonts w:asciiTheme="minorHAnsi" w:hAnsiTheme="minorHAnsi"/>
        </w:rPr>
        <w:t>Procedures that could exceed the capacity of protective equipment or practices</w:t>
      </w:r>
      <w:r w:rsidR="00373DF0">
        <w:rPr>
          <w:rFonts w:asciiTheme="minorHAnsi" w:hAnsiTheme="minorHAnsi"/>
        </w:rPr>
        <w:t>.</w:t>
      </w:r>
    </w:p>
    <w:p w14:paraId="05417DAD" w14:textId="77777777" w:rsidR="00CE473D" w:rsidRPr="00A35387" w:rsidRDefault="00381F57" w:rsidP="002922D9">
      <w:pPr>
        <w:numPr>
          <w:ilvl w:val="0"/>
          <w:numId w:val="30"/>
        </w:numPr>
        <w:tabs>
          <w:tab w:val="left" w:pos="720"/>
        </w:tabs>
        <w:spacing w:after="120"/>
        <w:rPr>
          <w:rFonts w:asciiTheme="minorHAnsi" w:hAnsiTheme="minorHAnsi"/>
          <w:b/>
        </w:rPr>
      </w:pPr>
      <w:r w:rsidRPr="00A35387">
        <w:rPr>
          <w:rFonts w:asciiTheme="minorHAnsi" w:hAnsiTheme="minorHAnsi"/>
          <w:b/>
        </w:rPr>
        <w:t xml:space="preserve">Chemicals of </w:t>
      </w:r>
      <w:r w:rsidR="008A48A7" w:rsidRPr="00A35387">
        <w:rPr>
          <w:rFonts w:asciiTheme="minorHAnsi" w:hAnsiTheme="minorHAnsi"/>
          <w:b/>
        </w:rPr>
        <w:t>s</w:t>
      </w:r>
      <w:r w:rsidRPr="00A35387">
        <w:rPr>
          <w:rFonts w:asciiTheme="minorHAnsi" w:hAnsiTheme="minorHAnsi"/>
          <w:b/>
        </w:rPr>
        <w:t xml:space="preserve">pecial </w:t>
      </w:r>
      <w:r w:rsidR="008A48A7" w:rsidRPr="00A35387">
        <w:rPr>
          <w:rFonts w:asciiTheme="minorHAnsi" w:hAnsiTheme="minorHAnsi"/>
          <w:b/>
        </w:rPr>
        <w:t>concern</w:t>
      </w:r>
    </w:p>
    <w:p w14:paraId="3C7F1337" w14:textId="77777777" w:rsidR="00426CAD" w:rsidRPr="00A35387" w:rsidRDefault="00A929B2" w:rsidP="001813D1">
      <w:pPr>
        <w:spacing w:after="240"/>
        <w:ind w:left="720"/>
        <w:rPr>
          <w:rFonts w:asciiTheme="minorHAnsi" w:hAnsiTheme="minorHAnsi"/>
        </w:rPr>
      </w:pPr>
      <w:r w:rsidRPr="00A35387">
        <w:rPr>
          <w:rFonts w:asciiTheme="minorHAnsi" w:hAnsiTheme="minorHAnsi"/>
        </w:rPr>
        <w:t xml:space="preserve">Purchase of chemicals listed in </w:t>
      </w:r>
      <w:r w:rsidRPr="00A35387">
        <w:rPr>
          <w:rFonts w:asciiTheme="minorHAnsi" w:hAnsiTheme="minorHAnsi"/>
          <w:i/>
        </w:rPr>
        <w:t>Appendix</w:t>
      </w:r>
      <w:r w:rsidR="00381F57" w:rsidRPr="00A35387">
        <w:rPr>
          <w:rFonts w:asciiTheme="minorHAnsi" w:hAnsiTheme="minorHAnsi"/>
          <w:i/>
        </w:rPr>
        <w:t xml:space="preserve"> A. Ban Candidate Chemicals</w:t>
      </w:r>
      <w:r w:rsidR="00381F57" w:rsidRPr="00A35387">
        <w:rPr>
          <w:rFonts w:asciiTheme="minorHAnsi" w:hAnsiTheme="minorHAnsi"/>
        </w:rPr>
        <w:t xml:space="preserve"> is prohibited without written authorization from the Safety Program Manager. </w:t>
      </w:r>
    </w:p>
    <w:p w14:paraId="7210F5C0" w14:textId="0DC6F45E" w:rsidR="00381F57" w:rsidRPr="00A35387" w:rsidRDefault="005E1636" w:rsidP="001813D1">
      <w:pPr>
        <w:spacing w:after="240"/>
        <w:ind w:left="720"/>
        <w:rPr>
          <w:rFonts w:asciiTheme="minorHAnsi" w:hAnsiTheme="minorHAnsi"/>
        </w:rPr>
      </w:pPr>
      <w:r w:rsidRPr="00A35387">
        <w:rPr>
          <w:rFonts w:asciiTheme="minorHAnsi" w:hAnsiTheme="minorHAnsi"/>
        </w:rPr>
        <w:t xml:space="preserve">Follow these </w:t>
      </w:r>
      <w:r w:rsidR="00906546" w:rsidRPr="00A35387">
        <w:rPr>
          <w:rFonts w:asciiTheme="minorHAnsi" w:hAnsiTheme="minorHAnsi"/>
        </w:rPr>
        <w:t>guidelines</w:t>
      </w:r>
      <w:r w:rsidRPr="00A35387">
        <w:rPr>
          <w:rFonts w:asciiTheme="minorHAnsi" w:hAnsiTheme="minorHAnsi"/>
        </w:rPr>
        <w:t xml:space="preserve"> when working with the chemicals listed below to avoid exceeding</w:t>
      </w:r>
      <w:r w:rsidR="00AB6974">
        <w:rPr>
          <w:rFonts w:asciiTheme="minorHAnsi" w:hAnsiTheme="minorHAnsi"/>
        </w:rPr>
        <w:t xml:space="preserve"> </w:t>
      </w:r>
      <w:r w:rsidR="00AB6974">
        <w:rPr>
          <w:rFonts w:asciiTheme="minorHAnsi" w:hAnsiTheme="minorHAnsi"/>
        </w:rPr>
        <w:t>hazardous</w:t>
      </w:r>
      <w:r w:rsidR="00AB6974" w:rsidRPr="00A35387">
        <w:rPr>
          <w:rFonts w:asciiTheme="minorHAnsi" w:hAnsiTheme="minorHAnsi"/>
        </w:rPr>
        <w:t xml:space="preserve"> exposure limits</w:t>
      </w:r>
      <w:r w:rsidRPr="00A35387">
        <w:rPr>
          <w:rFonts w:asciiTheme="minorHAnsi" w:hAnsiTheme="minorHAnsi"/>
        </w:rPr>
        <w:t>:</w:t>
      </w:r>
    </w:p>
    <w:p w14:paraId="0FB0BF9D" w14:textId="77777777" w:rsidR="00906546" w:rsidRPr="00A35387" w:rsidRDefault="00906546" w:rsidP="003A4D76">
      <w:pPr>
        <w:numPr>
          <w:ilvl w:val="0"/>
          <w:numId w:val="20"/>
        </w:numPr>
        <w:spacing w:after="120"/>
        <w:rPr>
          <w:rFonts w:asciiTheme="minorHAnsi" w:hAnsiTheme="minorHAnsi"/>
        </w:rPr>
      </w:pPr>
      <w:r w:rsidRPr="00A35387">
        <w:rPr>
          <w:rFonts w:asciiTheme="minorHAnsi" w:hAnsiTheme="minorHAnsi"/>
        </w:rPr>
        <w:t>Cadmium</w:t>
      </w:r>
    </w:p>
    <w:p w14:paraId="0AB39D11" w14:textId="1F020C41" w:rsidR="00043FD7" w:rsidRDefault="00906546" w:rsidP="001813D1">
      <w:pPr>
        <w:numPr>
          <w:ilvl w:val="0"/>
          <w:numId w:val="15"/>
        </w:numPr>
        <w:tabs>
          <w:tab w:val="left" w:pos="1440"/>
        </w:tabs>
        <w:spacing w:after="360"/>
        <w:rPr>
          <w:rFonts w:asciiTheme="minorHAnsi" w:hAnsiTheme="minorHAnsi"/>
        </w:rPr>
      </w:pPr>
      <w:r w:rsidRPr="00A35387">
        <w:rPr>
          <w:rFonts w:asciiTheme="minorHAnsi" w:hAnsiTheme="minorHAnsi"/>
        </w:rPr>
        <w:t>C</w:t>
      </w:r>
      <w:r w:rsidR="00D75D20" w:rsidRPr="00A35387">
        <w:rPr>
          <w:rFonts w:asciiTheme="minorHAnsi" w:hAnsiTheme="minorHAnsi"/>
        </w:rPr>
        <w:t>admium compounds are carcinogenic</w:t>
      </w:r>
      <w:r w:rsidRPr="00A35387">
        <w:rPr>
          <w:rFonts w:asciiTheme="minorHAnsi" w:hAnsiTheme="minorHAnsi"/>
        </w:rPr>
        <w:t>. Purchase and use of cadmium compounds is prohibited</w:t>
      </w:r>
      <w:r w:rsidR="00785A31">
        <w:rPr>
          <w:rFonts w:asciiTheme="minorHAnsi" w:hAnsiTheme="minorHAnsi"/>
        </w:rPr>
        <w:t>.</w:t>
      </w:r>
      <w:r w:rsidR="00043FD7">
        <w:rPr>
          <w:rFonts w:asciiTheme="minorHAnsi" w:hAnsiTheme="minorHAnsi"/>
        </w:rPr>
        <w:br w:type="page"/>
      </w:r>
    </w:p>
    <w:p w14:paraId="279D3D0A" w14:textId="1ABE4792" w:rsidR="00D75D20" w:rsidRPr="00A35387" w:rsidRDefault="00D75D20" w:rsidP="003A4D76">
      <w:pPr>
        <w:numPr>
          <w:ilvl w:val="0"/>
          <w:numId w:val="20"/>
        </w:numPr>
        <w:spacing w:after="120"/>
        <w:rPr>
          <w:rFonts w:asciiTheme="minorHAnsi" w:hAnsiTheme="minorHAnsi"/>
        </w:rPr>
      </w:pPr>
      <w:r w:rsidRPr="00A35387">
        <w:rPr>
          <w:rFonts w:asciiTheme="minorHAnsi" w:hAnsiTheme="minorHAnsi"/>
        </w:rPr>
        <w:lastRenderedPageBreak/>
        <w:t>Chromium - hexavalent</w:t>
      </w:r>
    </w:p>
    <w:p w14:paraId="563B7462" w14:textId="77777777" w:rsidR="00D75D20" w:rsidRPr="00A35387" w:rsidRDefault="00D75D20"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Hexavalent chromium compounds (chromate compounds, dichromate compounds, and chromium trioxide) are carcinogenic. Minimize the use of these compounds and </w:t>
      </w:r>
      <w:r w:rsidR="00566A15">
        <w:rPr>
          <w:rFonts w:asciiTheme="minorHAnsi" w:hAnsiTheme="minorHAnsi"/>
        </w:rPr>
        <w:t xml:space="preserve">the </w:t>
      </w:r>
      <w:r w:rsidRPr="00A35387">
        <w:rPr>
          <w:rFonts w:asciiTheme="minorHAnsi" w:hAnsiTheme="minorHAnsi"/>
        </w:rPr>
        <w:t xml:space="preserve">amount </w:t>
      </w:r>
      <w:r w:rsidR="00566A15">
        <w:rPr>
          <w:rFonts w:asciiTheme="minorHAnsi" w:hAnsiTheme="minorHAnsi"/>
        </w:rPr>
        <w:t xml:space="preserve">kept </w:t>
      </w:r>
      <w:r w:rsidRPr="00A35387">
        <w:rPr>
          <w:rFonts w:asciiTheme="minorHAnsi" w:hAnsiTheme="minorHAnsi"/>
        </w:rPr>
        <w:t>in storage.</w:t>
      </w:r>
    </w:p>
    <w:p w14:paraId="41ECC5F1" w14:textId="77777777" w:rsidR="00D75D20" w:rsidRPr="00A35387" w:rsidRDefault="00D75D20"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Use of hexavalent chromium compounds is discouraged. If they must be used, buy the </w:t>
      </w:r>
      <w:r w:rsidR="00566A15">
        <w:rPr>
          <w:rFonts w:asciiTheme="minorHAnsi" w:hAnsiTheme="minorHAnsi"/>
        </w:rPr>
        <w:t>smallest</w:t>
      </w:r>
      <w:r w:rsidR="00566A15" w:rsidRPr="00A35387">
        <w:rPr>
          <w:rFonts w:asciiTheme="minorHAnsi" w:hAnsiTheme="minorHAnsi"/>
        </w:rPr>
        <w:t xml:space="preserve"> </w:t>
      </w:r>
      <w:r w:rsidRPr="00A35387">
        <w:rPr>
          <w:rFonts w:asciiTheme="minorHAnsi" w:hAnsiTheme="minorHAnsi"/>
        </w:rPr>
        <w:t>amount necessary and only use them in the fume hood while wearing chemical-resistant gloves.</w:t>
      </w:r>
    </w:p>
    <w:p w14:paraId="33728F6F" w14:textId="77777777" w:rsidR="00D75D20" w:rsidRPr="00A35387" w:rsidRDefault="00D75D20" w:rsidP="001813D1">
      <w:pPr>
        <w:numPr>
          <w:ilvl w:val="0"/>
          <w:numId w:val="15"/>
        </w:numPr>
        <w:tabs>
          <w:tab w:val="left" w:pos="1440"/>
        </w:tabs>
        <w:spacing w:after="360"/>
        <w:rPr>
          <w:rFonts w:asciiTheme="minorHAnsi" w:hAnsiTheme="minorHAnsi"/>
        </w:rPr>
      </w:pPr>
      <w:r w:rsidRPr="00A35387">
        <w:rPr>
          <w:rFonts w:asciiTheme="minorHAnsi" w:hAnsiTheme="minorHAnsi"/>
        </w:rPr>
        <w:t>Purchase hexavalent chromium compounds pre</w:t>
      </w:r>
      <w:r w:rsidR="00566A15">
        <w:rPr>
          <w:rFonts w:asciiTheme="minorHAnsi" w:hAnsiTheme="minorHAnsi"/>
        </w:rPr>
        <w:t>-</w:t>
      </w:r>
      <w:r w:rsidRPr="00A35387">
        <w:rPr>
          <w:rFonts w:asciiTheme="minorHAnsi" w:hAnsiTheme="minorHAnsi"/>
        </w:rPr>
        <w:t>diluted to reduce the risk of dust formation.</w:t>
      </w:r>
    </w:p>
    <w:p w14:paraId="4CF569D8" w14:textId="77777777" w:rsidR="00906546" w:rsidRPr="00A35387" w:rsidRDefault="00906546" w:rsidP="003A4D76">
      <w:pPr>
        <w:numPr>
          <w:ilvl w:val="0"/>
          <w:numId w:val="20"/>
        </w:numPr>
        <w:spacing w:after="120"/>
        <w:rPr>
          <w:rFonts w:asciiTheme="minorHAnsi" w:hAnsiTheme="minorHAnsi"/>
        </w:rPr>
      </w:pPr>
      <w:r w:rsidRPr="00A35387">
        <w:rPr>
          <w:rFonts w:asciiTheme="minorHAnsi" w:hAnsiTheme="minorHAnsi"/>
        </w:rPr>
        <w:t>Lead</w:t>
      </w:r>
    </w:p>
    <w:p w14:paraId="7DEA591C" w14:textId="77777777" w:rsidR="00906546" w:rsidRPr="00A35387" w:rsidRDefault="00906546" w:rsidP="000E4FDC">
      <w:pPr>
        <w:numPr>
          <w:ilvl w:val="0"/>
          <w:numId w:val="15"/>
        </w:numPr>
        <w:tabs>
          <w:tab w:val="left" w:pos="1440"/>
        </w:tabs>
        <w:spacing w:after="120"/>
        <w:rPr>
          <w:rFonts w:asciiTheme="minorHAnsi" w:hAnsiTheme="minorHAnsi"/>
        </w:rPr>
      </w:pPr>
      <w:r w:rsidRPr="00A35387">
        <w:rPr>
          <w:rFonts w:asciiTheme="minorHAnsi" w:hAnsiTheme="minorHAnsi"/>
        </w:rPr>
        <w:t>Lead compounds are neurotoxic by ingestion and inhalation.</w:t>
      </w:r>
    </w:p>
    <w:p w14:paraId="2269789E" w14:textId="77777777" w:rsidR="00906546" w:rsidRPr="00A35387" w:rsidRDefault="00E945C9" w:rsidP="000E4FDC">
      <w:pPr>
        <w:numPr>
          <w:ilvl w:val="0"/>
          <w:numId w:val="15"/>
        </w:numPr>
        <w:tabs>
          <w:tab w:val="left" w:pos="1440"/>
        </w:tabs>
        <w:spacing w:after="120"/>
        <w:rPr>
          <w:rFonts w:asciiTheme="minorHAnsi" w:hAnsiTheme="minorHAnsi"/>
        </w:rPr>
      </w:pPr>
      <w:r>
        <w:rPr>
          <w:rFonts w:asciiTheme="minorHAnsi" w:hAnsiTheme="minorHAnsi"/>
        </w:rPr>
        <w:t>Only open p</w:t>
      </w:r>
      <w:r w:rsidR="00906546" w:rsidRPr="00A35387">
        <w:rPr>
          <w:rFonts w:asciiTheme="minorHAnsi" w:hAnsiTheme="minorHAnsi"/>
        </w:rPr>
        <w:t>owdered lead compounds in chemical fume hoods.</w:t>
      </w:r>
    </w:p>
    <w:p w14:paraId="4344F92D" w14:textId="77777777" w:rsidR="00906546" w:rsidRPr="00A35387" w:rsidRDefault="00906546" w:rsidP="001813D1">
      <w:pPr>
        <w:numPr>
          <w:ilvl w:val="0"/>
          <w:numId w:val="15"/>
        </w:numPr>
        <w:tabs>
          <w:tab w:val="left" w:pos="1440"/>
        </w:tabs>
        <w:spacing w:after="360"/>
        <w:rPr>
          <w:rFonts w:asciiTheme="minorHAnsi" w:hAnsiTheme="minorHAnsi"/>
        </w:rPr>
      </w:pPr>
      <w:r w:rsidRPr="00A35387">
        <w:rPr>
          <w:rFonts w:asciiTheme="minorHAnsi" w:hAnsiTheme="minorHAnsi"/>
        </w:rPr>
        <w:t>Purchase lead compounds pre</w:t>
      </w:r>
      <w:r w:rsidR="00566A15">
        <w:rPr>
          <w:rFonts w:asciiTheme="minorHAnsi" w:hAnsiTheme="minorHAnsi"/>
        </w:rPr>
        <w:t>-</w:t>
      </w:r>
      <w:r w:rsidRPr="00A35387">
        <w:rPr>
          <w:rFonts w:asciiTheme="minorHAnsi" w:hAnsiTheme="minorHAnsi"/>
        </w:rPr>
        <w:t>diluted to reduce the risk of dust formation.</w:t>
      </w:r>
    </w:p>
    <w:p w14:paraId="4817FA88" w14:textId="77777777" w:rsidR="00906546" w:rsidRPr="00A35387" w:rsidRDefault="00906546" w:rsidP="003A4D76">
      <w:pPr>
        <w:numPr>
          <w:ilvl w:val="0"/>
          <w:numId w:val="20"/>
        </w:numPr>
        <w:spacing w:after="120"/>
        <w:rPr>
          <w:rFonts w:asciiTheme="minorHAnsi" w:hAnsiTheme="minorHAnsi"/>
        </w:rPr>
      </w:pPr>
      <w:r w:rsidRPr="00A35387">
        <w:rPr>
          <w:rFonts w:asciiTheme="minorHAnsi" w:hAnsiTheme="minorHAnsi"/>
        </w:rPr>
        <w:t>Methylene chloride</w:t>
      </w:r>
    </w:p>
    <w:p w14:paraId="5AF2FC4F" w14:textId="77777777" w:rsidR="00906546" w:rsidRPr="00A35387" w:rsidRDefault="00906546" w:rsidP="000E4FDC">
      <w:pPr>
        <w:numPr>
          <w:ilvl w:val="0"/>
          <w:numId w:val="15"/>
        </w:numPr>
        <w:tabs>
          <w:tab w:val="left" w:pos="1440"/>
        </w:tabs>
        <w:spacing w:after="120"/>
        <w:rPr>
          <w:rFonts w:asciiTheme="minorHAnsi" w:hAnsiTheme="minorHAnsi"/>
        </w:rPr>
      </w:pPr>
      <w:r w:rsidRPr="00A35387">
        <w:rPr>
          <w:rFonts w:asciiTheme="minorHAnsi" w:hAnsiTheme="minorHAnsi"/>
        </w:rPr>
        <w:t>Methylene chloride is a probable carcinogen</w:t>
      </w:r>
      <w:r w:rsidR="00566A15">
        <w:rPr>
          <w:rFonts w:asciiTheme="minorHAnsi" w:hAnsiTheme="minorHAnsi"/>
        </w:rPr>
        <w:t xml:space="preserve"> that is</w:t>
      </w:r>
      <w:r w:rsidRPr="00A35387">
        <w:rPr>
          <w:rFonts w:asciiTheme="minorHAnsi" w:hAnsiTheme="minorHAnsi"/>
        </w:rPr>
        <w:t xml:space="preserve"> highly volatile, easily inhaled and absorbs </w:t>
      </w:r>
      <w:r w:rsidR="00D75D20" w:rsidRPr="00A35387">
        <w:rPr>
          <w:rFonts w:asciiTheme="minorHAnsi" w:hAnsiTheme="minorHAnsi"/>
        </w:rPr>
        <w:t xml:space="preserve">into the bloodstream </w:t>
      </w:r>
      <w:r w:rsidRPr="00A35387">
        <w:rPr>
          <w:rFonts w:asciiTheme="minorHAnsi" w:hAnsiTheme="minorHAnsi"/>
        </w:rPr>
        <w:t>through unprotected skin</w:t>
      </w:r>
      <w:r w:rsidR="00D75D20" w:rsidRPr="00A35387">
        <w:rPr>
          <w:rFonts w:asciiTheme="minorHAnsi" w:hAnsiTheme="minorHAnsi"/>
        </w:rPr>
        <w:t>.</w:t>
      </w:r>
    </w:p>
    <w:p w14:paraId="36C658C9" w14:textId="77777777" w:rsidR="00D75D20" w:rsidRPr="00A35387" w:rsidRDefault="00D75D20" w:rsidP="001813D1">
      <w:pPr>
        <w:numPr>
          <w:ilvl w:val="0"/>
          <w:numId w:val="15"/>
        </w:numPr>
        <w:tabs>
          <w:tab w:val="left" w:pos="1440"/>
        </w:tabs>
        <w:spacing w:after="360"/>
        <w:rPr>
          <w:rFonts w:asciiTheme="minorHAnsi" w:hAnsiTheme="minorHAnsi"/>
        </w:rPr>
      </w:pPr>
      <w:r w:rsidRPr="00A35387">
        <w:rPr>
          <w:rFonts w:asciiTheme="minorHAnsi" w:hAnsiTheme="minorHAnsi"/>
        </w:rPr>
        <w:t xml:space="preserve">Use of methylene chloride is discouraged. If it must be used, buy the </w:t>
      </w:r>
      <w:r w:rsidR="00566A15">
        <w:rPr>
          <w:rFonts w:asciiTheme="minorHAnsi" w:hAnsiTheme="minorHAnsi"/>
        </w:rPr>
        <w:t>smallest</w:t>
      </w:r>
      <w:r w:rsidR="00566A15" w:rsidRPr="00A35387">
        <w:rPr>
          <w:rFonts w:asciiTheme="minorHAnsi" w:hAnsiTheme="minorHAnsi"/>
        </w:rPr>
        <w:t xml:space="preserve"> </w:t>
      </w:r>
      <w:r w:rsidRPr="00A35387">
        <w:rPr>
          <w:rFonts w:asciiTheme="minorHAnsi" w:hAnsiTheme="minorHAnsi"/>
        </w:rPr>
        <w:t>amount necessary and only use it in the chemical fume hood while wearing chemical-resistant gloves.</w:t>
      </w:r>
    </w:p>
    <w:p w14:paraId="007856E4" w14:textId="77777777" w:rsidR="00CE473D" w:rsidRPr="00A35387" w:rsidRDefault="00CE473D" w:rsidP="002922D9">
      <w:pPr>
        <w:numPr>
          <w:ilvl w:val="0"/>
          <w:numId w:val="30"/>
        </w:numPr>
        <w:tabs>
          <w:tab w:val="left" w:pos="720"/>
        </w:tabs>
        <w:spacing w:after="120"/>
        <w:rPr>
          <w:rFonts w:asciiTheme="minorHAnsi" w:hAnsiTheme="minorHAnsi"/>
          <w:b/>
        </w:rPr>
      </w:pPr>
      <w:r w:rsidRPr="00A35387">
        <w:rPr>
          <w:rFonts w:asciiTheme="minorHAnsi" w:hAnsiTheme="minorHAnsi"/>
          <w:b/>
        </w:rPr>
        <w:t xml:space="preserve">Exposure </w:t>
      </w:r>
      <w:r w:rsidR="008A48A7" w:rsidRPr="00A35387">
        <w:rPr>
          <w:rFonts w:asciiTheme="minorHAnsi" w:hAnsiTheme="minorHAnsi"/>
          <w:b/>
        </w:rPr>
        <w:t>p</w:t>
      </w:r>
      <w:r w:rsidRPr="00A35387">
        <w:rPr>
          <w:rFonts w:asciiTheme="minorHAnsi" w:hAnsiTheme="minorHAnsi"/>
          <w:b/>
        </w:rPr>
        <w:t>otential</w:t>
      </w:r>
    </w:p>
    <w:p w14:paraId="23AA2B4B" w14:textId="77777777" w:rsidR="00CE473D" w:rsidRPr="00A35387" w:rsidRDefault="00CE473D" w:rsidP="003E2FF1">
      <w:pPr>
        <w:spacing w:after="120"/>
        <w:ind w:left="720"/>
        <w:rPr>
          <w:rFonts w:asciiTheme="minorHAnsi" w:hAnsiTheme="minorHAnsi"/>
        </w:rPr>
      </w:pPr>
      <w:r w:rsidRPr="00A35387">
        <w:rPr>
          <w:rFonts w:asciiTheme="minorHAnsi" w:hAnsiTheme="minorHAnsi"/>
        </w:rPr>
        <w:t xml:space="preserve">The </w:t>
      </w:r>
      <w:r w:rsidR="000217CF" w:rsidRPr="00A35387">
        <w:rPr>
          <w:rFonts w:asciiTheme="minorHAnsi" w:hAnsiTheme="minorHAnsi"/>
        </w:rPr>
        <w:t xml:space="preserve">primary </w:t>
      </w:r>
      <w:r w:rsidRPr="00A35387">
        <w:rPr>
          <w:rFonts w:asciiTheme="minorHAnsi" w:hAnsiTheme="minorHAnsi"/>
        </w:rPr>
        <w:t xml:space="preserve">routes of exposure to chemicals </w:t>
      </w:r>
      <w:r w:rsidR="000217CF" w:rsidRPr="00A35387">
        <w:rPr>
          <w:rFonts w:asciiTheme="minorHAnsi" w:hAnsiTheme="minorHAnsi"/>
        </w:rPr>
        <w:t>are by</w:t>
      </w:r>
      <w:r w:rsidRPr="00A35387">
        <w:rPr>
          <w:rFonts w:asciiTheme="minorHAnsi" w:hAnsiTheme="minorHAnsi"/>
        </w:rPr>
        <w:t xml:space="preserve"> inhalation, ingestion</w:t>
      </w:r>
      <w:r w:rsidR="00566A15">
        <w:rPr>
          <w:rFonts w:asciiTheme="minorHAnsi" w:hAnsiTheme="minorHAnsi"/>
        </w:rPr>
        <w:t>,</w:t>
      </w:r>
      <w:r w:rsidRPr="00A35387">
        <w:rPr>
          <w:rFonts w:asciiTheme="minorHAnsi" w:hAnsiTheme="minorHAnsi"/>
        </w:rPr>
        <w:t xml:space="preserve"> </w:t>
      </w:r>
      <w:r w:rsidR="000217CF" w:rsidRPr="00A35387">
        <w:rPr>
          <w:rFonts w:asciiTheme="minorHAnsi" w:hAnsiTheme="minorHAnsi"/>
        </w:rPr>
        <w:t xml:space="preserve">and </w:t>
      </w:r>
      <w:r w:rsidRPr="00A35387">
        <w:rPr>
          <w:rFonts w:asciiTheme="minorHAnsi" w:hAnsiTheme="minorHAnsi"/>
        </w:rPr>
        <w:t>contact with skin or eyes</w:t>
      </w:r>
      <w:r w:rsidR="000217CF" w:rsidRPr="00A35387">
        <w:rPr>
          <w:rFonts w:asciiTheme="minorHAnsi" w:hAnsiTheme="minorHAnsi"/>
        </w:rPr>
        <w:t>.</w:t>
      </w:r>
    </w:p>
    <w:p w14:paraId="524B9425"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 xml:space="preserve">Inhalation of chemical vapors, mists, </w:t>
      </w:r>
      <w:r w:rsidR="005E1636" w:rsidRPr="00A35387">
        <w:rPr>
          <w:rFonts w:asciiTheme="minorHAnsi" w:hAnsiTheme="minorHAnsi"/>
        </w:rPr>
        <w:t>gases</w:t>
      </w:r>
      <w:r w:rsidR="000217CF" w:rsidRPr="00A35387">
        <w:rPr>
          <w:rFonts w:asciiTheme="minorHAnsi" w:hAnsiTheme="minorHAnsi"/>
        </w:rPr>
        <w:t>, fumes</w:t>
      </w:r>
      <w:r w:rsidRPr="00A35387">
        <w:rPr>
          <w:rFonts w:asciiTheme="minorHAnsi" w:hAnsiTheme="minorHAnsi"/>
        </w:rPr>
        <w:t xml:space="preserve"> or dusts can produce poisoning through the mucous membrane of the nose, mouth, throat, and lungs and can seriously damage these tissues. The degree of injury resulting from exposure depends on the toxicity of the material</w:t>
      </w:r>
      <w:r w:rsidR="000217CF" w:rsidRPr="00A35387">
        <w:rPr>
          <w:rFonts w:asciiTheme="minorHAnsi" w:hAnsiTheme="minorHAnsi"/>
        </w:rPr>
        <w:t>,</w:t>
      </w:r>
      <w:r w:rsidRPr="00A35387">
        <w:rPr>
          <w:rFonts w:asciiTheme="minorHAnsi" w:hAnsiTheme="minorHAnsi"/>
        </w:rPr>
        <w:t xml:space="preserve"> its solubility in tissue fluids, its concentration and the duration of exposure.</w:t>
      </w:r>
    </w:p>
    <w:p w14:paraId="387F21C0" w14:textId="576BB41D"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Ingestion of many chemicals can be extremely dangerous.</w:t>
      </w:r>
      <w:r w:rsidR="004A58A4" w:rsidRPr="00A35387">
        <w:rPr>
          <w:rFonts w:asciiTheme="minorHAnsi" w:hAnsiTheme="minorHAnsi"/>
        </w:rPr>
        <w:t xml:space="preserve"> Some are poisonous in small doses</w:t>
      </w:r>
      <w:r w:rsidR="00A32ECB">
        <w:rPr>
          <w:rFonts w:asciiTheme="minorHAnsi" w:hAnsiTheme="minorHAnsi"/>
        </w:rPr>
        <w:t xml:space="preserve"> while</w:t>
      </w:r>
      <w:r w:rsidR="004A58A4" w:rsidRPr="00A35387">
        <w:rPr>
          <w:rFonts w:asciiTheme="minorHAnsi" w:hAnsiTheme="minorHAnsi"/>
        </w:rPr>
        <w:t xml:space="preserve"> others can cause health problems from long-term low-level exposures</w:t>
      </w:r>
      <w:r w:rsidRPr="00A35387">
        <w:rPr>
          <w:rFonts w:asciiTheme="minorHAnsi" w:hAnsiTheme="minorHAnsi"/>
        </w:rPr>
        <w:t xml:space="preserve">. </w:t>
      </w:r>
      <w:r w:rsidR="00566A15">
        <w:rPr>
          <w:rFonts w:asciiTheme="minorHAnsi" w:hAnsiTheme="minorHAnsi"/>
        </w:rPr>
        <w:t>M</w:t>
      </w:r>
      <w:r w:rsidRPr="00A35387">
        <w:rPr>
          <w:rFonts w:asciiTheme="minorHAnsi" w:hAnsiTheme="minorHAnsi"/>
        </w:rPr>
        <w:t xml:space="preserve">any chemicals will </w:t>
      </w:r>
      <w:r w:rsidR="00566A15">
        <w:rPr>
          <w:rFonts w:asciiTheme="minorHAnsi" w:hAnsiTheme="minorHAnsi"/>
        </w:rPr>
        <w:t xml:space="preserve">also </w:t>
      </w:r>
      <w:r w:rsidRPr="00A35387">
        <w:rPr>
          <w:rFonts w:asciiTheme="minorHAnsi" w:hAnsiTheme="minorHAnsi"/>
        </w:rPr>
        <w:t>directly damage the tissue of the mouth, throat, nose, lungs, and gastrointestinal tract.</w:t>
      </w:r>
    </w:p>
    <w:p w14:paraId="003E9DDE" w14:textId="77777777" w:rsidR="00CE473D" w:rsidRPr="00A35387" w:rsidRDefault="00CE473D" w:rsidP="001813D1">
      <w:pPr>
        <w:tabs>
          <w:tab w:val="left" w:pos="1080"/>
        </w:tabs>
        <w:spacing w:after="240"/>
        <w:ind w:left="1080" w:hanging="360"/>
        <w:rPr>
          <w:rFonts w:asciiTheme="minorHAnsi" w:hAnsiTheme="minorHAnsi"/>
        </w:rPr>
      </w:pPr>
      <w:r w:rsidRPr="00A35387">
        <w:rPr>
          <w:rFonts w:asciiTheme="minorHAnsi" w:hAnsiTheme="minorHAnsi"/>
        </w:rPr>
        <w:t>c.</w:t>
      </w:r>
      <w:r w:rsidRPr="00A35387">
        <w:rPr>
          <w:rFonts w:asciiTheme="minorHAnsi" w:hAnsiTheme="minorHAnsi"/>
        </w:rPr>
        <w:tab/>
        <w:t xml:space="preserve">Contact with skin and eyes can lead to significant chemical injury. </w:t>
      </w:r>
      <w:r w:rsidR="004A58A4" w:rsidRPr="00A35387">
        <w:rPr>
          <w:rFonts w:asciiTheme="minorHAnsi" w:hAnsiTheme="minorHAnsi"/>
        </w:rPr>
        <w:t>S</w:t>
      </w:r>
      <w:r w:rsidRPr="00A35387">
        <w:rPr>
          <w:rFonts w:asciiTheme="minorHAnsi" w:hAnsiTheme="minorHAnsi"/>
        </w:rPr>
        <w:t xml:space="preserve">kin contact </w:t>
      </w:r>
      <w:r w:rsidR="004A58A4" w:rsidRPr="00A35387">
        <w:rPr>
          <w:rFonts w:asciiTheme="minorHAnsi" w:hAnsiTheme="minorHAnsi"/>
        </w:rPr>
        <w:t xml:space="preserve">frequently will cause </w:t>
      </w:r>
      <w:r w:rsidRPr="00A35387">
        <w:rPr>
          <w:rFonts w:asciiTheme="minorHAnsi" w:hAnsiTheme="minorHAnsi"/>
        </w:rPr>
        <w:t>local irritation, but many chemicals can be absorbed through the skin and cause systemic poisoning. Most chemicals are damaging to the eyes, which are very sensitive organs. Alkaline materials</w:t>
      </w:r>
      <w:r w:rsidR="004A58A4" w:rsidRPr="00A35387">
        <w:rPr>
          <w:rFonts w:asciiTheme="minorHAnsi" w:hAnsiTheme="minorHAnsi"/>
        </w:rPr>
        <w:t xml:space="preserve"> like hydroxides</w:t>
      </w:r>
      <w:r w:rsidRPr="00A35387">
        <w:rPr>
          <w:rFonts w:asciiTheme="minorHAnsi" w:hAnsiTheme="minorHAnsi"/>
        </w:rPr>
        <w:t>, phenols, and strong acids can cause permanent loss of vision.</w:t>
      </w:r>
    </w:p>
    <w:p w14:paraId="7D3AFC53" w14:textId="77777777" w:rsidR="00CE473D" w:rsidRPr="00A35387" w:rsidRDefault="003A4D76" w:rsidP="001813D1">
      <w:pPr>
        <w:spacing w:after="360"/>
        <w:ind w:left="720"/>
        <w:rPr>
          <w:rFonts w:asciiTheme="minorHAnsi" w:hAnsiTheme="minorHAnsi"/>
        </w:rPr>
      </w:pPr>
      <w:r w:rsidRPr="00A35387">
        <w:rPr>
          <w:rFonts w:asciiTheme="minorHAnsi" w:hAnsiTheme="minorHAnsi"/>
        </w:rPr>
        <w:t xml:space="preserve">Chemicals that are highly volatile or prone to corrode their container’s caps increase the risk of harmful exposures. </w:t>
      </w:r>
      <w:r w:rsidR="00566A15">
        <w:rPr>
          <w:rFonts w:asciiTheme="minorHAnsi" w:hAnsiTheme="minorHAnsi"/>
        </w:rPr>
        <w:t>Find out whether</w:t>
      </w:r>
      <w:r w:rsidRPr="00A35387">
        <w:rPr>
          <w:rFonts w:asciiTheme="minorHAnsi" w:hAnsiTheme="minorHAnsi"/>
        </w:rPr>
        <w:t xml:space="preserve"> staff or students have </w:t>
      </w:r>
      <w:r w:rsidR="00566A15">
        <w:rPr>
          <w:rFonts w:asciiTheme="minorHAnsi" w:hAnsiTheme="minorHAnsi"/>
        </w:rPr>
        <w:t>particular sensitivities</w:t>
      </w:r>
      <w:r w:rsidRPr="00A35387">
        <w:rPr>
          <w:rFonts w:asciiTheme="minorHAnsi" w:hAnsiTheme="minorHAnsi"/>
        </w:rPr>
        <w:t xml:space="preserve"> to </w:t>
      </w:r>
      <w:r w:rsidR="00566A15">
        <w:rPr>
          <w:rFonts w:asciiTheme="minorHAnsi" w:hAnsiTheme="minorHAnsi"/>
        </w:rPr>
        <w:t xml:space="preserve">any </w:t>
      </w:r>
      <w:r w:rsidRPr="00A35387">
        <w:rPr>
          <w:rFonts w:asciiTheme="minorHAnsi" w:hAnsiTheme="minorHAnsi"/>
        </w:rPr>
        <w:t xml:space="preserve">chemical. Risk factors include asthma, chemical sensitivities, pregnancy and compromised immune systems. These factors must be considered when determining the amount of </w:t>
      </w:r>
      <w:proofErr w:type="gramStart"/>
      <w:r w:rsidRPr="00A35387">
        <w:rPr>
          <w:rFonts w:asciiTheme="minorHAnsi" w:hAnsiTheme="minorHAnsi"/>
        </w:rPr>
        <w:t>time</w:t>
      </w:r>
      <w:proofErr w:type="gramEnd"/>
      <w:r w:rsidRPr="00A35387">
        <w:rPr>
          <w:rFonts w:asciiTheme="minorHAnsi" w:hAnsiTheme="minorHAnsi"/>
        </w:rPr>
        <w:t xml:space="preserve"> a person should be working with a specific chemical compound. </w:t>
      </w:r>
    </w:p>
    <w:p w14:paraId="5AEF0293" w14:textId="77777777" w:rsidR="00CE473D" w:rsidRPr="00A35387" w:rsidRDefault="008A48A7" w:rsidP="002922D9">
      <w:pPr>
        <w:numPr>
          <w:ilvl w:val="0"/>
          <w:numId w:val="30"/>
        </w:numPr>
        <w:tabs>
          <w:tab w:val="left" w:pos="720"/>
        </w:tabs>
        <w:spacing w:after="120"/>
        <w:rPr>
          <w:rFonts w:asciiTheme="minorHAnsi" w:hAnsiTheme="minorHAnsi"/>
          <w:b/>
        </w:rPr>
      </w:pPr>
      <w:r w:rsidRPr="00A35387">
        <w:rPr>
          <w:rFonts w:asciiTheme="minorHAnsi" w:hAnsiTheme="minorHAnsi"/>
          <w:b/>
        </w:rPr>
        <w:lastRenderedPageBreak/>
        <w:t>Exposure c</w:t>
      </w:r>
      <w:r w:rsidR="003A4D76" w:rsidRPr="00A35387">
        <w:rPr>
          <w:rFonts w:asciiTheme="minorHAnsi" w:hAnsiTheme="minorHAnsi"/>
          <w:b/>
        </w:rPr>
        <w:t>ontrol</w:t>
      </w:r>
      <w:r w:rsidR="00F074C7" w:rsidRPr="00A35387">
        <w:rPr>
          <w:rFonts w:asciiTheme="minorHAnsi" w:hAnsiTheme="minorHAnsi"/>
          <w:b/>
        </w:rPr>
        <w:t>s</w:t>
      </w:r>
    </w:p>
    <w:p w14:paraId="1E42A463" w14:textId="77777777" w:rsidR="00CE473D" w:rsidRPr="00A35387" w:rsidRDefault="00772AA6" w:rsidP="008E7B4A">
      <w:pPr>
        <w:spacing w:after="240"/>
        <w:ind w:left="720"/>
        <w:rPr>
          <w:rFonts w:asciiTheme="minorHAnsi" w:hAnsiTheme="minorHAnsi"/>
        </w:rPr>
      </w:pPr>
      <w:r w:rsidRPr="00A35387">
        <w:rPr>
          <w:rFonts w:asciiTheme="minorHAnsi" w:hAnsiTheme="minorHAnsi"/>
        </w:rPr>
        <w:t>Check the need for exposure controls when staff handle chemicals or use lab procedures.</w:t>
      </w:r>
      <w:r w:rsidR="00542A6E">
        <w:rPr>
          <w:rFonts w:asciiTheme="minorHAnsi" w:hAnsiTheme="minorHAnsi"/>
        </w:rPr>
        <w:t xml:space="preserve"> </w:t>
      </w:r>
      <w:r w:rsidRPr="00A35387">
        <w:rPr>
          <w:rFonts w:asciiTheme="minorHAnsi" w:hAnsiTheme="minorHAnsi"/>
        </w:rPr>
        <w:t>Include a review of existing engineering controls, administrative practices and PPE.</w:t>
      </w:r>
    </w:p>
    <w:p w14:paraId="7DA91B6A" w14:textId="77777777" w:rsidR="00803352" w:rsidRDefault="00803352" w:rsidP="00322B8B">
      <w:pPr>
        <w:ind w:left="720"/>
        <w:rPr>
          <w:rFonts w:asciiTheme="minorHAnsi" w:hAnsiTheme="minorHAnsi"/>
        </w:rPr>
      </w:pPr>
      <w:r w:rsidRPr="00A35387">
        <w:rPr>
          <w:rFonts w:asciiTheme="minorHAnsi" w:hAnsiTheme="minorHAnsi"/>
        </w:rPr>
        <w:t>Make sure ventilation systems provide protection for</w:t>
      </w:r>
      <w:r w:rsidR="00566A15">
        <w:rPr>
          <w:rFonts w:asciiTheme="minorHAnsi" w:hAnsiTheme="minorHAnsi"/>
        </w:rPr>
        <w:t xml:space="preserve"> </w:t>
      </w:r>
      <w:r w:rsidRPr="00A35387">
        <w:rPr>
          <w:rFonts w:asciiTheme="minorHAnsi" w:hAnsiTheme="minorHAnsi"/>
        </w:rPr>
        <w:t xml:space="preserve">employees from </w:t>
      </w:r>
      <w:r w:rsidR="00EA545F" w:rsidRPr="00A35387">
        <w:rPr>
          <w:rFonts w:asciiTheme="minorHAnsi" w:hAnsiTheme="minorHAnsi"/>
        </w:rPr>
        <w:t>c</w:t>
      </w:r>
      <w:r w:rsidRPr="00A35387">
        <w:rPr>
          <w:rFonts w:asciiTheme="minorHAnsi" w:hAnsiTheme="minorHAnsi"/>
        </w:rPr>
        <w:t>hemical</w:t>
      </w:r>
      <w:r w:rsidR="00566A15">
        <w:rPr>
          <w:rFonts w:asciiTheme="minorHAnsi" w:hAnsiTheme="minorHAnsi"/>
        </w:rPr>
        <w:t xml:space="preserve"> </w:t>
      </w:r>
      <w:r w:rsidRPr="00A35387">
        <w:rPr>
          <w:rFonts w:asciiTheme="minorHAnsi" w:hAnsiTheme="minorHAnsi"/>
        </w:rPr>
        <w:t>exposures. For example, use a chemical fume hood when procedures generate smoke, dust</w:t>
      </w:r>
      <w:r w:rsidR="00566A15">
        <w:rPr>
          <w:rFonts w:asciiTheme="minorHAnsi" w:hAnsiTheme="minorHAnsi"/>
        </w:rPr>
        <w:t>, fumes,</w:t>
      </w:r>
      <w:r w:rsidRPr="00A35387">
        <w:rPr>
          <w:rFonts w:asciiTheme="minorHAnsi" w:hAnsiTheme="minorHAnsi"/>
        </w:rPr>
        <w:t xml:space="preserve"> or vapors.</w:t>
      </w:r>
    </w:p>
    <w:p w14:paraId="5B8DAD37" w14:textId="77777777" w:rsidR="00566A15" w:rsidRPr="00A35387" w:rsidRDefault="00566A15" w:rsidP="00322B8B">
      <w:pPr>
        <w:ind w:left="720"/>
        <w:rPr>
          <w:rFonts w:asciiTheme="minorHAnsi" w:hAnsiTheme="minorHAnsi"/>
        </w:rPr>
      </w:pPr>
    </w:p>
    <w:p w14:paraId="653AEC9F" w14:textId="77777777" w:rsidR="00803352" w:rsidRPr="00A35387" w:rsidRDefault="00803352" w:rsidP="008E7B4A">
      <w:pPr>
        <w:spacing w:after="240"/>
        <w:ind w:left="720"/>
        <w:rPr>
          <w:rFonts w:asciiTheme="minorHAnsi" w:hAnsiTheme="minorHAnsi"/>
        </w:rPr>
      </w:pPr>
      <w:r w:rsidRPr="00A35387">
        <w:rPr>
          <w:rFonts w:asciiTheme="minorHAnsi" w:hAnsiTheme="minorHAnsi"/>
        </w:rPr>
        <w:t xml:space="preserve">Provide training to ensure employees are adequately protected from overexposure to hazardous chemicals. Keep track of the chemicals </w:t>
      </w:r>
      <w:r w:rsidR="00566A15">
        <w:rPr>
          <w:rFonts w:asciiTheme="minorHAnsi" w:hAnsiTheme="minorHAnsi"/>
        </w:rPr>
        <w:t>being used</w:t>
      </w:r>
      <w:r w:rsidRPr="00A35387">
        <w:rPr>
          <w:rFonts w:asciiTheme="minorHAnsi" w:hAnsiTheme="minorHAnsi"/>
        </w:rPr>
        <w:t xml:space="preserve"> in experiments and demonstrations. </w:t>
      </w:r>
      <w:r w:rsidR="00F074C7" w:rsidRPr="00A35387">
        <w:rPr>
          <w:rFonts w:asciiTheme="minorHAnsi" w:hAnsiTheme="minorHAnsi"/>
        </w:rPr>
        <w:t>H</w:t>
      </w:r>
      <w:r w:rsidRPr="00A35387">
        <w:rPr>
          <w:rFonts w:asciiTheme="minorHAnsi" w:hAnsiTheme="minorHAnsi"/>
        </w:rPr>
        <w:t>igher hazard chemical</w:t>
      </w:r>
      <w:r w:rsidR="00F074C7" w:rsidRPr="00A35387">
        <w:rPr>
          <w:rFonts w:asciiTheme="minorHAnsi" w:hAnsiTheme="minorHAnsi"/>
        </w:rPr>
        <w:t>s require a higher degree of protection from harmful exposures.</w:t>
      </w:r>
      <w:r w:rsidRPr="00A35387">
        <w:rPr>
          <w:rFonts w:asciiTheme="minorHAnsi" w:hAnsiTheme="minorHAnsi"/>
        </w:rPr>
        <w:t xml:space="preserve"> Use this information to decide if medical monitoring is </w:t>
      </w:r>
      <w:r w:rsidR="00F074C7" w:rsidRPr="00A35387">
        <w:rPr>
          <w:rFonts w:asciiTheme="minorHAnsi" w:hAnsiTheme="minorHAnsi"/>
        </w:rPr>
        <w:t>needed</w:t>
      </w:r>
      <w:r w:rsidRPr="00A35387">
        <w:rPr>
          <w:rFonts w:asciiTheme="minorHAnsi" w:hAnsiTheme="minorHAnsi"/>
        </w:rPr>
        <w:t xml:space="preserve">. </w:t>
      </w:r>
    </w:p>
    <w:p w14:paraId="7C2D81E0" w14:textId="2E515650" w:rsidR="00B911F7" w:rsidRPr="00A35387" w:rsidRDefault="00BF3121" w:rsidP="00AB6974">
      <w:pPr>
        <w:spacing w:after="240"/>
        <w:ind w:left="720"/>
        <w:rPr>
          <w:rFonts w:asciiTheme="minorHAnsi" w:hAnsiTheme="minorHAnsi"/>
        </w:rPr>
      </w:pPr>
      <w:r w:rsidRPr="00A35387">
        <w:rPr>
          <w:rFonts w:asciiTheme="minorHAnsi" w:hAnsiTheme="minorHAnsi"/>
        </w:rPr>
        <w:t>Choose the right PPE for the compounds you</w:t>
      </w:r>
      <w:r w:rsidR="00566A15">
        <w:rPr>
          <w:rFonts w:asciiTheme="minorHAnsi" w:hAnsiTheme="minorHAnsi"/>
        </w:rPr>
        <w:t xml:space="preserve"> a</w:t>
      </w:r>
      <w:r w:rsidRPr="00A35387">
        <w:rPr>
          <w:rFonts w:asciiTheme="minorHAnsi" w:hAnsiTheme="minorHAnsi"/>
        </w:rPr>
        <w:t xml:space="preserve">re using. Before working with hazardous chemicals, ask the Chemical Hygiene Officer </w:t>
      </w:r>
      <w:r w:rsidR="00F074C7" w:rsidRPr="00A35387">
        <w:rPr>
          <w:rFonts w:asciiTheme="minorHAnsi" w:hAnsiTheme="minorHAnsi"/>
        </w:rPr>
        <w:t xml:space="preserve">what type of </w:t>
      </w:r>
      <w:r w:rsidRPr="00A35387">
        <w:rPr>
          <w:rFonts w:asciiTheme="minorHAnsi" w:hAnsiTheme="minorHAnsi"/>
        </w:rPr>
        <w:t>PPE is necessary. </w:t>
      </w:r>
      <w:r w:rsidR="00F074C7" w:rsidRPr="00A35387">
        <w:rPr>
          <w:rFonts w:asciiTheme="minorHAnsi" w:hAnsiTheme="minorHAnsi"/>
        </w:rPr>
        <w:t>Receive training in proper use and maintenance of PPE prior to using it</w:t>
      </w:r>
      <w:r w:rsidR="00566A15">
        <w:rPr>
          <w:rFonts w:asciiTheme="minorHAnsi" w:hAnsiTheme="minorHAnsi"/>
        </w:rPr>
        <w:t xml:space="preserve"> – especially respirators</w:t>
      </w:r>
      <w:r w:rsidR="00F074C7" w:rsidRPr="00A35387">
        <w:rPr>
          <w:rFonts w:asciiTheme="minorHAnsi" w:hAnsiTheme="minorHAnsi"/>
        </w:rPr>
        <w:t>.</w:t>
      </w:r>
    </w:p>
    <w:p w14:paraId="3C684B7B" w14:textId="77777777" w:rsidR="00CE473D" w:rsidRPr="00A35387" w:rsidRDefault="00CE473D" w:rsidP="00AB6974">
      <w:pPr>
        <w:pStyle w:val="1BOLDNumber"/>
      </w:pPr>
      <w:r w:rsidRPr="00A35387">
        <w:t xml:space="preserve">Decontamination </w:t>
      </w:r>
      <w:r w:rsidR="008A48A7" w:rsidRPr="00A35387">
        <w:t>p</w:t>
      </w:r>
      <w:r w:rsidRPr="00A35387">
        <w:t>rocedures</w:t>
      </w:r>
    </w:p>
    <w:p w14:paraId="08247CBD" w14:textId="77777777" w:rsidR="00CB23E6" w:rsidRPr="00A35387" w:rsidRDefault="00014DFB" w:rsidP="003E2FF1">
      <w:pPr>
        <w:spacing w:after="120"/>
        <w:ind w:left="720"/>
        <w:rPr>
          <w:rFonts w:asciiTheme="minorHAnsi" w:hAnsiTheme="minorHAnsi"/>
        </w:rPr>
      </w:pPr>
      <w:r>
        <w:rPr>
          <w:rFonts w:asciiTheme="minorHAnsi" w:hAnsiTheme="minorHAnsi"/>
        </w:rPr>
        <w:t>The Chemical Hygiene Officer and Hazardous Waste Manager shall d</w:t>
      </w:r>
      <w:r w:rsidR="00CB23E6" w:rsidRPr="00A35387">
        <w:rPr>
          <w:rFonts w:asciiTheme="minorHAnsi" w:hAnsiTheme="minorHAnsi"/>
        </w:rPr>
        <w:t xml:space="preserve">evelop procedures for decontaminating </w:t>
      </w:r>
      <w:r>
        <w:rPr>
          <w:rFonts w:asciiTheme="minorHAnsi" w:hAnsiTheme="minorHAnsi"/>
        </w:rPr>
        <w:t>chemical usage</w:t>
      </w:r>
      <w:r w:rsidRPr="00A35387">
        <w:rPr>
          <w:rFonts w:asciiTheme="minorHAnsi" w:hAnsiTheme="minorHAnsi"/>
        </w:rPr>
        <w:t xml:space="preserve"> </w:t>
      </w:r>
      <w:r w:rsidR="00CB23E6" w:rsidRPr="00A35387">
        <w:rPr>
          <w:rFonts w:asciiTheme="minorHAnsi" w:hAnsiTheme="minorHAnsi"/>
        </w:rPr>
        <w:t xml:space="preserve">areas in the laboratory. Decontaminate contaminated equipment and glassware in the hood before moving them. Decontaminate </w:t>
      </w:r>
      <w:r>
        <w:rPr>
          <w:rFonts w:asciiTheme="minorHAnsi" w:hAnsiTheme="minorHAnsi"/>
        </w:rPr>
        <w:t>fume hoods</w:t>
      </w:r>
      <w:r w:rsidR="00542A6E">
        <w:rPr>
          <w:rFonts w:asciiTheme="minorHAnsi" w:hAnsiTheme="minorHAnsi"/>
        </w:rPr>
        <w:t xml:space="preserve"> </w:t>
      </w:r>
      <w:r>
        <w:rPr>
          <w:rFonts w:asciiTheme="minorHAnsi" w:hAnsiTheme="minorHAnsi"/>
        </w:rPr>
        <w:t>after use</w:t>
      </w:r>
      <w:r w:rsidR="00CB23E6" w:rsidRPr="00A35387">
        <w:rPr>
          <w:rFonts w:asciiTheme="minorHAnsi" w:hAnsiTheme="minorHAnsi"/>
        </w:rPr>
        <w:t xml:space="preserve"> and always before resuming normal work.</w:t>
      </w:r>
    </w:p>
    <w:p w14:paraId="7AD203F9" w14:textId="77777777" w:rsidR="00CE473D" w:rsidRPr="00A35387" w:rsidRDefault="00CE473D" w:rsidP="00AB6974">
      <w:pPr>
        <w:pStyle w:val="1BOLDNumber"/>
      </w:pPr>
      <w:r w:rsidRPr="00A35387">
        <w:t xml:space="preserve">Procedures for </w:t>
      </w:r>
      <w:r w:rsidR="008A48A7" w:rsidRPr="00A35387">
        <w:t>h</w:t>
      </w:r>
      <w:r w:rsidRPr="00A35387">
        <w:t>andlin</w:t>
      </w:r>
      <w:r w:rsidRPr="00474524">
        <w:t xml:space="preserve">g </w:t>
      </w:r>
      <w:r w:rsidR="008A48A7" w:rsidRPr="00474524">
        <w:t>r</w:t>
      </w:r>
      <w:r w:rsidRPr="00474524">
        <w:t>eproductive</w:t>
      </w:r>
      <w:r w:rsidRPr="00A35387">
        <w:t xml:space="preserve"> </w:t>
      </w:r>
      <w:r w:rsidR="008A48A7" w:rsidRPr="00A35387">
        <w:t>t</w:t>
      </w:r>
      <w:r w:rsidRPr="00A35387">
        <w:t xml:space="preserve">oxins </w:t>
      </w:r>
    </w:p>
    <w:p w14:paraId="65EF52D4" w14:textId="77777777" w:rsidR="00CE473D" w:rsidRPr="00A35387" w:rsidRDefault="00CE473D" w:rsidP="003E2FF1">
      <w:pPr>
        <w:spacing w:after="120"/>
        <w:ind w:left="720"/>
        <w:rPr>
          <w:rFonts w:asciiTheme="minorHAnsi" w:hAnsiTheme="minorHAnsi"/>
        </w:rPr>
      </w:pPr>
      <w:r w:rsidRPr="00A35387">
        <w:rPr>
          <w:rFonts w:asciiTheme="minorHAnsi" w:hAnsiTheme="minorHAnsi"/>
        </w:rPr>
        <w:t>Examples: Lead</w:t>
      </w:r>
      <w:r w:rsidR="00962BCB" w:rsidRPr="00A35387">
        <w:rPr>
          <w:rFonts w:asciiTheme="minorHAnsi" w:hAnsiTheme="minorHAnsi"/>
        </w:rPr>
        <w:t>, cobalt and nickel</w:t>
      </w:r>
      <w:r w:rsidRPr="00A35387">
        <w:rPr>
          <w:rFonts w:asciiTheme="minorHAnsi" w:hAnsiTheme="minorHAnsi"/>
        </w:rPr>
        <w:t xml:space="preserve"> </w:t>
      </w:r>
      <w:r w:rsidR="003E6F55" w:rsidRPr="00A35387">
        <w:rPr>
          <w:rFonts w:asciiTheme="minorHAnsi" w:hAnsiTheme="minorHAnsi"/>
        </w:rPr>
        <w:t>c</w:t>
      </w:r>
      <w:r w:rsidRPr="00A35387">
        <w:rPr>
          <w:rFonts w:asciiTheme="minorHAnsi" w:hAnsiTheme="minorHAnsi"/>
        </w:rPr>
        <w:t xml:space="preserve">ompounds, </w:t>
      </w:r>
      <w:r w:rsidR="003E6F55" w:rsidRPr="00A35387">
        <w:rPr>
          <w:rFonts w:asciiTheme="minorHAnsi" w:hAnsiTheme="minorHAnsi"/>
        </w:rPr>
        <w:t>f</w:t>
      </w:r>
      <w:r w:rsidRPr="00A35387">
        <w:rPr>
          <w:rFonts w:asciiTheme="minorHAnsi" w:hAnsiTheme="minorHAnsi"/>
        </w:rPr>
        <w:t>ormaldehyde</w:t>
      </w:r>
      <w:r w:rsidR="003E6F55" w:rsidRPr="00A35387">
        <w:rPr>
          <w:rFonts w:asciiTheme="minorHAnsi" w:hAnsiTheme="minorHAnsi"/>
        </w:rPr>
        <w:t>,</w:t>
      </w:r>
      <w:r w:rsidRPr="00A35387">
        <w:rPr>
          <w:rFonts w:asciiTheme="minorHAnsi" w:hAnsiTheme="minorHAnsi"/>
        </w:rPr>
        <w:t xml:space="preserve"> </w:t>
      </w:r>
      <w:r w:rsidR="003E6F55" w:rsidRPr="00A35387">
        <w:rPr>
          <w:rFonts w:asciiTheme="minorHAnsi" w:hAnsiTheme="minorHAnsi"/>
        </w:rPr>
        <w:t>e</w:t>
      </w:r>
      <w:r w:rsidRPr="00A35387">
        <w:rPr>
          <w:rFonts w:asciiTheme="minorHAnsi" w:hAnsiTheme="minorHAnsi"/>
        </w:rPr>
        <w:t xml:space="preserve">thidium </w:t>
      </w:r>
      <w:r w:rsidR="003E6F55" w:rsidRPr="00A35387">
        <w:rPr>
          <w:rFonts w:asciiTheme="minorHAnsi" w:hAnsiTheme="minorHAnsi"/>
        </w:rPr>
        <w:t>b</w:t>
      </w:r>
      <w:r w:rsidRPr="00A35387">
        <w:rPr>
          <w:rFonts w:asciiTheme="minorHAnsi" w:hAnsiTheme="minorHAnsi"/>
        </w:rPr>
        <w:t>romide</w:t>
      </w:r>
      <w:r w:rsidR="00962BCB" w:rsidRPr="00A35387">
        <w:rPr>
          <w:rFonts w:asciiTheme="minorHAnsi" w:hAnsiTheme="minorHAnsi"/>
        </w:rPr>
        <w:t>.</w:t>
      </w:r>
      <w:r w:rsidR="003E6F55" w:rsidRPr="00A35387">
        <w:rPr>
          <w:rFonts w:asciiTheme="minorHAnsi" w:hAnsiTheme="minorHAnsi"/>
        </w:rPr>
        <w:t xml:space="preserve"> </w:t>
      </w:r>
    </w:p>
    <w:p w14:paraId="29497418" w14:textId="77777777" w:rsidR="00CE473D" w:rsidRPr="00A35387" w:rsidRDefault="00CE473D" w:rsidP="00B8617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r>
      <w:r w:rsidR="00A939E1">
        <w:rPr>
          <w:rFonts w:asciiTheme="minorHAnsi" w:hAnsiTheme="minorHAnsi"/>
        </w:rPr>
        <w:t>O</w:t>
      </w:r>
      <w:r w:rsidRPr="00A35387">
        <w:rPr>
          <w:rFonts w:asciiTheme="minorHAnsi" w:hAnsiTheme="minorHAnsi"/>
        </w:rPr>
        <w:t xml:space="preserve">nly handle </w:t>
      </w:r>
      <w:r w:rsidR="00A939E1">
        <w:rPr>
          <w:rFonts w:asciiTheme="minorHAnsi" w:hAnsiTheme="minorHAnsi"/>
        </w:rPr>
        <w:t xml:space="preserve">dry forms of </w:t>
      </w:r>
      <w:r w:rsidRPr="00A35387">
        <w:rPr>
          <w:rFonts w:asciiTheme="minorHAnsi" w:hAnsiTheme="minorHAnsi"/>
        </w:rPr>
        <w:t xml:space="preserve">these substances in a </w:t>
      </w:r>
      <w:r w:rsidR="00C86802" w:rsidRPr="00A35387">
        <w:rPr>
          <w:rFonts w:asciiTheme="minorHAnsi" w:hAnsiTheme="minorHAnsi"/>
        </w:rPr>
        <w:t xml:space="preserve">fume </w:t>
      </w:r>
      <w:r w:rsidRPr="00A35387">
        <w:rPr>
          <w:rFonts w:asciiTheme="minorHAnsi" w:hAnsiTheme="minorHAnsi"/>
        </w:rPr>
        <w:t>hood.</w:t>
      </w:r>
    </w:p>
    <w:p w14:paraId="01F797D6" w14:textId="77777777" w:rsidR="00CE473D" w:rsidRPr="00A35387" w:rsidRDefault="00CE473D" w:rsidP="00B8617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r>
      <w:r w:rsidR="00C86802" w:rsidRPr="00A35387">
        <w:rPr>
          <w:rFonts w:asciiTheme="minorHAnsi" w:hAnsiTheme="minorHAnsi"/>
        </w:rPr>
        <w:t xml:space="preserve">Use gloves and </w:t>
      </w:r>
      <w:r w:rsidR="00EE3608">
        <w:rPr>
          <w:rFonts w:asciiTheme="minorHAnsi" w:hAnsiTheme="minorHAnsi"/>
        </w:rPr>
        <w:t xml:space="preserve">other </w:t>
      </w:r>
      <w:r w:rsidR="00C86802" w:rsidRPr="00A35387">
        <w:rPr>
          <w:rFonts w:asciiTheme="minorHAnsi" w:hAnsiTheme="minorHAnsi"/>
        </w:rPr>
        <w:t>protective clothing to prevent skin contact.</w:t>
      </w:r>
    </w:p>
    <w:p w14:paraId="12889B6D" w14:textId="77777777" w:rsidR="00CE473D" w:rsidRPr="00A35387" w:rsidRDefault="00CE473D" w:rsidP="00B8617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Always wash hands and arms immediately after working with these materials.</w:t>
      </w:r>
    </w:p>
    <w:p w14:paraId="1DBF5E4C" w14:textId="77777777" w:rsidR="00CE473D" w:rsidRPr="00A35387" w:rsidRDefault="00CE473D" w:rsidP="00B8617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 xml:space="preserve">Keep records of the amounts of these materials on hand, amounts used, and the names of the workers </w:t>
      </w:r>
      <w:r w:rsidR="00B911F7" w:rsidRPr="00A35387">
        <w:rPr>
          <w:rFonts w:asciiTheme="minorHAnsi" w:hAnsiTheme="minorHAnsi"/>
        </w:rPr>
        <w:t>using them</w:t>
      </w:r>
      <w:r w:rsidRPr="00A35387">
        <w:rPr>
          <w:rFonts w:asciiTheme="minorHAnsi" w:hAnsiTheme="minorHAnsi"/>
        </w:rPr>
        <w:t>.</w:t>
      </w:r>
    </w:p>
    <w:p w14:paraId="51914ED8"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e.</w:t>
      </w:r>
      <w:r w:rsidRPr="00A35387">
        <w:rPr>
          <w:rFonts w:asciiTheme="minorHAnsi" w:hAnsiTheme="minorHAnsi"/>
        </w:rPr>
        <w:tab/>
      </w:r>
      <w:r w:rsidR="00C86802" w:rsidRPr="00A35387">
        <w:rPr>
          <w:rFonts w:asciiTheme="minorHAnsi" w:hAnsiTheme="minorHAnsi"/>
        </w:rPr>
        <w:t>Train e</w:t>
      </w:r>
      <w:r w:rsidRPr="00A35387">
        <w:rPr>
          <w:rFonts w:asciiTheme="minorHAnsi" w:hAnsiTheme="minorHAnsi"/>
        </w:rPr>
        <w:t xml:space="preserve">mployees </w:t>
      </w:r>
      <w:r w:rsidR="00C86802" w:rsidRPr="00A35387">
        <w:rPr>
          <w:rFonts w:asciiTheme="minorHAnsi" w:hAnsiTheme="minorHAnsi"/>
        </w:rPr>
        <w:t>in</w:t>
      </w:r>
      <w:r w:rsidRPr="00A35387">
        <w:rPr>
          <w:rFonts w:asciiTheme="minorHAnsi" w:hAnsiTheme="minorHAnsi"/>
        </w:rPr>
        <w:t xml:space="preserve"> emergency procedures for accidents or spills involving these substances. </w:t>
      </w:r>
      <w:r w:rsidR="00C86802" w:rsidRPr="00A35387">
        <w:rPr>
          <w:rFonts w:asciiTheme="minorHAnsi" w:hAnsiTheme="minorHAnsi"/>
        </w:rPr>
        <w:t>Notify t</w:t>
      </w:r>
      <w:r w:rsidRPr="00A35387">
        <w:rPr>
          <w:rFonts w:asciiTheme="minorHAnsi" w:hAnsiTheme="minorHAnsi"/>
        </w:rPr>
        <w:t xml:space="preserve">he Chemical Hygiene Officer of all </w:t>
      </w:r>
      <w:r w:rsidR="00B911F7" w:rsidRPr="00A35387">
        <w:rPr>
          <w:rFonts w:asciiTheme="minorHAnsi" w:hAnsiTheme="minorHAnsi"/>
        </w:rPr>
        <w:t>chemical</w:t>
      </w:r>
      <w:r w:rsidRPr="00A35387">
        <w:rPr>
          <w:rFonts w:asciiTheme="minorHAnsi" w:hAnsiTheme="minorHAnsi"/>
        </w:rPr>
        <w:t xml:space="preserve"> exposures or spills.</w:t>
      </w:r>
    </w:p>
    <w:p w14:paraId="4E8A8803"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f.</w:t>
      </w:r>
      <w:r w:rsidRPr="00A35387">
        <w:rPr>
          <w:rFonts w:asciiTheme="minorHAnsi" w:hAnsiTheme="minorHAnsi"/>
        </w:rPr>
        <w:tab/>
      </w:r>
      <w:r w:rsidR="00C86802" w:rsidRPr="00A35387">
        <w:rPr>
          <w:rFonts w:asciiTheme="minorHAnsi" w:hAnsiTheme="minorHAnsi"/>
        </w:rPr>
        <w:t xml:space="preserve">Store </w:t>
      </w:r>
      <w:r w:rsidRPr="00A35387">
        <w:rPr>
          <w:rFonts w:asciiTheme="minorHAnsi" w:hAnsiTheme="minorHAnsi"/>
        </w:rPr>
        <w:t>containers of these substances in a well-ventilated area and label</w:t>
      </w:r>
      <w:r w:rsidR="00C86802" w:rsidRPr="00A35387">
        <w:rPr>
          <w:rFonts w:asciiTheme="minorHAnsi" w:hAnsiTheme="minorHAnsi"/>
        </w:rPr>
        <w:t xml:space="preserve"> them properly.</w:t>
      </w:r>
    </w:p>
    <w:p w14:paraId="3390C93C" w14:textId="77777777" w:rsidR="00CE473D" w:rsidRPr="00A35387" w:rsidRDefault="00CE473D" w:rsidP="00AB6974">
      <w:pPr>
        <w:pStyle w:val="1BOLDNumber"/>
      </w:pPr>
      <w:r w:rsidRPr="00A35387">
        <w:t xml:space="preserve">Procedures for </w:t>
      </w:r>
      <w:r w:rsidR="008A48A7" w:rsidRPr="00A35387">
        <w:t>h</w:t>
      </w:r>
      <w:r w:rsidRPr="00A35387">
        <w:t xml:space="preserve">andling </w:t>
      </w:r>
      <w:r w:rsidR="008A48A7" w:rsidRPr="00A35387">
        <w:t>c</w:t>
      </w:r>
      <w:r w:rsidRPr="00A35387">
        <w:t xml:space="preserve">hemicals with </w:t>
      </w:r>
      <w:r w:rsidR="008A48A7" w:rsidRPr="00A35387">
        <w:t>h</w:t>
      </w:r>
      <w:r w:rsidRPr="00A35387">
        <w:t xml:space="preserve">igh </w:t>
      </w:r>
      <w:r w:rsidR="008A48A7" w:rsidRPr="00A35387">
        <w:t>a</w:t>
      </w:r>
      <w:r w:rsidRPr="00A35387">
        <w:t xml:space="preserve">cute </w:t>
      </w:r>
      <w:r w:rsidR="008A48A7" w:rsidRPr="00A35387">
        <w:t>t</w:t>
      </w:r>
      <w:r w:rsidRPr="00A35387">
        <w:t>oxicity</w:t>
      </w:r>
    </w:p>
    <w:p w14:paraId="5484DD16" w14:textId="59E9A85B" w:rsidR="00CE473D" w:rsidRPr="00A35387" w:rsidRDefault="00CE473D" w:rsidP="003E2FF1">
      <w:pPr>
        <w:spacing w:after="120"/>
        <w:ind w:left="720"/>
        <w:rPr>
          <w:rFonts w:asciiTheme="minorHAnsi" w:hAnsiTheme="minorHAnsi"/>
        </w:rPr>
      </w:pPr>
      <w:r w:rsidRPr="00A35387">
        <w:rPr>
          <w:rFonts w:asciiTheme="minorHAnsi" w:hAnsiTheme="minorHAnsi"/>
        </w:rPr>
        <w:t xml:space="preserve">Examples: </w:t>
      </w:r>
      <w:r w:rsidR="00275494" w:rsidRPr="00A35387">
        <w:rPr>
          <w:rFonts w:asciiTheme="minorHAnsi" w:hAnsiTheme="minorHAnsi"/>
        </w:rPr>
        <w:t>Fluoride compounds</w:t>
      </w:r>
      <w:r w:rsidR="00A939E1">
        <w:rPr>
          <w:rFonts w:asciiTheme="minorHAnsi" w:hAnsiTheme="minorHAnsi"/>
        </w:rPr>
        <w:t xml:space="preserve">, nitric </w:t>
      </w:r>
      <w:r w:rsidR="00B911F7" w:rsidRPr="00A35387">
        <w:rPr>
          <w:rFonts w:asciiTheme="minorHAnsi" w:hAnsiTheme="minorHAnsi"/>
        </w:rPr>
        <w:t>acid</w:t>
      </w:r>
      <w:r w:rsidR="00275494" w:rsidRPr="00A35387">
        <w:rPr>
          <w:rFonts w:asciiTheme="minorHAnsi" w:hAnsiTheme="minorHAnsi"/>
        </w:rPr>
        <w:t xml:space="preserve">, </w:t>
      </w:r>
      <w:r w:rsidR="00A939E1">
        <w:rPr>
          <w:rFonts w:asciiTheme="minorHAnsi" w:hAnsiTheme="minorHAnsi"/>
        </w:rPr>
        <w:t>bromine</w:t>
      </w:r>
      <w:r w:rsidR="00B911F7" w:rsidRPr="00A35387">
        <w:rPr>
          <w:rFonts w:asciiTheme="minorHAnsi" w:hAnsiTheme="minorHAnsi"/>
        </w:rPr>
        <w:t xml:space="preserve">, </w:t>
      </w:r>
      <w:r w:rsidR="00A939E1">
        <w:rPr>
          <w:rFonts w:asciiTheme="minorHAnsi" w:hAnsiTheme="minorHAnsi"/>
        </w:rPr>
        <w:t>phenol.</w:t>
      </w:r>
    </w:p>
    <w:p w14:paraId="08226A1D" w14:textId="77777777" w:rsidR="00275494" w:rsidRPr="00A35387" w:rsidRDefault="00275494" w:rsidP="00B86171">
      <w:pPr>
        <w:numPr>
          <w:ilvl w:val="0"/>
          <w:numId w:val="12"/>
        </w:numPr>
        <w:tabs>
          <w:tab w:val="left" w:pos="1080"/>
        </w:tabs>
        <w:spacing w:after="120"/>
        <w:rPr>
          <w:rFonts w:asciiTheme="minorHAnsi" w:hAnsiTheme="minorHAnsi"/>
        </w:rPr>
      </w:pPr>
      <w:r w:rsidRPr="00A35387">
        <w:rPr>
          <w:rFonts w:asciiTheme="minorHAnsi" w:hAnsiTheme="minorHAnsi"/>
        </w:rPr>
        <w:t>Seek safer alternative compounds for use in experiments.</w:t>
      </w:r>
    </w:p>
    <w:p w14:paraId="2B4D9B33" w14:textId="77777777" w:rsidR="00CE473D" w:rsidRPr="00A35387" w:rsidRDefault="00CE473D" w:rsidP="00B86171">
      <w:pPr>
        <w:numPr>
          <w:ilvl w:val="0"/>
          <w:numId w:val="12"/>
        </w:numPr>
        <w:tabs>
          <w:tab w:val="left" w:pos="1080"/>
        </w:tabs>
        <w:spacing w:after="120"/>
        <w:rPr>
          <w:rFonts w:asciiTheme="minorHAnsi" w:hAnsiTheme="minorHAnsi"/>
        </w:rPr>
      </w:pPr>
      <w:r w:rsidRPr="00A35387">
        <w:rPr>
          <w:rFonts w:asciiTheme="minorHAnsi" w:hAnsiTheme="minorHAnsi"/>
        </w:rPr>
        <w:t xml:space="preserve">Use and store these substances in restricted access </w:t>
      </w:r>
      <w:r w:rsidR="00B911F7" w:rsidRPr="00A35387">
        <w:rPr>
          <w:rFonts w:asciiTheme="minorHAnsi" w:hAnsiTheme="minorHAnsi"/>
        </w:rPr>
        <w:t xml:space="preserve">areas </w:t>
      </w:r>
      <w:r w:rsidRPr="00A35387">
        <w:rPr>
          <w:rFonts w:asciiTheme="minorHAnsi" w:hAnsiTheme="minorHAnsi"/>
        </w:rPr>
        <w:t>with warning signs.</w:t>
      </w:r>
    </w:p>
    <w:p w14:paraId="5B47C400" w14:textId="77777777" w:rsidR="00CE473D" w:rsidRPr="00A35387" w:rsidRDefault="003E2FF1" w:rsidP="00B86171">
      <w:pPr>
        <w:tabs>
          <w:tab w:val="left" w:pos="1080"/>
        </w:tabs>
        <w:spacing w:after="120"/>
        <w:ind w:left="1080" w:hanging="360"/>
        <w:rPr>
          <w:rFonts w:asciiTheme="minorHAnsi" w:hAnsiTheme="minorHAnsi"/>
        </w:rPr>
      </w:pPr>
      <w:r w:rsidRPr="00A35387">
        <w:rPr>
          <w:rFonts w:asciiTheme="minorHAnsi" w:hAnsiTheme="minorHAnsi"/>
        </w:rPr>
        <w:t>c</w:t>
      </w:r>
      <w:r w:rsidR="00CE473D" w:rsidRPr="00A35387">
        <w:rPr>
          <w:rFonts w:asciiTheme="minorHAnsi" w:hAnsiTheme="minorHAnsi"/>
        </w:rPr>
        <w:t>.</w:t>
      </w:r>
      <w:r w:rsidR="00CE473D" w:rsidRPr="00A35387">
        <w:rPr>
          <w:rFonts w:asciiTheme="minorHAnsi" w:hAnsiTheme="minorHAnsi"/>
        </w:rPr>
        <w:tab/>
        <w:t xml:space="preserve">Always use a hood </w:t>
      </w:r>
      <w:r w:rsidR="0056155D" w:rsidRPr="00A35387">
        <w:rPr>
          <w:rFonts w:asciiTheme="minorHAnsi" w:hAnsiTheme="minorHAnsi"/>
        </w:rPr>
        <w:t>when working with concentrated forms of these substances</w:t>
      </w:r>
      <w:r w:rsidR="00CE473D" w:rsidRPr="00A35387">
        <w:rPr>
          <w:rFonts w:asciiTheme="minorHAnsi" w:hAnsiTheme="minorHAnsi"/>
        </w:rPr>
        <w:t>.</w:t>
      </w:r>
    </w:p>
    <w:p w14:paraId="6B3710FC" w14:textId="066B1E12" w:rsidR="00CE473D" w:rsidRPr="00A35387" w:rsidRDefault="003E2FF1" w:rsidP="00B86171">
      <w:pPr>
        <w:tabs>
          <w:tab w:val="left" w:pos="1080"/>
        </w:tabs>
        <w:spacing w:after="120"/>
        <w:ind w:left="1080" w:hanging="360"/>
        <w:rPr>
          <w:rFonts w:asciiTheme="minorHAnsi" w:hAnsiTheme="minorHAnsi"/>
        </w:rPr>
      </w:pPr>
      <w:r w:rsidRPr="00A35387">
        <w:rPr>
          <w:rFonts w:asciiTheme="minorHAnsi" w:hAnsiTheme="minorHAnsi"/>
        </w:rPr>
        <w:t>e</w:t>
      </w:r>
      <w:r w:rsidR="00CE473D" w:rsidRPr="00A35387">
        <w:rPr>
          <w:rFonts w:asciiTheme="minorHAnsi" w:hAnsiTheme="minorHAnsi"/>
        </w:rPr>
        <w:t>.</w:t>
      </w:r>
      <w:r w:rsidR="00CE473D" w:rsidRPr="00A35387">
        <w:rPr>
          <w:rFonts w:asciiTheme="minorHAnsi" w:hAnsiTheme="minorHAnsi"/>
        </w:rPr>
        <w:tab/>
        <w:t xml:space="preserve">Always wash </w:t>
      </w:r>
      <w:r w:rsidR="005F168B">
        <w:rPr>
          <w:rFonts w:asciiTheme="minorHAnsi" w:hAnsiTheme="minorHAnsi"/>
        </w:rPr>
        <w:t xml:space="preserve">your </w:t>
      </w:r>
      <w:r w:rsidR="00CE473D" w:rsidRPr="00A35387">
        <w:rPr>
          <w:rFonts w:asciiTheme="minorHAnsi" w:hAnsiTheme="minorHAnsi"/>
        </w:rPr>
        <w:t>hands and arms immediately after working with these materials.</w:t>
      </w:r>
    </w:p>
    <w:p w14:paraId="3A937D59" w14:textId="566D5F7F" w:rsidR="00CE473D" w:rsidRPr="00A35387" w:rsidRDefault="003E2FF1" w:rsidP="00B86171">
      <w:pPr>
        <w:tabs>
          <w:tab w:val="left" w:pos="1080"/>
        </w:tabs>
        <w:spacing w:after="120"/>
        <w:ind w:left="1080" w:hanging="360"/>
        <w:rPr>
          <w:rFonts w:asciiTheme="minorHAnsi" w:hAnsiTheme="minorHAnsi"/>
        </w:rPr>
      </w:pPr>
      <w:r w:rsidRPr="00A35387">
        <w:rPr>
          <w:rFonts w:asciiTheme="minorHAnsi" w:hAnsiTheme="minorHAnsi"/>
        </w:rPr>
        <w:t>f</w:t>
      </w:r>
      <w:r w:rsidR="00CE473D" w:rsidRPr="00A35387">
        <w:rPr>
          <w:rFonts w:asciiTheme="minorHAnsi" w:hAnsiTheme="minorHAnsi"/>
        </w:rPr>
        <w:t>.</w:t>
      </w:r>
      <w:r w:rsidR="00CE473D" w:rsidRPr="00A35387">
        <w:rPr>
          <w:rFonts w:asciiTheme="minorHAnsi" w:hAnsiTheme="minorHAnsi"/>
        </w:rPr>
        <w:tab/>
        <w:t xml:space="preserve">Keep records of the amount on hand, </w:t>
      </w:r>
      <w:r w:rsidR="005F168B">
        <w:rPr>
          <w:rFonts w:asciiTheme="minorHAnsi" w:hAnsiTheme="minorHAnsi"/>
        </w:rPr>
        <w:t xml:space="preserve">the </w:t>
      </w:r>
      <w:r w:rsidR="00CE473D" w:rsidRPr="00A35387">
        <w:rPr>
          <w:rFonts w:asciiTheme="minorHAnsi" w:hAnsiTheme="minorHAnsi"/>
        </w:rPr>
        <w:t xml:space="preserve">amount used, and the names of the workers </w:t>
      </w:r>
      <w:r w:rsidR="0056155D" w:rsidRPr="00A35387">
        <w:rPr>
          <w:rFonts w:asciiTheme="minorHAnsi" w:hAnsiTheme="minorHAnsi"/>
        </w:rPr>
        <w:t>using them</w:t>
      </w:r>
      <w:r w:rsidR="00CE473D" w:rsidRPr="00A35387">
        <w:rPr>
          <w:rFonts w:asciiTheme="minorHAnsi" w:hAnsiTheme="minorHAnsi"/>
        </w:rPr>
        <w:t>.</w:t>
      </w:r>
    </w:p>
    <w:p w14:paraId="473C8517" w14:textId="77777777" w:rsidR="00CE473D" w:rsidRPr="00A35387" w:rsidRDefault="00CE473D" w:rsidP="00AB6974">
      <w:pPr>
        <w:pStyle w:val="1BOLDNumber"/>
      </w:pPr>
      <w:r w:rsidRPr="00A35387">
        <w:t xml:space="preserve">Procedures for </w:t>
      </w:r>
      <w:r w:rsidR="008A48A7" w:rsidRPr="00A35387">
        <w:t>h</w:t>
      </w:r>
      <w:r w:rsidRPr="00A35387">
        <w:t xml:space="preserve">andling </w:t>
      </w:r>
      <w:r w:rsidR="008A48A7" w:rsidRPr="00A35387">
        <w:t>s</w:t>
      </w:r>
      <w:r w:rsidRPr="00A35387">
        <w:t xml:space="preserve">elect </w:t>
      </w:r>
      <w:r w:rsidR="008A48A7" w:rsidRPr="00A35387">
        <w:t>c</w:t>
      </w:r>
      <w:r w:rsidRPr="00A35387">
        <w:t>arcinogens</w:t>
      </w:r>
    </w:p>
    <w:p w14:paraId="77CAA150" w14:textId="77777777" w:rsidR="00CE473D" w:rsidRPr="00A35387" w:rsidRDefault="00EA545F" w:rsidP="003E2FF1">
      <w:pPr>
        <w:spacing w:after="120"/>
        <w:ind w:left="720"/>
        <w:rPr>
          <w:rFonts w:asciiTheme="minorHAnsi" w:hAnsiTheme="minorHAnsi"/>
        </w:rPr>
      </w:pPr>
      <w:r w:rsidRPr="00A35387">
        <w:rPr>
          <w:rFonts w:asciiTheme="minorHAnsi" w:hAnsiTheme="minorHAnsi"/>
        </w:rPr>
        <w:lastRenderedPageBreak/>
        <w:t>E</w:t>
      </w:r>
      <w:r w:rsidR="00CE473D" w:rsidRPr="00A35387">
        <w:rPr>
          <w:rFonts w:asciiTheme="minorHAnsi" w:hAnsiTheme="minorHAnsi"/>
        </w:rPr>
        <w:t xml:space="preserve">xamples: </w:t>
      </w:r>
      <w:r w:rsidR="00A939E1">
        <w:rPr>
          <w:rFonts w:asciiTheme="minorHAnsi" w:hAnsiTheme="minorHAnsi"/>
        </w:rPr>
        <w:t>F</w:t>
      </w:r>
      <w:r w:rsidR="00C81C20" w:rsidRPr="00A35387">
        <w:rPr>
          <w:rFonts w:asciiTheme="minorHAnsi" w:hAnsiTheme="minorHAnsi"/>
        </w:rPr>
        <w:t>ormaldehyde,</w:t>
      </w:r>
      <w:r w:rsidR="00A939E1">
        <w:rPr>
          <w:rFonts w:asciiTheme="minorHAnsi" w:hAnsiTheme="minorHAnsi"/>
        </w:rPr>
        <w:t xml:space="preserve"> perchloroethylene</w:t>
      </w:r>
      <w:r w:rsidR="00C81C20" w:rsidRPr="00A35387">
        <w:rPr>
          <w:rFonts w:asciiTheme="minorHAnsi" w:hAnsiTheme="minorHAnsi"/>
        </w:rPr>
        <w:t xml:space="preserve"> </w:t>
      </w:r>
      <w:r w:rsidR="001E5107" w:rsidRPr="00A35387">
        <w:rPr>
          <w:rFonts w:asciiTheme="minorHAnsi" w:hAnsiTheme="minorHAnsi"/>
        </w:rPr>
        <w:t xml:space="preserve">and </w:t>
      </w:r>
      <w:r w:rsidR="0056155D" w:rsidRPr="00A35387">
        <w:rPr>
          <w:rFonts w:asciiTheme="minorHAnsi" w:hAnsiTheme="minorHAnsi"/>
        </w:rPr>
        <w:t>chromate, n</w:t>
      </w:r>
      <w:r w:rsidR="00CE473D" w:rsidRPr="00A35387">
        <w:rPr>
          <w:rFonts w:asciiTheme="minorHAnsi" w:hAnsiTheme="minorHAnsi"/>
        </w:rPr>
        <w:t>ickel</w:t>
      </w:r>
      <w:r w:rsidR="0056155D" w:rsidRPr="00A35387">
        <w:rPr>
          <w:rFonts w:asciiTheme="minorHAnsi" w:hAnsiTheme="minorHAnsi"/>
        </w:rPr>
        <w:t>, cobalt and cadmium compounds.</w:t>
      </w:r>
      <w:r w:rsidR="00CE473D" w:rsidRPr="00A35387">
        <w:rPr>
          <w:rFonts w:asciiTheme="minorHAnsi" w:hAnsiTheme="minorHAnsi"/>
        </w:rPr>
        <w:t xml:space="preserve"> </w:t>
      </w:r>
    </w:p>
    <w:p w14:paraId="339B71B9" w14:textId="77777777" w:rsidR="00CE473D" w:rsidRPr="00A35387" w:rsidRDefault="00834F45" w:rsidP="003E2FF1">
      <w:pPr>
        <w:numPr>
          <w:ilvl w:val="0"/>
          <w:numId w:val="13"/>
        </w:numPr>
        <w:tabs>
          <w:tab w:val="left" w:pos="1080"/>
        </w:tabs>
        <w:spacing w:after="120"/>
        <w:rPr>
          <w:rFonts w:asciiTheme="minorHAnsi" w:hAnsiTheme="minorHAnsi"/>
        </w:rPr>
      </w:pPr>
      <w:r w:rsidRPr="00A35387">
        <w:rPr>
          <w:rFonts w:asciiTheme="minorHAnsi" w:hAnsiTheme="minorHAnsi"/>
        </w:rPr>
        <w:t>Seek safer alternative compounds for use in experiments.</w:t>
      </w:r>
    </w:p>
    <w:p w14:paraId="6D66A331"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The use and disposal of these substances should be approved by the Chemical Hygiene Officer prior to this activity.</w:t>
      </w:r>
    </w:p>
    <w:p w14:paraId="158F789A" w14:textId="77777777" w:rsidR="0056155D" w:rsidRPr="00A35387" w:rsidRDefault="0056155D" w:rsidP="003E2FF1">
      <w:pPr>
        <w:numPr>
          <w:ilvl w:val="0"/>
          <w:numId w:val="12"/>
        </w:numPr>
        <w:tabs>
          <w:tab w:val="left" w:pos="1080"/>
        </w:tabs>
        <w:spacing w:after="120"/>
        <w:rPr>
          <w:rFonts w:asciiTheme="minorHAnsi" w:hAnsiTheme="minorHAnsi"/>
        </w:rPr>
      </w:pPr>
      <w:r w:rsidRPr="00A35387">
        <w:rPr>
          <w:rFonts w:asciiTheme="minorHAnsi" w:hAnsiTheme="minorHAnsi"/>
        </w:rPr>
        <w:t>Use and store these substances in areas of restricted access with special warning signs.</w:t>
      </w:r>
    </w:p>
    <w:p w14:paraId="3C1271B4" w14:textId="77777777" w:rsidR="0056155D" w:rsidRPr="00A35387" w:rsidRDefault="00834F45" w:rsidP="003E2FF1">
      <w:pPr>
        <w:tabs>
          <w:tab w:val="left" w:pos="1080"/>
        </w:tabs>
        <w:spacing w:after="120"/>
        <w:ind w:left="1080" w:hanging="360"/>
        <w:rPr>
          <w:rFonts w:asciiTheme="minorHAnsi" w:hAnsiTheme="minorHAnsi"/>
        </w:rPr>
      </w:pPr>
      <w:r w:rsidRPr="00A35387">
        <w:rPr>
          <w:rFonts w:asciiTheme="minorHAnsi" w:hAnsiTheme="minorHAnsi"/>
        </w:rPr>
        <w:t>d</w:t>
      </w:r>
      <w:r w:rsidR="0056155D" w:rsidRPr="00A35387">
        <w:rPr>
          <w:rFonts w:asciiTheme="minorHAnsi" w:hAnsiTheme="minorHAnsi"/>
        </w:rPr>
        <w:t>.</w:t>
      </w:r>
      <w:r w:rsidR="0056155D" w:rsidRPr="00A35387">
        <w:rPr>
          <w:rFonts w:asciiTheme="minorHAnsi" w:hAnsiTheme="minorHAnsi"/>
        </w:rPr>
        <w:tab/>
        <w:t>Always use a hood when working with concentrated forms of these substances.</w:t>
      </w:r>
    </w:p>
    <w:p w14:paraId="2AA0E45A" w14:textId="5D067E3C" w:rsidR="0056155D" w:rsidRPr="00A35387" w:rsidRDefault="00834F45" w:rsidP="003E2FF1">
      <w:pPr>
        <w:tabs>
          <w:tab w:val="left" w:pos="1080"/>
        </w:tabs>
        <w:spacing w:after="120"/>
        <w:ind w:left="1080" w:hanging="360"/>
        <w:rPr>
          <w:rFonts w:asciiTheme="minorHAnsi" w:hAnsiTheme="minorHAnsi"/>
        </w:rPr>
      </w:pPr>
      <w:r w:rsidRPr="00A35387">
        <w:rPr>
          <w:rFonts w:asciiTheme="minorHAnsi" w:hAnsiTheme="minorHAnsi"/>
        </w:rPr>
        <w:t>f.</w:t>
      </w:r>
      <w:r w:rsidR="0056155D" w:rsidRPr="00A35387">
        <w:rPr>
          <w:rFonts w:asciiTheme="minorHAnsi" w:hAnsiTheme="minorHAnsi"/>
        </w:rPr>
        <w:tab/>
        <w:t>Always wash</w:t>
      </w:r>
      <w:r w:rsidR="004828A8">
        <w:rPr>
          <w:rFonts w:asciiTheme="minorHAnsi" w:hAnsiTheme="minorHAnsi"/>
        </w:rPr>
        <w:t xml:space="preserve"> your</w:t>
      </w:r>
      <w:r w:rsidR="0056155D" w:rsidRPr="00A35387">
        <w:rPr>
          <w:rFonts w:asciiTheme="minorHAnsi" w:hAnsiTheme="minorHAnsi"/>
        </w:rPr>
        <w:t xml:space="preserve"> hands and arms immediately after working with these materials.</w:t>
      </w:r>
    </w:p>
    <w:p w14:paraId="796521FD" w14:textId="73EC9381" w:rsidR="0056155D" w:rsidRPr="00A35387" w:rsidRDefault="00834F45" w:rsidP="003E2FF1">
      <w:pPr>
        <w:tabs>
          <w:tab w:val="left" w:pos="1080"/>
        </w:tabs>
        <w:spacing w:after="120"/>
        <w:ind w:left="1080" w:hanging="360"/>
        <w:rPr>
          <w:rFonts w:asciiTheme="minorHAnsi" w:hAnsiTheme="minorHAnsi"/>
        </w:rPr>
      </w:pPr>
      <w:r w:rsidRPr="00A35387">
        <w:rPr>
          <w:rFonts w:asciiTheme="minorHAnsi" w:hAnsiTheme="minorHAnsi"/>
        </w:rPr>
        <w:t>g.</w:t>
      </w:r>
      <w:r w:rsidR="0056155D" w:rsidRPr="00A35387">
        <w:rPr>
          <w:rFonts w:asciiTheme="minorHAnsi" w:hAnsiTheme="minorHAnsi"/>
        </w:rPr>
        <w:tab/>
        <w:t xml:space="preserve">Keep records of the amounts on hand, </w:t>
      </w:r>
      <w:r w:rsidR="004828A8">
        <w:rPr>
          <w:rFonts w:asciiTheme="minorHAnsi" w:hAnsiTheme="minorHAnsi"/>
        </w:rPr>
        <w:t xml:space="preserve">the </w:t>
      </w:r>
      <w:r w:rsidR="0056155D" w:rsidRPr="00A35387">
        <w:rPr>
          <w:rFonts w:asciiTheme="minorHAnsi" w:hAnsiTheme="minorHAnsi"/>
        </w:rPr>
        <w:t>amounts used, and the names of the workers using them.</w:t>
      </w:r>
    </w:p>
    <w:p w14:paraId="37D5EA2F" w14:textId="77777777" w:rsidR="00D32A38" w:rsidRPr="00A35387" w:rsidRDefault="00D32A38" w:rsidP="003E2FF1">
      <w:pPr>
        <w:tabs>
          <w:tab w:val="left" w:pos="360"/>
        </w:tabs>
        <w:spacing w:after="120"/>
        <w:ind w:left="360" w:hanging="360"/>
        <w:rPr>
          <w:rFonts w:asciiTheme="minorHAnsi" w:hAnsiTheme="minorHAnsi"/>
          <w:b/>
          <w:sz w:val="28"/>
        </w:rPr>
      </w:pPr>
    </w:p>
    <w:p w14:paraId="2485EFE8" w14:textId="568E3FB3" w:rsidR="00CE473D" w:rsidRPr="00A35387" w:rsidRDefault="00CE473D" w:rsidP="004171CB">
      <w:pPr>
        <w:numPr>
          <w:ilvl w:val="0"/>
          <w:numId w:val="23"/>
        </w:numPr>
        <w:tabs>
          <w:tab w:val="left" w:pos="360"/>
        </w:tabs>
        <w:spacing w:after="120"/>
        <w:rPr>
          <w:rFonts w:asciiTheme="minorHAnsi" w:hAnsiTheme="minorHAnsi"/>
          <w:b/>
          <w:sz w:val="28"/>
        </w:rPr>
      </w:pPr>
      <w:r w:rsidRPr="00A35387">
        <w:rPr>
          <w:rFonts w:asciiTheme="minorHAnsi" w:hAnsiTheme="minorHAnsi"/>
          <w:b/>
          <w:sz w:val="28"/>
        </w:rPr>
        <w:t xml:space="preserve">Inspection </w:t>
      </w:r>
      <w:r w:rsidR="00AB6974">
        <w:rPr>
          <w:rFonts w:asciiTheme="minorHAnsi" w:hAnsiTheme="minorHAnsi"/>
          <w:b/>
          <w:sz w:val="28"/>
        </w:rPr>
        <w:t>a</w:t>
      </w:r>
      <w:r w:rsidRPr="00A35387">
        <w:rPr>
          <w:rFonts w:asciiTheme="minorHAnsi" w:hAnsiTheme="minorHAnsi"/>
          <w:b/>
          <w:sz w:val="28"/>
        </w:rPr>
        <w:t>nd Plan Review</w:t>
      </w:r>
    </w:p>
    <w:p w14:paraId="41516129" w14:textId="77777777" w:rsidR="00CE473D" w:rsidRPr="00A35387" w:rsidRDefault="00CE473D" w:rsidP="00AB6974">
      <w:pPr>
        <w:pStyle w:val="1BOLDNumber"/>
      </w:pPr>
      <w:r w:rsidRPr="00A35387">
        <w:t>Goal</w:t>
      </w:r>
      <w:r w:rsidR="00B86171">
        <w:t>:</w:t>
      </w:r>
    </w:p>
    <w:p w14:paraId="6A093F7A" w14:textId="77777777" w:rsidR="00CE473D" w:rsidRPr="00A35387" w:rsidRDefault="00CE473D" w:rsidP="00B86171">
      <w:pPr>
        <w:spacing w:after="120"/>
        <w:ind w:left="720"/>
        <w:rPr>
          <w:rFonts w:asciiTheme="minorHAnsi" w:hAnsiTheme="minorHAnsi"/>
        </w:rPr>
      </w:pPr>
      <w:r w:rsidRPr="00A35387">
        <w:rPr>
          <w:rFonts w:asciiTheme="minorHAnsi" w:hAnsiTheme="minorHAnsi"/>
        </w:rPr>
        <w:t>To develop a well</w:t>
      </w:r>
      <w:r w:rsidR="007218E7" w:rsidRPr="00A35387">
        <w:rPr>
          <w:rFonts w:asciiTheme="minorHAnsi" w:hAnsiTheme="minorHAnsi"/>
        </w:rPr>
        <w:t>-</w:t>
      </w:r>
      <w:r w:rsidRPr="00A35387">
        <w:rPr>
          <w:rFonts w:asciiTheme="minorHAnsi" w:hAnsiTheme="minorHAnsi"/>
        </w:rPr>
        <w:t>organized laboratory inspection program which allows the Chemical Hygiene Officer to identify and correct the cause of chemical exposures before they occur</w:t>
      </w:r>
      <w:r w:rsidR="007218E7" w:rsidRPr="00A35387">
        <w:rPr>
          <w:rFonts w:asciiTheme="minorHAnsi" w:hAnsiTheme="minorHAnsi"/>
        </w:rPr>
        <w:t>. The objectives of this inspection program are to:</w:t>
      </w:r>
    </w:p>
    <w:p w14:paraId="7FD52680"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Generate and maintain a high level of prevention consciousness.</w:t>
      </w:r>
    </w:p>
    <w:p w14:paraId="2F32EE05"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r>
      <w:r w:rsidR="007218E7" w:rsidRPr="00A35387">
        <w:rPr>
          <w:rFonts w:asciiTheme="minorHAnsi" w:hAnsiTheme="minorHAnsi"/>
        </w:rPr>
        <w:t>E</w:t>
      </w:r>
      <w:r w:rsidRPr="00A35387">
        <w:rPr>
          <w:rFonts w:asciiTheme="minorHAnsi" w:hAnsiTheme="minorHAnsi"/>
        </w:rPr>
        <w:t>ducat</w:t>
      </w:r>
      <w:r w:rsidR="007218E7" w:rsidRPr="00A35387">
        <w:rPr>
          <w:rFonts w:asciiTheme="minorHAnsi" w:hAnsiTheme="minorHAnsi"/>
        </w:rPr>
        <w:t>e</w:t>
      </w:r>
      <w:r w:rsidRPr="00A35387">
        <w:rPr>
          <w:rFonts w:asciiTheme="minorHAnsi" w:hAnsiTheme="minorHAnsi"/>
        </w:rPr>
        <w:t xml:space="preserve"> </w:t>
      </w:r>
      <w:r w:rsidR="007218E7" w:rsidRPr="00A35387">
        <w:rPr>
          <w:rFonts w:asciiTheme="minorHAnsi" w:hAnsiTheme="minorHAnsi"/>
        </w:rPr>
        <w:t>staff</w:t>
      </w:r>
      <w:r w:rsidRPr="00A35387">
        <w:rPr>
          <w:rFonts w:asciiTheme="minorHAnsi" w:hAnsiTheme="minorHAnsi"/>
        </w:rPr>
        <w:t xml:space="preserve"> and students in the merits and methods of detecting and eliminating </w:t>
      </w:r>
      <w:r w:rsidR="007218E7" w:rsidRPr="00A35387">
        <w:rPr>
          <w:rFonts w:asciiTheme="minorHAnsi" w:hAnsiTheme="minorHAnsi"/>
        </w:rPr>
        <w:t>hazardous situations.</w:t>
      </w:r>
    </w:p>
    <w:p w14:paraId="4FE1F07C"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Demonstrate the school district's interest in the</w:t>
      </w:r>
      <w:r w:rsidR="007218E7" w:rsidRPr="00A35387">
        <w:rPr>
          <w:rFonts w:asciiTheme="minorHAnsi" w:hAnsiTheme="minorHAnsi"/>
        </w:rPr>
        <w:t xml:space="preserve"> protecting the</w:t>
      </w:r>
      <w:r w:rsidRPr="00A35387">
        <w:rPr>
          <w:rFonts w:asciiTheme="minorHAnsi" w:hAnsiTheme="minorHAnsi"/>
        </w:rPr>
        <w:t xml:space="preserve"> health</w:t>
      </w:r>
      <w:r w:rsidR="007218E7" w:rsidRPr="00A35387">
        <w:rPr>
          <w:rFonts w:asciiTheme="minorHAnsi" w:hAnsiTheme="minorHAnsi"/>
        </w:rPr>
        <w:t xml:space="preserve"> and</w:t>
      </w:r>
      <w:r w:rsidRPr="00A35387">
        <w:rPr>
          <w:rFonts w:asciiTheme="minorHAnsi" w:hAnsiTheme="minorHAnsi"/>
        </w:rPr>
        <w:t xml:space="preserve"> safety of </w:t>
      </w:r>
      <w:r w:rsidR="007218E7" w:rsidRPr="00A35387">
        <w:rPr>
          <w:rFonts w:asciiTheme="minorHAnsi" w:hAnsiTheme="minorHAnsi"/>
        </w:rPr>
        <w:t>staff</w:t>
      </w:r>
      <w:r w:rsidRPr="00A35387">
        <w:rPr>
          <w:rFonts w:asciiTheme="minorHAnsi" w:hAnsiTheme="minorHAnsi"/>
        </w:rPr>
        <w:t xml:space="preserve"> and students.</w:t>
      </w:r>
    </w:p>
    <w:p w14:paraId="29D3A781"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d.</w:t>
      </w:r>
      <w:r w:rsidRPr="00A35387">
        <w:rPr>
          <w:rFonts w:asciiTheme="minorHAnsi" w:hAnsiTheme="minorHAnsi"/>
        </w:rPr>
        <w:tab/>
        <w:t>Foster a better understanding of the responsibilities that each must assume in the prevention of accidents.</w:t>
      </w:r>
    </w:p>
    <w:p w14:paraId="37CDCD44"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e.</w:t>
      </w:r>
      <w:r w:rsidRPr="00A35387">
        <w:rPr>
          <w:rFonts w:asciiTheme="minorHAnsi" w:hAnsiTheme="minorHAnsi"/>
        </w:rPr>
        <w:tab/>
        <w:t>Help determine where additional training or instruction may be required.</w:t>
      </w:r>
    </w:p>
    <w:p w14:paraId="6D487587"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f.</w:t>
      </w:r>
      <w:r w:rsidRPr="00A35387">
        <w:rPr>
          <w:rFonts w:asciiTheme="minorHAnsi" w:hAnsiTheme="minorHAnsi"/>
        </w:rPr>
        <w:tab/>
      </w:r>
      <w:r w:rsidR="007218E7" w:rsidRPr="00A35387">
        <w:rPr>
          <w:rFonts w:asciiTheme="minorHAnsi" w:hAnsiTheme="minorHAnsi"/>
        </w:rPr>
        <w:t>D</w:t>
      </w:r>
      <w:r w:rsidRPr="00A35387">
        <w:rPr>
          <w:rFonts w:asciiTheme="minorHAnsi" w:hAnsiTheme="minorHAnsi"/>
        </w:rPr>
        <w:t xml:space="preserve">evelop a Chemical Hygiene Plan review process </w:t>
      </w:r>
      <w:r w:rsidR="007218E7" w:rsidRPr="00A35387">
        <w:rPr>
          <w:rFonts w:asciiTheme="minorHAnsi" w:hAnsiTheme="minorHAnsi"/>
        </w:rPr>
        <w:t xml:space="preserve">that </w:t>
      </w:r>
      <w:r w:rsidRPr="00A35387">
        <w:rPr>
          <w:rFonts w:asciiTheme="minorHAnsi" w:hAnsiTheme="minorHAnsi"/>
        </w:rPr>
        <w:t xml:space="preserve">evaluates the </w:t>
      </w:r>
      <w:r w:rsidR="007218E7" w:rsidRPr="00A35387">
        <w:rPr>
          <w:rFonts w:asciiTheme="minorHAnsi" w:hAnsiTheme="minorHAnsi"/>
        </w:rPr>
        <w:t xml:space="preserve">plan’s </w:t>
      </w:r>
      <w:r w:rsidRPr="00A35387">
        <w:rPr>
          <w:rFonts w:asciiTheme="minorHAnsi" w:hAnsiTheme="minorHAnsi"/>
        </w:rPr>
        <w:t>effectiveness and identifies the need for updates</w:t>
      </w:r>
      <w:r w:rsidR="007218E7" w:rsidRPr="00A35387">
        <w:rPr>
          <w:rFonts w:asciiTheme="minorHAnsi" w:hAnsiTheme="minorHAnsi"/>
        </w:rPr>
        <w:t>.</w:t>
      </w:r>
    </w:p>
    <w:p w14:paraId="0FD1B55B" w14:textId="77777777" w:rsidR="00CE473D" w:rsidRPr="00A35387" w:rsidRDefault="00CE473D" w:rsidP="00AB6974">
      <w:pPr>
        <w:pStyle w:val="1BOLDNumber"/>
      </w:pPr>
      <w:r w:rsidRPr="00A35387">
        <w:t xml:space="preserve">Inspection </w:t>
      </w:r>
      <w:r w:rsidR="008A48A7" w:rsidRPr="00A35387">
        <w:t>p</w:t>
      </w:r>
      <w:r w:rsidRPr="00A35387">
        <w:t>rocedures</w:t>
      </w:r>
    </w:p>
    <w:p w14:paraId="7B271A87" w14:textId="77777777" w:rsidR="00D32A38" w:rsidRPr="00A35387" w:rsidRDefault="001E5107" w:rsidP="00207D78">
      <w:pPr>
        <w:tabs>
          <w:tab w:val="left" w:pos="720"/>
        </w:tabs>
        <w:spacing w:after="120"/>
        <w:ind w:left="720" w:hanging="360"/>
        <w:rPr>
          <w:rFonts w:asciiTheme="minorHAnsi" w:hAnsiTheme="minorHAnsi"/>
        </w:rPr>
      </w:pPr>
      <w:r w:rsidRPr="00A35387">
        <w:rPr>
          <w:rFonts w:asciiTheme="minorHAnsi" w:hAnsiTheme="minorHAnsi"/>
        </w:rPr>
        <w:tab/>
      </w:r>
      <w:r w:rsidR="004173D0" w:rsidRPr="00A35387">
        <w:rPr>
          <w:rFonts w:asciiTheme="minorHAnsi" w:hAnsiTheme="minorHAnsi"/>
        </w:rPr>
        <w:t xml:space="preserve">Refer to </w:t>
      </w:r>
      <w:r w:rsidR="004173D0" w:rsidRPr="00A35387">
        <w:rPr>
          <w:rFonts w:asciiTheme="minorHAnsi" w:hAnsiTheme="minorHAnsi"/>
          <w:i/>
        </w:rPr>
        <w:t>Appendix 3. Science classroom and lab safety reference</w:t>
      </w:r>
      <w:r w:rsidR="004173D0" w:rsidRPr="00A35387">
        <w:rPr>
          <w:rFonts w:asciiTheme="minorHAnsi" w:hAnsiTheme="minorHAnsi"/>
        </w:rPr>
        <w:t>. This checklist provides</w:t>
      </w:r>
      <w:r w:rsidR="00EA545F" w:rsidRPr="00A35387">
        <w:rPr>
          <w:rFonts w:asciiTheme="minorHAnsi" w:hAnsiTheme="minorHAnsi"/>
        </w:rPr>
        <w:t xml:space="preserve"> </w:t>
      </w:r>
      <w:r w:rsidR="004173D0" w:rsidRPr="00A35387">
        <w:rPr>
          <w:rFonts w:asciiTheme="minorHAnsi" w:hAnsiTheme="minorHAnsi"/>
        </w:rPr>
        <w:t xml:space="preserve">information on the recommended and required environmental health and safety components of a well-functioning laboratory. </w:t>
      </w:r>
    </w:p>
    <w:p w14:paraId="2631AF45" w14:textId="169C7287" w:rsidR="001E5107" w:rsidRPr="00A35387" w:rsidRDefault="00D32A38" w:rsidP="00207D78">
      <w:pPr>
        <w:tabs>
          <w:tab w:val="left" w:pos="720"/>
        </w:tabs>
        <w:spacing w:after="120"/>
        <w:ind w:left="720" w:hanging="360"/>
        <w:rPr>
          <w:rFonts w:asciiTheme="minorHAnsi" w:hAnsiTheme="minorHAnsi"/>
        </w:rPr>
      </w:pPr>
      <w:r w:rsidRPr="00A35387">
        <w:rPr>
          <w:rFonts w:asciiTheme="minorHAnsi" w:hAnsiTheme="minorHAnsi"/>
        </w:rPr>
        <w:tab/>
        <w:t>See</w:t>
      </w:r>
      <w:r w:rsidR="004173D0" w:rsidRPr="00A35387">
        <w:rPr>
          <w:rFonts w:asciiTheme="minorHAnsi" w:hAnsiTheme="minorHAnsi"/>
        </w:rPr>
        <w:t xml:space="preserve"> </w:t>
      </w:r>
      <w:hyperlink r:id="rId21" w:history="1">
        <w:r w:rsidR="004173D0" w:rsidRPr="00A35387">
          <w:rPr>
            <w:rStyle w:val="Hyperlink"/>
            <w:rFonts w:asciiTheme="minorHAnsi" w:hAnsiTheme="minorHAnsi"/>
          </w:rPr>
          <w:t>www.hazwastehelp.org/educators/labchecklist.aspx</w:t>
        </w:r>
      </w:hyperlink>
      <w:r w:rsidR="004828A8">
        <w:rPr>
          <w:rStyle w:val="Hyperlink"/>
          <w:rFonts w:asciiTheme="minorHAnsi" w:hAnsiTheme="minorHAnsi"/>
        </w:rPr>
        <w:t>.</w:t>
      </w:r>
      <w:r w:rsidR="004173D0" w:rsidRPr="00A35387">
        <w:rPr>
          <w:rFonts w:asciiTheme="minorHAnsi" w:hAnsiTheme="minorHAnsi"/>
        </w:rPr>
        <w:t xml:space="preserve">  </w:t>
      </w:r>
    </w:p>
    <w:p w14:paraId="5B1DB837" w14:textId="77777777" w:rsidR="00CE473D" w:rsidRPr="00A35387" w:rsidRDefault="00CE473D" w:rsidP="00AB6974">
      <w:pPr>
        <w:pStyle w:val="1BOLDNumber"/>
      </w:pPr>
      <w:r w:rsidRPr="00A35387">
        <w:t xml:space="preserve">Emergency, </w:t>
      </w:r>
      <w:r w:rsidR="008A48A7" w:rsidRPr="00A35387">
        <w:t>f</w:t>
      </w:r>
      <w:r w:rsidRPr="00A35387">
        <w:t xml:space="preserve">irst </w:t>
      </w:r>
      <w:r w:rsidR="008A48A7" w:rsidRPr="00A35387">
        <w:t>a</w:t>
      </w:r>
      <w:r w:rsidRPr="00A35387">
        <w:t xml:space="preserve">id and </w:t>
      </w:r>
      <w:r w:rsidR="001B548F">
        <w:t>PPE</w:t>
      </w:r>
    </w:p>
    <w:p w14:paraId="1E310121" w14:textId="77777777" w:rsidR="00757A6D" w:rsidRPr="00382FF0" w:rsidRDefault="009871E2" w:rsidP="00382FF0">
      <w:pPr>
        <w:spacing w:after="120"/>
        <w:ind w:left="720"/>
        <w:rPr>
          <w:rFonts w:asciiTheme="minorHAnsi" w:hAnsiTheme="minorHAnsi"/>
        </w:rPr>
      </w:pPr>
      <w:r w:rsidRPr="00A35387">
        <w:rPr>
          <w:rFonts w:asciiTheme="minorHAnsi" w:hAnsiTheme="minorHAnsi"/>
        </w:rPr>
        <w:t>Inspect s</w:t>
      </w:r>
      <w:r w:rsidR="00CE473D" w:rsidRPr="00A35387">
        <w:rPr>
          <w:rFonts w:asciiTheme="minorHAnsi" w:hAnsiTheme="minorHAnsi"/>
        </w:rPr>
        <w:t xml:space="preserve">afety equipment every six months to ensure it </w:t>
      </w:r>
      <w:r w:rsidRPr="00A35387">
        <w:rPr>
          <w:rFonts w:asciiTheme="minorHAnsi" w:hAnsiTheme="minorHAnsi"/>
        </w:rPr>
        <w:t xml:space="preserve">is </w:t>
      </w:r>
      <w:r w:rsidR="00B86171" w:rsidRPr="00A35387">
        <w:rPr>
          <w:rFonts w:asciiTheme="minorHAnsi" w:hAnsiTheme="minorHAnsi"/>
        </w:rPr>
        <w:t xml:space="preserve">functioning </w:t>
      </w:r>
      <w:r w:rsidRPr="00A35387">
        <w:rPr>
          <w:rFonts w:asciiTheme="minorHAnsi" w:hAnsiTheme="minorHAnsi"/>
        </w:rPr>
        <w:t xml:space="preserve">properly </w:t>
      </w:r>
      <w:r w:rsidR="00CE473D" w:rsidRPr="00A35387">
        <w:rPr>
          <w:rFonts w:asciiTheme="minorHAnsi" w:hAnsiTheme="minorHAnsi"/>
        </w:rPr>
        <w:t xml:space="preserve">and that there are adequate supplies. </w:t>
      </w:r>
      <w:r w:rsidRPr="00A35387">
        <w:rPr>
          <w:rFonts w:asciiTheme="minorHAnsi" w:hAnsiTheme="minorHAnsi"/>
        </w:rPr>
        <w:t>Note and promptly correct d</w:t>
      </w:r>
      <w:r w:rsidR="00CE473D" w:rsidRPr="00A35387">
        <w:rPr>
          <w:rFonts w:asciiTheme="minorHAnsi" w:hAnsiTheme="minorHAnsi"/>
        </w:rPr>
        <w:t>eficiencies.</w:t>
      </w:r>
    </w:p>
    <w:p w14:paraId="59051F16" w14:textId="77777777" w:rsidR="00CE473D" w:rsidRPr="00A35387" w:rsidRDefault="00CE473D" w:rsidP="00AB6974">
      <w:pPr>
        <w:pStyle w:val="1BOLDNumber"/>
      </w:pPr>
      <w:r w:rsidRPr="00A35387">
        <w:t>Review of the Chemical Hygiene Plan</w:t>
      </w:r>
    </w:p>
    <w:p w14:paraId="34866F80" w14:textId="77777777" w:rsidR="00CE473D" w:rsidRPr="00A35387" w:rsidRDefault="00CE473D" w:rsidP="008E7B4A">
      <w:pPr>
        <w:spacing w:after="120"/>
        <w:ind w:left="720"/>
        <w:rPr>
          <w:rFonts w:asciiTheme="minorHAnsi" w:hAnsiTheme="minorHAnsi"/>
        </w:rPr>
      </w:pPr>
      <w:r w:rsidRPr="00A35387">
        <w:rPr>
          <w:rFonts w:asciiTheme="minorHAnsi" w:hAnsiTheme="minorHAnsi"/>
        </w:rPr>
        <w:t>The effectiveness of the Chemical Hygiene Plan must be reviewed and evaluated at least annually and updated if necessary. Factors to consider in the review include:</w:t>
      </w:r>
    </w:p>
    <w:p w14:paraId="2470598B"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lastRenderedPageBreak/>
        <w:t>a.</w:t>
      </w:r>
      <w:r w:rsidRPr="00A35387">
        <w:rPr>
          <w:rFonts w:asciiTheme="minorHAnsi" w:hAnsiTheme="minorHAnsi"/>
        </w:rPr>
        <w:tab/>
        <w:t>Changes in laboratory procedures, operations or equipment that may affect the potential for personal exposure to hazardous chemicals.</w:t>
      </w:r>
    </w:p>
    <w:p w14:paraId="0527ED63"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b.</w:t>
      </w:r>
      <w:r w:rsidRPr="00A35387">
        <w:rPr>
          <w:rFonts w:asciiTheme="minorHAnsi" w:hAnsiTheme="minorHAnsi"/>
        </w:rPr>
        <w:tab/>
        <w:t xml:space="preserve">The addition or deletion of the use of specific hazardous chemicals </w:t>
      </w:r>
      <w:r w:rsidR="00EE3608">
        <w:rPr>
          <w:rFonts w:asciiTheme="minorHAnsi" w:hAnsiTheme="minorHAnsi"/>
        </w:rPr>
        <w:t>that</w:t>
      </w:r>
      <w:r w:rsidR="00EE3608" w:rsidRPr="00A35387">
        <w:rPr>
          <w:rFonts w:asciiTheme="minorHAnsi" w:hAnsiTheme="minorHAnsi"/>
        </w:rPr>
        <w:t xml:space="preserve"> </w:t>
      </w:r>
      <w:r w:rsidRPr="00A35387">
        <w:rPr>
          <w:rFonts w:asciiTheme="minorHAnsi" w:hAnsiTheme="minorHAnsi"/>
        </w:rPr>
        <w:t>warrant a review of laboratory safety procedures.</w:t>
      </w:r>
    </w:p>
    <w:p w14:paraId="67CA91C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Changes in laboratory personnel or their responsibilities.</w:t>
      </w:r>
    </w:p>
    <w:p w14:paraId="6148776E" w14:textId="77777777" w:rsidR="00CE473D" w:rsidRPr="00A35387" w:rsidRDefault="00CE473D" w:rsidP="00382FF0">
      <w:pPr>
        <w:tabs>
          <w:tab w:val="left" w:pos="1080"/>
        </w:tabs>
        <w:spacing w:after="360"/>
        <w:ind w:left="1080" w:hanging="360"/>
        <w:rPr>
          <w:rFonts w:asciiTheme="minorHAnsi" w:hAnsiTheme="minorHAnsi"/>
        </w:rPr>
      </w:pPr>
      <w:r w:rsidRPr="00A35387">
        <w:rPr>
          <w:rFonts w:asciiTheme="minorHAnsi" w:hAnsiTheme="minorHAnsi"/>
        </w:rPr>
        <w:t>d.</w:t>
      </w:r>
      <w:r w:rsidRPr="00A35387">
        <w:rPr>
          <w:rFonts w:asciiTheme="minorHAnsi" w:hAnsiTheme="minorHAnsi"/>
        </w:rPr>
        <w:tab/>
        <w:t>The review and evaluation of inspection records, accident investigations,</w:t>
      </w:r>
      <w:r w:rsidR="00E244A9" w:rsidRPr="00A35387">
        <w:rPr>
          <w:rFonts w:asciiTheme="minorHAnsi" w:hAnsiTheme="minorHAnsi"/>
        </w:rPr>
        <w:t xml:space="preserve"> and</w:t>
      </w:r>
      <w:r w:rsidRPr="00A35387">
        <w:rPr>
          <w:rFonts w:asciiTheme="minorHAnsi" w:hAnsiTheme="minorHAnsi"/>
        </w:rPr>
        <w:t xml:space="preserve"> professional research on chemical hygiene techniques</w:t>
      </w:r>
      <w:r w:rsidR="00E244A9" w:rsidRPr="00A35387">
        <w:rPr>
          <w:rFonts w:asciiTheme="minorHAnsi" w:hAnsiTheme="minorHAnsi"/>
        </w:rPr>
        <w:t>.</w:t>
      </w:r>
    </w:p>
    <w:p w14:paraId="341AB0DF" w14:textId="1E14DC7C" w:rsidR="00CE473D" w:rsidRPr="00A35387" w:rsidRDefault="00CE473D" w:rsidP="004171CB">
      <w:pPr>
        <w:numPr>
          <w:ilvl w:val="0"/>
          <w:numId w:val="23"/>
        </w:numPr>
        <w:tabs>
          <w:tab w:val="left" w:pos="360"/>
        </w:tabs>
        <w:spacing w:after="120"/>
        <w:rPr>
          <w:rFonts w:asciiTheme="minorHAnsi" w:hAnsiTheme="minorHAnsi"/>
          <w:b/>
          <w:sz w:val="28"/>
        </w:rPr>
      </w:pPr>
      <w:r w:rsidRPr="00A35387">
        <w:rPr>
          <w:rFonts w:asciiTheme="minorHAnsi" w:hAnsiTheme="minorHAnsi"/>
          <w:b/>
          <w:sz w:val="28"/>
        </w:rPr>
        <w:t xml:space="preserve">Employee Information </w:t>
      </w:r>
      <w:r w:rsidR="00AB6974">
        <w:rPr>
          <w:rFonts w:asciiTheme="minorHAnsi" w:hAnsiTheme="minorHAnsi"/>
          <w:b/>
          <w:sz w:val="28"/>
        </w:rPr>
        <w:t>a</w:t>
      </w:r>
      <w:r w:rsidRPr="00A35387">
        <w:rPr>
          <w:rFonts w:asciiTheme="minorHAnsi" w:hAnsiTheme="minorHAnsi"/>
          <w:b/>
          <w:sz w:val="28"/>
        </w:rPr>
        <w:t>nd Training</w:t>
      </w:r>
    </w:p>
    <w:p w14:paraId="7F0022CA" w14:textId="77777777" w:rsidR="00CE473D" w:rsidRPr="00A35387" w:rsidRDefault="00CE473D" w:rsidP="00AB6974">
      <w:pPr>
        <w:pStyle w:val="1BOLDNumber"/>
      </w:pPr>
      <w:r w:rsidRPr="00A35387">
        <w:t>Goal</w:t>
      </w:r>
    </w:p>
    <w:p w14:paraId="4343A009" w14:textId="77777777" w:rsidR="00CE473D" w:rsidRPr="00A35387" w:rsidRDefault="00CE473D" w:rsidP="003E2FF1">
      <w:pPr>
        <w:spacing w:after="120"/>
        <w:ind w:left="720"/>
        <w:rPr>
          <w:rFonts w:asciiTheme="minorHAnsi" w:hAnsiTheme="minorHAnsi"/>
        </w:rPr>
      </w:pPr>
      <w:r w:rsidRPr="00A35387">
        <w:rPr>
          <w:rFonts w:asciiTheme="minorHAnsi" w:hAnsiTheme="minorHAnsi"/>
        </w:rPr>
        <w:t>To provide information and training about the hazards of chemicals present in the laboratory.</w:t>
      </w:r>
    </w:p>
    <w:p w14:paraId="145F4E77" w14:textId="77777777" w:rsidR="00CE473D" w:rsidRPr="00A35387" w:rsidRDefault="00CE473D" w:rsidP="00AB6974">
      <w:pPr>
        <w:pStyle w:val="1BOLDNumber"/>
      </w:pPr>
      <w:r w:rsidRPr="00A35387">
        <w:t xml:space="preserve">Information </w:t>
      </w:r>
      <w:r w:rsidR="008A48A7" w:rsidRPr="00A35387">
        <w:t>r</w:t>
      </w:r>
      <w:r w:rsidRPr="00A35387">
        <w:t>equirements</w:t>
      </w:r>
    </w:p>
    <w:p w14:paraId="2751F2DD" w14:textId="215B4EE6" w:rsidR="00CE473D" w:rsidRPr="00A35387" w:rsidRDefault="00CE473D" w:rsidP="003E2FF1">
      <w:pPr>
        <w:spacing w:after="120"/>
        <w:ind w:left="720"/>
        <w:rPr>
          <w:rFonts w:asciiTheme="minorHAnsi" w:hAnsiTheme="minorHAnsi"/>
        </w:rPr>
      </w:pPr>
      <w:r w:rsidRPr="00A35387">
        <w:rPr>
          <w:rFonts w:asciiTheme="minorHAnsi" w:hAnsiTheme="minorHAnsi"/>
        </w:rPr>
        <w:t xml:space="preserve">Laboratory employees must be provided with specific information on the chemicals used in their work areas. </w:t>
      </w:r>
    </w:p>
    <w:p w14:paraId="0DDED4A4" w14:textId="77777777" w:rsidR="00CE473D" w:rsidRPr="00A35387" w:rsidRDefault="00CE473D" w:rsidP="00AB6974">
      <w:pPr>
        <w:pStyle w:val="1BOLDNumber"/>
      </w:pPr>
      <w:r w:rsidRPr="00A35387">
        <w:t xml:space="preserve">Employee </w:t>
      </w:r>
      <w:r w:rsidR="008A48A7" w:rsidRPr="00A35387">
        <w:t>t</w:t>
      </w:r>
      <w:r w:rsidRPr="00A35387">
        <w:t xml:space="preserve">raining </w:t>
      </w:r>
      <w:r w:rsidR="008A48A7" w:rsidRPr="00A35387">
        <w:t>r</w:t>
      </w:r>
      <w:r w:rsidRPr="00A35387">
        <w:t>equirements</w:t>
      </w:r>
    </w:p>
    <w:p w14:paraId="38904E94" w14:textId="77777777" w:rsidR="00CE473D" w:rsidRPr="00A35387" w:rsidRDefault="00CE473D" w:rsidP="003E2FF1">
      <w:pPr>
        <w:spacing w:after="120"/>
        <w:ind w:left="720"/>
        <w:rPr>
          <w:rFonts w:asciiTheme="minorHAnsi" w:hAnsiTheme="minorHAnsi"/>
        </w:rPr>
      </w:pPr>
      <w:r w:rsidRPr="00A35387">
        <w:rPr>
          <w:rFonts w:asciiTheme="minorHAnsi" w:hAnsiTheme="minorHAnsi"/>
        </w:rPr>
        <w:t>Employees must be trained on the potential chemical hazards in their work areas and on appropriate sections of the Chemical Hygiene Plan.</w:t>
      </w:r>
    </w:p>
    <w:p w14:paraId="132343AF" w14:textId="0ED43BFC" w:rsidR="00CE473D" w:rsidRPr="00A35387" w:rsidRDefault="00CE473D" w:rsidP="00AB6974">
      <w:pPr>
        <w:pStyle w:val="1BOLDNumber"/>
      </w:pPr>
      <w:r w:rsidRPr="00A35387">
        <w:t xml:space="preserve">Who </w:t>
      </w:r>
      <w:r w:rsidR="008A48A7" w:rsidRPr="00A35387">
        <w:t>s</w:t>
      </w:r>
      <w:r w:rsidRPr="00A35387">
        <w:t xml:space="preserve">hould </w:t>
      </w:r>
      <w:r w:rsidR="008A48A7" w:rsidRPr="00A35387">
        <w:t>be</w:t>
      </w:r>
      <w:r w:rsidRPr="00A35387">
        <w:t xml:space="preserve"> </w:t>
      </w:r>
      <w:r w:rsidR="00AB6974" w:rsidRPr="00A35387">
        <w:t>trained?</w:t>
      </w:r>
    </w:p>
    <w:p w14:paraId="4AE841BA" w14:textId="77777777" w:rsidR="00CE473D" w:rsidRPr="00A35387" w:rsidRDefault="00E244A9" w:rsidP="003E2FF1">
      <w:pPr>
        <w:spacing w:after="120"/>
        <w:ind w:left="720"/>
        <w:rPr>
          <w:rFonts w:asciiTheme="minorHAnsi" w:hAnsiTheme="minorHAnsi"/>
        </w:rPr>
      </w:pPr>
      <w:r w:rsidRPr="00A35387">
        <w:rPr>
          <w:rFonts w:asciiTheme="minorHAnsi" w:hAnsiTheme="minorHAnsi"/>
        </w:rPr>
        <w:t>Provide t</w:t>
      </w:r>
      <w:r w:rsidR="00CE473D" w:rsidRPr="00A35387">
        <w:rPr>
          <w:rFonts w:asciiTheme="minorHAnsi" w:hAnsiTheme="minorHAnsi"/>
        </w:rPr>
        <w:t xml:space="preserve">his training to all employees who work in the laboratory as well as to other employees whose assignments may require that they enter a laboratory where exposures might occur, such as maintenance and custodial personnel. </w:t>
      </w:r>
      <w:r w:rsidRPr="00A35387">
        <w:rPr>
          <w:rFonts w:asciiTheme="minorHAnsi" w:hAnsiTheme="minorHAnsi"/>
        </w:rPr>
        <w:t>Inform e</w:t>
      </w:r>
      <w:r w:rsidR="00CE473D" w:rsidRPr="00A35387">
        <w:rPr>
          <w:rFonts w:asciiTheme="minorHAnsi" w:hAnsiTheme="minorHAnsi"/>
        </w:rPr>
        <w:t xml:space="preserve">mployees who are responsible for receiving and handling shipments of new chemicals or chemical wastes </w:t>
      </w:r>
      <w:r w:rsidRPr="00A35387">
        <w:rPr>
          <w:rFonts w:asciiTheme="minorHAnsi" w:hAnsiTheme="minorHAnsi"/>
        </w:rPr>
        <w:t xml:space="preserve">about </w:t>
      </w:r>
      <w:r w:rsidR="00CE473D" w:rsidRPr="00A35387">
        <w:rPr>
          <w:rFonts w:asciiTheme="minorHAnsi" w:hAnsiTheme="minorHAnsi"/>
        </w:rPr>
        <w:t>the potential hazards and appropriate protective measures for chemicals they may receive. Students should also receive training appropriate to their level of chemical handling and potential exposure.</w:t>
      </w:r>
    </w:p>
    <w:p w14:paraId="4B2E5C67" w14:textId="77777777" w:rsidR="00CE473D" w:rsidRPr="00A35387" w:rsidRDefault="00CE473D" w:rsidP="00AB6974">
      <w:pPr>
        <w:pStyle w:val="1BOLDNumber"/>
      </w:pPr>
      <w:r w:rsidRPr="00A35387">
        <w:t>Record</w:t>
      </w:r>
      <w:r w:rsidR="008A48A7" w:rsidRPr="00A35387">
        <w:t>-k</w:t>
      </w:r>
      <w:r w:rsidRPr="00A35387">
        <w:t>eeping</w:t>
      </w:r>
    </w:p>
    <w:p w14:paraId="4C9BC178" w14:textId="77777777" w:rsidR="00CE473D" w:rsidRPr="00A35387" w:rsidRDefault="00E244A9" w:rsidP="003E2FF1">
      <w:pPr>
        <w:spacing w:after="120"/>
        <w:ind w:left="720"/>
        <w:rPr>
          <w:rFonts w:asciiTheme="minorHAnsi" w:hAnsiTheme="minorHAnsi"/>
        </w:rPr>
      </w:pPr>
      <w:r w:rsidRPr="00A35387">
        <w:rPr>
          <w:rFonts w:asciiTheme="minorHAnsi" w:hAnsiTheme="minorHAnsi"/>
        </w:rPr>
        <w:t>Document t</w:t>
      </w:r>
      <w:r w:rsidR="00CE473D" w:rsidRPr="00A35387">
        <w:rPr>
          <w:rFonts w:asciiTheme="minorHAnsi" w:hAnsiTheme="minorHAnsi"/>
        </w:rPr>
        <w:t xml:space="preserve">raining of laboratory personnel and </w:t>
      </w:r>
      <w:r w:rsidRPr="00A35387">
        <w:rPr>
          <w:rFonts w:asciiTheme="minorHAnsi" w:hAnsiTheme="minorHAnsi"/>
        </w:rPr>
        <w:t xml:space="preserve">keep it </w:t>
      </w:r>
      <w:r w:rsidR="00CE473D" w:rsidRPr="00A35387">
        <w:rPr>
          <w:rFonts w:asciiTheme="minorHAnsi" w:hAnsiTheme="minorHAnsi"/>
        </w:rPr>
        <w:t>in the employee's file.</w:t>
      </w:r>
    </w:p>
    <w:p w14:paraId="0E5A0192" w14:textId="77777777" w:rsidR="00CE473D" w:rsidRPr="00A35387" w:rsidRDefault="00CE473D" w:rsidP="00AB6974">
      <w:pPr>
        <w:pStyle w:val="1BOLDNumber"/>
      </w:pPr>
      <w:r w:rsidRPr="00A35387">
        <w:t xml:space="preserve">Information and </w:t>
      </w:r>
      <w:r w:rsidR="008A48A7" w:rsidRPr="00A35387">
        <w:t>t</w:t>
      </w:r>
      <w:r w:rsidRPr="00A35387">
        <w:t xml:space="preserve">raining </w:t>
      </w:r>
      <w:r w:rsidR="008A48A7" w:rsidRPr="00A35387">
        <w:t>f</w:t>
      </w:r>
      <w:r w:rsidRPr="00A35387">
        <w:t>requency</w:t>
      </w:r>
    </w:p>
    <w:p w14:paraId="2DFB03E0" w14:textId="1DE35C37" w:rsidR="00CE473D" w:rsidRPr="00A35387" w:rsidRDefault="00CE473D" w:rsidP="003E2FF1">
      <w:pPr>
        <w:spacing w:after="120"/>
        <w:ind w:left="720"/>
        <w:rPr>
          <w:rFonts w:asciiTheme="minorHAnsi" w:hAnsiTheme="minorHAnsi"/>
        </w:rPr>
      </w:pPr>
      <w:r w:rsidRPr="00A35387">
        <w:rPr>
          <w:rFonts w:asciiTheme="minorHAnsi" w:hAnsiTheme="minorHAnsi"/>
        </w:rPr>
        <w:t xml:space="preserve">The </w:t>
      </w:r>
      <w:r w:rsidR="004828A8">
        <w:rPr>
          <w:rFonts w:asciiTheme="minorHAnsi" w:hAnsiTheme="minorHAnsi"/>
        </w:rPr>
        <w:t>l</w:t>
      </w:r>
      <w:r w:rsidRPr="00A35387">
        <w:rPr>
          <w:rFonts w:asciiTheme="minorHAnsi" w:hAnsiTheme="minorHAnsi"/>
        </w:rPr>
        <w:t xml:space="preserve">aboratory </w:t>
      </w:r>
      <w:r w:rsidR="004828A8">
        <w:rPr>
          <w:rFonts w:asciiTheme="minorHAnsi" w:hAnsiTheme="minorHAnsi"/>
        </w:rPr>
        <w:t>s</w:t>
      </w:r>
      <w:r w:rsidRPr="00A35387">
        <w:rPr>
          <w:rFonts w:asciiTheme="minorHAnsi" w:hAnsiTheme="minorHAnsi"/>
        </w:rPr>
        <w:t>tandard requires that employees receive information and training at the time of their initial assignment to a work area where hazardous chemicals are present and prior to assignments involving new exposure situations. Refresher training and information must be provided at least annually.</w:t>
      </w:r>
    </w:p>
    <w:p w14:paraId="11D066F1" w14:textId="77777777" w:rsidR="00CE473D" w:rsidRPr="00A35387" w:rsidRDefault="00CE473D" w:rsidP="00AB6974">
      <w:pPr>
        <w:pStyle w:val="1BOLDNumber"/>
      </w:pPr>
      <w:r w:rsidRPr="00A35387">
        <w:t xml:space="preserve">Information </w:t>
      </w:r>
      <w:r w:rsidR="008A48A7" w:rsidRPr="00A35387">
        <w:t>p</w:t>
      </w:r>
      <w:r w:rsidRPr="00A35387">
        <w:t>rogram</w:t>
      </w:r>
    </w:p>
    <w:p w14:paraId="0309F8BB" w14:textId="77777777" w:rsidR="00CE473D" w:rsidRPr="00A35387" w:rsidRDefault="00CE473D" w:rsidP="003E2FF1">
      <w:pPr>
        <w:spacing w:after="120"/>
        <w:ind w:left="720"/>
        <w:rPr>
          <w:rFonts w:asciiTheme="minorHAnsi" w:hAnsiTheme="minorHAnsi"/>
        </w:rPr>
      </w:pPr>
      <w:r w:rsidRPr="00A35387">
        <w:rPr>
          <w:rFonts w:asciiTheme="minorHAnsi" w:hAnsiTheme="minorHAnsi"/>
        </w:rPr>
        <w:t xml:space="preserve">Laboratory employees </w:t>
      </w:r>
      <w:r w:rsidR="00DB2B74" w:rsidRPr="006F5BE3">
        <w:rPr>
          <w:rFonts w:asciiTheme="minorHAnsi" w:hAnsiTheme="minorHAnsi"/>
        </w:rPr>
        <w:t>must</w:t>
      </w:r>
      <w:r w:rsidRPr="006F5BE3">
        <w:rPr>
          <w:rFonts w:asciiTheme="minorHAnsi" w:hAnsiTheme="minorHAnsi"/>
        </w:rPr>
        <w:t xml:space="preserve"> be</w:t>
      </w:r>
      <w:r w:rsidRPr="00A35387">
        <w:rPr>
          <w:rFonts w:asciiTheme="minorHAnsi" w:hAnsiTheme="minorHAnsi"/>
        </w:rPr>
        <w:t xml:space="preserve"> informed of at least the following information:</w:t>
      </w:r>
    </w:p>
    <w:p w14:paraId="05723C47" w14:textId="590CB567" w:rsidR="00CE473D" w:rsidRPr="00A35387" w:rsidRDefault="00AB6974" w:rsidP="003E2FF1">
      <w:pPr>
        <w:tabs>
          <w:tab w:val="left" w:pos="1080"/>
        </w:tabs>
        <w:spacing w:after="120"/>
        <w:ind w:left="1080" w:hanging="360"/>
        <w:rPr>
          <w:rFonts w:asciiTheme="minorHAnsi" w:hAnsiTheme="minorHAnsi"/>
        </w:rPr>
      </w:pPr>
      <w:r>
        <w:rPr>
          <w:rFonts w:asciiTheme="minorHAnsi" w:hAnsiTheme="minorHAnsi"/>
        </w:rPr>
        <w:t>a</w:t>
      </w:r>
      <w:r w:rsidR="00CE473D" w:rsidRPr="00A35387">
        <w:rPr>
          <w:rFonts w:asciiTheme="minorHAnsi" w:hAnsiTheme="minorHAnsi"/>
        </w:rPr>
        <w:t>.</w:t>
      </w:r>
      <w:r w:rsidR="00CE473D" w:rsidRPr="00A35387">
        <w:rPr>
          <w:rFonts w:asciiTheme="minorHAnsi" w:hAnsiTheme="minorHAnsi"/>
        </w:rPr>
        <w:tab/>
        <w:t>Signs and symptoms of exposure to hazardous chemicals used in the laboratory.</w:t>
      </w:r>
    </w:p>
    <w:p w14:paraId="0A7F33D5" w14:textId="50866D1F" w:rsidR="00CE473D" w:rsidRPr="00A35387" w:rsidRDefault="00AB6974" w:rsidP="003E2FF1">
      <w:pPr>
        <w:tabs>
          <w:tab w:val="left" w:pos="1080"/>
        </w:tabs>
        <w:spacing w:after="120"/>
        <w:ind w:left="1080" w:hanging="360"/>
        <w:rPr>
          <w:rFonts w:asciiTheme="minorHAnsi" w:hAnsiTheme="minorHAnsi"/>
        </w:rPr>
      </w:pPr>
      <w:r>
        <w:rPr>
          <w:rFonts w:asciiTheme="minorHAnsi" w:hAnsiTheme="minorHAnsi"/>
        </w:rPr>
        <w:lastRenderedPageBreak/>
        <w:t>b</w:t>
      </w:r>
      <w:r w:rsidR="00CE473D" w:rsidRPr="00A35387">
        <w:rPr>
          <w:rFonts w:asciiTheme="minorHAnsi" w:hAnsiTheme="minorHAnsi"/>
        </w:rPr>
        <w:t>.</w:t>
      </w:r>
      <w:r w:rsidR="00CE473D" w:rsidRPr="00A35387">
        <w:rPr>
          <w:rFonts w:asciiTheme="minorHAnsi" w:hAnsiTheme="minorHAnsi"/>
        </w:rPr>
        <w:tab/>
        <w:t>The location and availability of known reference materials on the hazards, safe handling, storage and disposal of hazardous chemicals found in the lab including</w:t>
      </w:r>
      <w:r w:rsidR="009A2910" w:rsidRPr="00A35387">
        <w:rPr>
          <w:rFonts w:asciiTheme="minorHAnsi" w:hAnsiTheme="minorHAnsi"/>
        </w:rPr>
        <w:t xml:space="preserve"> </w:t>
      </w:r>
      <w:r w:rsidR="00CE473D" w:rsidRPr="00A35387">
        <w:rPr>
          <w:rFonts w:asciiTheme="minorHAnsi" w:hAnsiTheme="minorHAnsi"/>
        </w:rPr>
        <w:t>Safety Data Sheets received from the chemical supplier</w:t>
      </w:r>
      <w:r w:rsidR="00894A5B" w:rsidRPr="00A35387">
        <w:rPr>
          <w:rFonts w:asciiTheme="minorHAnsi" w:hAnsiTheme="minorHAnsi"/>
        </w:rPr>
        <w:t>s</w:t>
      </w:r>
      <w:r w:rsidR="00CE473D" w:rsidRPr="00A35387">
        <w:rPr>
          <w:rFonts w:asciiTheme="minorHAnsi" w:hAnsiTheme="minorHAnsi"/>
        </w:rPr>
        <w:t>.</w:t>
      </w:r>
    </w:p>
    <w:p w14:paraId="4CF42328" w14:textId="77777777" w:rsidR="00207D78" w:rsidRPr="00A35387" w:rsidRDefault="00207D78" w:rsidP="003E2FF1">
      <w:pPr>
        <w:spacing w:after="120"/>
        <w:ind w:left="1080"/>
        <w:rPr>
          <w:rFonts w:asciiTheme="minorHAnsi" w:hAnsiTheme="minorHAnsi"/>
        </w:rPr>
      </w:pPr>
    </w:p>
    <w:p w14:paraId="4CF598E3" w14:textId="544E90F4" w:rsidR="00CE473D" w:rsidRPr="00A35387" w:rsidRDefault="00CE473D" w:rsidP="004171CB">
      <w:pPr>
        <w:numPr>
          <w:ilvl w:val="0"/>
          <w:numId w:val="23"/>
        </w:numPr>
        <w:tabs>
          <w:tab w:val="left" w:pos="360"/>
        </w:tabs>
        <w:spacing w:after="120"/>
        <w:rPr>
          <w:rFonts w:asciiTheme="minorHAnsi" w:hAnsiTheme="minorHAnsi"/>
          <w:b/>
          <w:sz w:val="28"/>
        </w:rPr>
      </w:pPr>
      <w:r w:rsidRPr="00A35387">
        <w:rPr>
          <w:rFonts w:asciiTheme="minorHAnsi" w:hAnsiTheme="minorHAnsi"/>
          <w:b/>
          <w:sz w:val="28"/>
        </w:rPr>
        <w:t xml:space="preserve">Exposure Monitoring </w:t>
      </w:r>
      <w:r w:rsidR="00AB6974">
        <w:rPr>
          <w:rFonts w:asciiTheme="minorHAnsi" w:hAnsiTheme="minorHAnsi"/>
          <w:b/>
          <w:sz w:val="28"/>
        </w:rPr>
        <w:t>a</w:t>
      </w:r>
      <w:r w:rsidRPr="00A35387">
        <w:rPr>
          <w:rFonts w:asciiTheme="minorHAnsi" w:hAnsiTheme="minorHAnsi"/>
          <w:b/>
          <w:sz w:val="28"/>
        </w:rPr>
        <w:t>nd Medical Attention</w:t>
      </w:r>
    </w:p>
    <w:p w14:paraId="04F710C3" w14:textId="77777777" w:rsidR="00CE473D" w:rsidRPr="00A35387" w:rsidRDefault="00CE473D" w:rsidP="00AB6974">
      <w:pPr>
        <w:pStyle w:val="1BOLDNumber"/>
      </w:pPr>
      <w:r w:rsidRPr="00A35387">
        <w:t>Goal</w:t>
      </w:r>
    </w:p>
    <w:p w14:paraId="154AC995" w14:textId="14E8BDE2" w:rsidR="00CE473D" w:rsidRPr="00A35387" w:rsidRDefault="00CE473D" w:rsidP="003E2FF1">
      <w:pPr>
        <w:spacing w:after="120"/>
        <w:ind w:left="720"/>
        <w:rPr>
          <w:rFonts w:asciiTheme="minorHAnsi" w:hAnsiTheme="minorHAnsi"/>
        </w:rPr>
      </w:pPr>
      <w:r w:rsidRPr="00A35387">
        <w:rPr>
          <w:rFonts w:asciiTheme="minorHAnsi" w:hAnsiTheme="minorHAnsi"/>
        </w:rPr>
        <w:t>To provide laboratory instructors, other laboratory employees</w:t>
      </w:r>
      <w:r w:rsidR="00087869">
        <w:rPr>
          <w:rFonts w:asciiTheme="minorHAnsi" w:hAnsiTheme="minorHAnsi"/>
        </w:rPr>
        <w:t>,</w:t>
      </w:r>
      <w:r w:rsidRPr="00A35387">
        <w:rPr>
          <w:rFonts w:asciiTheme="minorHAnsi" w:hAnsiTheme="minorHAnsi"/>
        </w:rPr>
        <w:t xml:space="preserve"> and students with an appropriate level of exposure monitoring</w:t>
      </w:r>
      <w:r w:rsidR="00087869">
        <w:rPr>
          <w:rFonts w:asciiTheme="minorHAnsi" w:hAnsiTheme="minorHAnsi"/>
        </w:rPr>
        <w:t>,</w:t>
      </w:r>
      <w:r w:rsidRPr="00A35387">
        <w:rPr>
          <w:rFonts w:asciiTheme="minorHAnsi" w:hAnsiTheme="minorHAnsi"/>
        </w:rPr>
        <w:t xml:space="preserve"> and medical attention to protect them from adverse health effects resulting from potential exposure to hazardous chemicals.</w:t>
      </w:r>
    </w:p>
    <w:p w14:paraId="71240A34" w14:textId="77777777" w:rsidR="00CE473D" w:rsidRPr="00A35387" w:rsidRDefault="00CE473D" w:rsidP="00AB6974">
      <w:pPr>
        <w:pStyle w:val="1BOLDNumber"/>
      </w:pPr>
      <w:r w:rsidRPr="00A35387">
        <w:t xml:space="preserve">Exposure </w:t>
      </w:r>
      <w:r w:rsidR="008A48A7" w:rsidRPr="00A35387">
        <w:t>m</w:t>
      </w:r>
      <w:r w:rsidRPr="00A35387">
        <w:t>onitoring</w:t>
      </w:r>
    </w:p>
    <w:p w14:paraId="0EA86C1F" w14:textId="77777777" w:rsidR="00CE473D" w:rsidRPr="00A35387" w:rsidRDefault="00CE473D" w:rsidP="008E7B4A">
      <w:pPr>
        <w:spacing w:after="240"/>
        <w:ind w:left="720"/>
        <w:rPr>
          <w:rFonts w:asciiTheme="minorHAnsi" w:hAnsiTheme="minorHAnsi"/>
        </w:rPr>
      </w:pPr>
      <w:r w:rsidRPr="00A35387">
        <w:rPr>
          <w:rFonts w:asciiTheme="minorHAnsi" w:hAnsiTheme="minorHAnsi"/>
        </w:rPr>
        <w:t xml:space="preserve">The </w:t>
      </w:r>
      <w:r w:rsidR="007057CE" w:rsidRPr="00A35387">
        <w:rPr>
          <w:rFonts w:asciiTheme="minorHAnsi" w:hAnsiTheme="minorHAnsi"/>
        </w:rPr>
        <w:t>l</w:t>
      </w:r>
      <w:r w:rsidRPr="00A35387">
        <w:rPr>
          <w:rFonts w:asciiTheme="minorHAnsi" w:hAnsiTheme="minorHAnsi"/>
        </w:rPr>
        <w:t xml:space="preserve">aboratory </w:t>
      </w:r>
      <w:r w:rsidR="007057CE" w:rsidRPr="00A35387">
        <w:rPr>
          <w:rFonts w:asciiTheme="minorHAnsi" w:hAnsiTheme="minorHAnsi"/>
        </w:rPr>
        <w:t>s</w:t>
      </w:r>
      <w:r w:rsidRPr="00A35387">
        <w:rPr>
          <w:rFonts w:asciiTheme="minorHAnsi" w:hAnsiTheme="minorHAnsi"/>
        </w:rPr>
        <w:t xml:space="preserve">tandards for exposure monitoring are summarized on the following pages. The Safety Program Manager or Chemical Hygiene Officer </w:t>
      </w:r>
      <w:r w:rsidR="00DB2B74">
        <w:rPr>
          <w:rFonts w:asciiTheme="minorHAnsi" w:hAnsiTheme="minorHAnsi"/>
        </w:rPr>
        <w:t>must</w:t>
      </w:r>
      <w:r w:rsidRPr="00A35387">
        <w:rPr>
          <w:rFonts w:asciiTheme="minorHAnsi" w:hAnsiTheme="minorHAnsi"/>
        </w:rPr>
        <w:t xml:space="preserve"> maintain records of exposure monitoring, including the test method and results. </w:t>
      </w:r>
      <w:r w:rsidR="007057CE" w:rsidRPr="00A35387">
        <w:rPr>
          <w:rFonts w:asciiTheme="minorHAnsi" w:hAnsiTheme="minorHAnsi"/>
        </w:rPr>
        <w:t>Keep e</w:t>
      </w:r>
      <w:r w:rsidRPr="00A35387">
        <w:rPr>
          <w:rFonts w:asciiTheme="minorHAnsi" w:hAnsiTheme="minorHAnsi"/>
        </w:rPr>
        <w:t>mployee exposure monitoring records in the employee's file.</w:t>
      </w:r>
    </w:p>
    <w:p w14:paraId="73F74BE1" w14:textId="0B463124" w:rsidR="00CE473D" w:rsidRPr="00A35387" w:rsidRDefault="00CE473D" w:rsidP="00382FF0">
      <w:pPr>
        <w:pStyle w:val="a"/>
      </w:pPr>
      <w:r w:rsidRPr="00A35387">
        <w:t>a.</w:t>
      </w:r>
      <w:r w:rsidRPr="00A35387">
        <w:tab/>
        <w:t xml:space="preserve">Initial </w:t>
      </w:r>
      <w:r w:rsidR="007057CE" w:rsidRPr="00A35387">
        <w:t>e</w:t>
      </w:r>
      <w:r w:rsidRPr="00A35387">
        <w:t xml:space="preserve">xposure </w:t>
      </w:r>
      <w:r w:rsidR="007057CE" w:rsidRPr="00A35387">
        <w:t>d</w:t>
      </w:r>
      <w:r w:rsidRPr="00A35387">
        <w:t>etermination</w:t>
      </w:r>
    </w:p>
    <w:p w14:paraId="7126DE5D" w14:textId="77777777" w:rsidR="00FA74E9" w:rsidRPr="00A35387" w:rsidRDefault="00FA74E9" w:rsidP="006E3878">
      <w:pPr>
        <w:spacing w:after="120"/>
        <w:ind w:left="1080"/>
        <w:rPr>
          <w:rFonts w:asciiTheme="minorHAnsi" w:hAnsiTheme="minorHAnsi"/>
        </w:rPr>
      </w:pPr>
      <w:r w:rsidRPr="00A35387">
        <w:rPr>
          <w:rFonts w:asciiTheme="minorHAnsi" w:hAnsiTheme="minorHAnsi"/>
        </w:rPr>
        <w:t>This is a list of common situations that increase the risk of employee exposures.</w:t>
      </w:r>
    </w:p>
    <w:p w14:paraId="7B2D77B7" w14:textId="77777777" w:rsidR="00FA74E9" w:rsidRPr="00A35387" w:rsidRDefault="00FA74E9" w:rsidP="006E3878">
      <w:pPr>
        <w:numPr>
          <w:ilvl w:val="0"/>
          <w:numId w:val="15"/>
        </w:numPr>
        <w:tabs>
          <w:tab w:val="left" w:pos="1440"/>
        </w:tabs>
        <w:spacing w:after="120"/>
        <w:rPr>
          <w:rFonts w:asciiTheme="minorHAnsi" w:hAnsiTheme="minorHAnsi"/>
        </w:rPr>
      </w:pPr>
      <w:r w:rsidRPr="00A35387">
        <w:rPr>
          <w:rFonts w:asciiTheme="minorHAnsi" w:hAnsiTheme="minorHAnsi"/>
        </w:rPr>
        <w:t>Laboratory operations using hazardous chemicals in a way that increases releases.</w:t>
      </w:r>
    </w:p>
    <w:p w14:paraId="1A5690E8" w14:textId="77777777" w:rsidR="00FA74E9" w:rsidRPr="00A35387" w:rsidRDefault="00FA74E9" w:rsidP="006E3878">
      <w:pPr>
        <w:numPr>
          <w:ilvl w:val="0"/>
          <w:numId w:val="15"/>
        </w:numPr>
        <w:tabs>
          <w:tab w:val="left" w:pos="1440"/>
        </w:tabs>
        <w:spacing w:after="120"/>
        <w:rPr>
          <w:rFonts w:asciiTheme="minorHAnsi" w:hAnsiTheme="minorHAnsi"/>
        </w:rPr>
      </w:pPr>
      <w:r w:rsidRPr="00A35387">
        <w:rPr>
          <w:rFonts w:asciiTheme="minorHAnsi" w:hAnsiTheme="minorHAnsi"/>
        </w:rPr>
        <w:t>Past data that shows elevated exposures to the particular substance for similar operations.</w:t>
      </w:r>
    </w:p>
    <w:p w14:paraId="0601DDA4" w14:textId="77777777" w:rsidR="00FA74E9" w:rsidRPr="00A35387" w:rsidRDefault="00FA74E9" w:rsidP="006E3878">
      <w:pPr>
        <w:numPr>
          <w:ilvl w:val="0"/>
          <w:numId w:val="15"/>
        </w:numPr>
        <w:tabs>
          <w:tab w:val="left" w:pos="1440"/>
        </w:tabs>
        <w:spacing w:after="120"/>
        <w:rPr>
          <w:rFonts w:asciiTheme="minorHAnsi" w:hAnsiTheme="minorHAnsi"/>
        </w:rPr>
      </w:pPr>
      <w:r w:rsidRPr="00A35387">
        <w:rPr>
          <w:rFonts w:asciiTheme="minorHAnsi" w:hAnsiTheme="minorHAnsi"/>
        </w:rPr>
        <w:t>Procedures that use large volumes of hazardous chemicals</w:t>
      </w:r>
      <w:r w:rsidR="00EE3608">
        <w:rPr>
          <w:rFonts w:asciiTheme="minorHAnsi" w:hAnsiTheme="minorHAnsi"/>
        </w:rPr>
        <w:t>.</w:t>
      </w:r>
    </w:p>
    <w:p w14:paraId="10A08963" w14:textId="77777777" w:rsidR="00FA74E9" w:rsidRPr="00A35387" w:rsidRDefault="00FA74E9" w:rsidP="006E3878">
      <w:pPr>
        <w:numPr>
          <w:ilvl w:val="0"/>
          <w:numId w:val="15"/>
        </w:numPr>
        <w:tabs>
          <w:tab w:val="left" w:pos="1440"/>
        </w:tabs>
        <w:spacing w:after="120"/>
        <w:rPr>
          <w:rFonts w:asciiTheme="minorHAnsi" w:hAnsiTheme="minorHAnsi"/>
        </w:rPr>
      </w:pPr>
      <w:r w:rsidRPr="00A35387">
        <w:rPr>
          <w:rFonts w:asciiTheme="minorHAnsi" w:hAnsiTheme="minorHAnsi"/>
        </w:rPr>
        <w:t>Procedures that use hazardous chemicals over a long period of time.</w:t>
      </w:r>
    </w:p>
    <w:p w14:paraId="79C36644" w14:textId="77777777" w:rsidR="00FA74E9" w:rsidRPr="00A35387" w:rsidRDefault="00FA74E9" w:rsidP="008E7B4A">
      <w:pPr>
        <w:numPr>
          <w:ilvl w:val="0"/>
          <w:numId w:val="15"/>
        </w:numPr>
        <w:tabs>
          <w:tab w:val="left" w:pos="1440"/>
        </w:tabs>
        <w:spacing w:after="240"/>
        <w:rPr>
          <w:rFonts w:asciiTheme="minorHAnsi" w:hAnsiTheme="minorHAnsi"/>
        </w:rPr>
      </w:pPr>
      <w:r w:rsidRPr="00A35387">
        <w:rPr>
          <w:rFonts w:asciiTheme="minorHAnsi" w:hAnsiTheme="minorHAnsi"/>
        </w:rPr>
        <w:t>Employees with exposure symptoms like skin irritation, difficulty breathing, nausea, or headache.</w:t>
      </w:r>
    </w:p>
    <w:p w14:paraId="58372D99" w14:textId="77777777" w:rsidR="00FA74E9" w:rsidRPr="00A35387" w:rsidRDefault="00FA74E9" w:rsidP="006E3878">
      <w:pPr>
        <w:spacing w:after="120"/>
        <w:ind w:left="1080"/>
        <w:rPr>
          <w:rFonts w:asciiTheme="minorHAnsi" w:hAnsiTheme="minorHAnsi"/>
        </w:rPr>
      </w:pPr>
      <w:r w:rsidRPr="00A35387">
        <w:rPr>
          <w:rFonts w:asciiTheme="minorHAnsi" w:hAnsiTheme="minorHAnsi"/>
        </w:rPr>
        <w:t>None of these conditions should exist in middle or high school laboratories.</w:t>
      </w:r>
    </w:p>
    <w:p w14:paraId="2B23494C" w14:textId="545C1ED7" w:rsidR="00CE473D" w:rsidRPr="00A35387" w:rsidRDefault="00241202" w:rsidP="00382FF0">
      <w:pPr>
        <w:pStyle w:val="a"/>
      </w:pPr>
      <w:r>
        <w:t>b</w:t>
      </w:r>
      <w:r w:rsidR="00CE473D" w:rsidRPr="00A35387">
        <w:t>.</w:t>
      </w:r>
      <w:r w:rsidR="00CE473D" w:rsidRPr="00A35387">
        <w:tab/>
      </w:r>
      <w:r w:rsidR="008A48A7" w:rsidRPr="00A35387">
        <w:t>Exposure r</w:t>
      </w:r>
      <w:r w:rsidR="00CE473D" w:rsidRPr="00A35387">
        <w:t>ecord</w:t>
      </w:r>
      <w:r w:rsidR="008A48A7" w:rsidRPr="00A35387">
        <w:t>-k</w:t>
      </w:r>
      <w:r w:rsidR="00CE473D" w:rsidRPr="00A35387">
        <w:t>eeping</w:t>
      </w:r>
    </w:p>
    <w:p w14:paraId="03BFC526" w14:textId="77777777" w:rsidR="00CE473D" w:rsidRPr="00A35387" w:rsidRDefault="00FB50B7" w:rsidP="008E7B4A">
      <w:pPr>
        <w:spacing w:after="240"/>
        <w:ind w:left="1080"/>
        <w:rPr>
          <w:rFonts w:asciiTheme="minorHAnsi" w:hAnsiTheme="minorHAnsi"/>
        </w:rPr>
      </w:pPr>
      <w:r w:rsidRPr="00A35387">
        <w:rPr>
          <w:rFonts w:asciiTheme="minorHAnsi" w:hAnsiTheme="minorHAnsi"/>
        </w:rPr>
        <w:t>Send e</w:t>
      </w:r>
      <w:r w:rsidR="00CE473D" w:rsidRPr="00A35387">
        <w:rPr>
          <w:rFonts w:asciiTheme="minorHAnsi" w:hAnsiTheme="minorHAnsi"/>
        </w:rPr>
        <w:t xml:space="preserve">xposure testing procedures and results to the Safety Program Manager </w:t>
      </w:r>
      <w:r w:rsidRPr="00A35387">
        <w:rPr>
          <w:rFonts w:asciiTheme="minorHAnsi" w:hAnsiTheme="minorHAnsi"/>
        </w:rPr>
        <w:t xml:space="preserve">for </w:t>
      </w:r>
      <w:r w:rsidR="00CE473D" w:rsidRPr="00A35387">
        <w:rPr>
          <w:rFonts w:asciiTheme="minorHAnsi" w:hAnsiTheme="minorHAnsi"/>
        </w:rPr>
        <w:t>coordinat</w:t>
      </w:r>
      <w:r w:rsidRPr="00A35387">
        <w:rPr>
          <w:rFonts w:asciiTheme="minorHAnsi" w:hAnsiTheme="minorHAnsi"/>
        </w:rPr>
        <w:t>ion</w:t>
      </w:r>
      <w:r w:rsidR="00CE473D" w:rsidRPr="00A35387">
        <w:rPr>
          <w:rFonts w:asciiTheme="minorHAnsi" w:hAnsiTheme="minorHAnsi"/>
        </w:rPr>
        <w:t xml:space="preserve"> and </w:t>
      </w:r>
      <w:r w:rsidRPr="00A35387">
        <w:rPr>
          <w:rFonts w:asciiTheme="minorHAnsi" w:hAnsiTheme="minorHAnsi"/>
        </w:rPr>
        <w:t xml:space="preserve">record </w:t>
      </w:r>
      <w:r w:rsidR="00CE473D" w:rsidRPr="00A35387">
        <w:rPr>
          <w:rFonts w:asciiTheme="minorHAnsi" w:hAnsiTheme="minorHAnsi"/>
        </w:rPr>
        <w:t>maint</w:t>
      </w:r>
      <w:r w:rsidRPr="00A35387">
        <w:rPr>
          <w:rFonts w:asciiTheme="minorHAnsi" w:hAnsiTheme="minorHAnsi"/>
        </w:rPr>
        <w:t>enance</w:t>
      </w:r>
      <w:r w:rsidR="00CE473D" w:rsidRPr="00A35387">
        <w:rPr>
          <w:rFonts w:asciiTheme="minorHAnsi" w:hAnsiTheme="minorHAnsi"/>
        </w:rPr>
        <w:t>.</w:t>
      </w:r>
    </w:p>
    <w:p w14:paraId="6EFB02CA" w14:textId="77777777" w:rsidR="00CE473D" w:rsidRPr="00A35387" w:rsidRDefault="00CE473D" w:rsidP="008E7B4A">
      <w:pPr>
        <w:spacing w:after="240"/>
        <w:ind w:left="1080"/>
        <w:rPr>
          <w:rFonts w:asciiTheme="minorHAnsi" w:hAnsiTheme="minorHAnsi"/>
        </w:rPr>
      </w:pPr>
      <w:r w:rsidRPr="00A35387">
        <w:rPr>
          <w:rFonts w:asciiTheme="minorHAnsi" w:hAnsiTheme="minorHAnsi"/>
        </w:rPr>
        <w:t xml:space="preserve">The employee </w:t>
      </w:r>
      <w:r w:rsidR="00DB2B74">
        <w:rPr>
          <w:rFonts w:asciiTheme="minorHAnsi" w:hAnsiTheme="minorHAnsi"/>
        </w:rPr>
        <w:t>must</w:t>
      </w:r>
      <w:r w:rsidRPr="00A35387">
        <w:rPr>
          <w:rFonts w:asciiTheme="minorHAnsi" w:hAnsiTheme="minorHAnsi"/>
        </w:rPr>
        <w:t xml:space="preserve"> be notified of any monitoring results within 15 working days </w:t>
      </w:r>
      <w:r w:rsidR="00FB50B7" w:rsidRPr="00A35387">
        <w:rPr>
          <w:rFonts w:asciiTheme="minorHAnsi" w:hAnsiTheme="minorHAnsi"/>
        </w:rPr>
        <w:t xml:space="preserve">of </w:t>
      </w:r>
      <w:r w:rsidRPr="00A35387">
        <w:rPr>
          <w:rFonts w:asciiTheme="minorHAnsi" w:hAnsiTheme="minorHAnsi"/>
        </w:rPr>
        <w:t>rece</w:t>
      </w:r>
      <w:r w:rsidR="00FB50B7" w:rsidRPr="00A35387">
        <w:rPr>
          <w:rFonts w:asciiTheme="minorHAnsi" w:hAnsiTheme="minorHAnsi"/>
        </w:rPr>
        <w:t>iving</w:t>
      </w:r>
      <w:r w:rsidR="009A2910" w:rsidRPr="00A35387">
        <w:rPr>
          <w:rFonts w:asciiTheme="minorHAnsi" w:hAnsiTheme="minorHAnsi"/>
        </w:rPr>
        <w:t xml:space="preserve"> </w:t>
      </w:r>
      <w:r w:rsidRPr="00A35387">
        <w:rPr>
          <w:rFonts w:asciiTheme="minorHAnsi" w:hAnsiTheme="minorHAnsi"/>
        </w:rPr>
        <w:t>the results</w:t>
      </w:r>
      <w:r w:rsidR="00FB50B7" w:rsidRPr="00A35387">
        <w:rPr>
          <w:rFonts w:asciiTheme="minorHAnsi" w:hAnsiTheme="minorHAnsi"/>
        </w:rPr>
        <w:t>,</w:t>
      </w:r>
      <w:r w:rsidRPr="00A35387">
        <w:rPr>
          <w:rFonts w:asciiTheme="minorHAnsi" w:hAnsiTheme="minorHAnsi"/>
        </w:rPr>
        <w:t xml:space="preserve"> either individually or by posting the results in an appropriate location that is accessible to employees</w:t>
      </w:r>
      <w:r w:rsidR="00EE3608">
        <w:rPr>
          <w:rFonts w:asciiTheme="minorHAnsi" w:hAnsiTheme="minorHAnsi"/>
        </w:rPr>
        <w:t>,</w:t>
      </w:r>
      <w:r w:rsidRPr="00A35387">
        <w:rPr>
          <w:rFonts w:asciiTheme="minorHAnsi" w:hAnsiTheme="minorHAnsi"/>
        </w:rPr>
        <w:t xml:space="preserve"> such as the safety bulletin board.</w:t>
      </w:r>
    </w:p>
    <w:p w14:paraId="585A2738" w14:textId="77777777" w:rsidR="00CE473D" w:rsidRPr="00A35387" w:rsidRDefault="00CE473D" w:rsidP="00AB6974">
      <w:pPr>
        <w:pStyle w:val="1BOLDNumber"/>
      </w:pPr>
      <w:r w:rsidRPr="00A35387">
        <w:t xml:space="preserve">Medical </w:t>
      </w:r>
      <w:r w:rsidR="008A48A7" w:rsidRPr="00A35387">
        <w:t>a</w:t>
      </w:r>
      <w:r w:rsidRPr="00A35387">
        <w:t>ttention</w:t>
      </w:r>
    </w:p>
    <w:p w14:paraId="159F7CBE" w14:textId="44712CE5" w:rsidR="00CE473D" w:rsidRPr="00A35387" w:rsidRDefault="00FB50B7" w:rsidP="003E2FF1">
      <w:pPr>
        <w:spacing w:after="120"/>
        <w:ind w:left="720"/>
        <w:rPr>
          <w:rFonts w:asciiTheme="minorHAnsi" w:hAnsiTheme="minorHAnsi"/>
        </w:rPr>
      </w:pPr>
      <w:r w:rsidRPr="00A35387">
        <w:rPr>
          <w:rFonts w:asciiTheme="minorHAnsi" w:hAnsiTheme="minorHAnsi"/>
        </w:rPr>
        <w:t xml:space="preserve">Medical examinations are to be provided at no cost to the employee. </w:t>
      </w:r>
      <w:r w:rsidR="00CE473D" w:rsidRPr="00A35387">
        <w:rPr>
          <w:rFonts w:asciiTheme="minorHAnsi" w:hAnsiTheme="minorHAnsi"/>
        </w:rPr>
        <w:t xml:space="preserve">The Safety Program Manager must maintain an accurate record for each laboratory employee undergoing medical consultations or medical examinations as required by the </w:t>
      </w:r>
      <w:r w:rsidR="009F5BC5">
        <w:rPr>
          <w:rFonts w:asciiTheme="minorHAnsi" w:hAnsiTheme="minorHAnsi"/>
        </w:rPr>
        <w:t>l</w:t>
      </w:r>
      <w:r w:rsidR="00CE473D" w:rsidRPr="00A35387">
        <w:rPr>
          <w:rFonts w:asciiTheme="minorHAnsi" w:hAnsiTheme="minorHAnsi"/>
        </w:rPr>
        <w:t xml:space="preserve">aboratory </w:t>
      </w:r>
      <w:r w:rsidR="009F5BC5">
        <w:rPr>
          <w:rFonts w:asciiTheme="minorHAnsi" w:hAnsiTheme="minorHAnsi"/>
        </w:rPr>
        <w:t>s</w:t>
      </w:r>
      <w:r w:rsidR="00CE473D" w:rsidRPr="00A35387">
        <w:rPr>
          <w:rFonts w:asciiTheme="minorHAnsi" w:hAnsiTheme="minorHAnsi"/>
        </w:rPr>
        <w:t xml:space="preserve">tandard. </w:t>
      </w:r>
      <w:r w:rsidRPr="00A35387">
        <w:rPr>
          <w:rFonts w:asciiTheme="minorHAnsi" w:hAnsiTheme="minorHAnsi"/>
        </w:rPr>
        <w:t>Keep this i</w:t>
      </w:r>
      <w:r w:rsidR="00CE473D" w:rsidRPr="00A35387">
        <w:rPr>
          <w:rFonts w:asciiTheme="minorHAnsi" w:hAnsiTheme="minorHAnsi"/>
        </w:rPr>
        <w:t>nformation in an employee's file:</w:t>
      </w:r>
    </w:p>
    <w:p w14:paraId="22813FFE"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a.</w:t>
      </w:r>
      <w:r w:rsidRPr="00A35387">
        <w:rPr>
          <w:rFonts w:asciiTheme="minorHAnsi" w:hAnsiTheme="minorHAnsi"/>
        </w:rPr>
        <w:tab/>
        <w:t>Exposure monitoring test methods and results.</w:t>
      </w:r>
    </w:p>
    <w:p w14:paraId="5380CB3D"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lastRenderedPageBreak/>
        <w:t>b.</w:t>
      </w:r>
      <w:r w:rsidRPr="00A35387">
        <w:rPr>
          <w:rFonts w:asciiTheme="minorHAnsi" w:hAnsiTheme="minorHAnsi"/>
        </w:rPr>
        <w:tab/>
        <w:t>Safety Data Sheet of the hazardous chemical(s) involved.</w:t>
      </w:r>
    </w:p>
    <w:p w14:paraId="0F01C672" w14:textId="77777777" w:rsidR="00CE473D" w:rsidRPr="00A35387" w:rsidRDefault="00CE473D" w:rsidP="003E2FF1">
      <w:pPr>
        <w:tabs>
          <w:tab w:val="left" w:pos="1080"/>
        </w:tabs>
        <w:spacing w:after="120"/>
        <w:ind w:left="1080" w:hanging="360"/>
        <w:rPr>
          <w:rFonts w:asciiTheme="minorHAnsi" w:hAnsiTheme="minorHAnsi"/>
        </w:rPr>
      </w:pPr>
      <w:r w:rsidRPr="00A35387">
        <w:rPr>
          <w:rFonts w:asciiTheme="minorHAnsi" w:hAnsiTheme="minorHAnsi"/>
        </w:rPr>
        <w:t>c.</w:t>
      </w:r>
      <w:r w:rsidRPr="00A35387">
        <w:rPr>
          <w:rFonts w:asciiTheme="minorHAnsi" w:hAnsiTheme="minorHAnsi"/>
        </w:rPr>
        <w:tab/>
        <w:t>Accident Report.</w:t>
      </w:r>
    </w:p>
    <w:p w14:paraId="5226AA60" w14:textId="77777777" w:rsidR="00CE473D" w:rsidRPr="00A35387" w:rsidRDefault="00CE473D" w:rsidP="00382FF0">
      <w:pPr>
        <w:tabs>
          <w:tab w:val="left" w:pos="1080"/>
        </w:tabs>
        <w:spacing w:after="360"/>
        <w:ind w:left="1080" w:hanging="360"/>
        <w:rPr>
          <w:rFonts w:asciiTheme="minorHAnsi" w:hAnsiTheme="minorHAnsi"/>
        </w:rPr>
      </w:pPr>
      <w:r w:rsidRPr="00A35387">
        <w:rPr>
          <w:rFonts w:asciiTheme="minorHAnsi" w:hAnsiTheme="minorHAnsi"/>
        </w:rPr>
        <w:t>d.</w:t>
      </w:r>
      <w:r w:rsidRPr="00A35387">
        <w:rPr>
          <w:rFonts w:asciiTheme="minorHAnsi" w:hAnsiTheme="minorHAnsi"/>
        </w:rPr>
        <w:tab/>
        <w:t>Information submitted to, and received from, the physician.</w:t>
      </w:r>
    </w:p>
    <w:p w14:paraId="30631019" w14:textId="77777777" w:rsidR="00CE473D" w:rsidRPr="00A35387" w:rsidRDefault="00CE473D" w:rsidP="00AB6974">
      <w:pPr>
        <w:pStyle w:val="1BOLDNumber"/>
      </w:pPr>
      <w:r w:rsidRPr="00A35387">
        <w:t xml:space="preserve">Medical </w:t>
      </w:r>
      <w:r w:rsidR="008A48A7" w:rsidRPr="00A35387">
        <w:t>c</w:t>
      </w:r>
      <w:r w:rsidRPr="00A35387">
        <w:t xml:space="preserve">onsultations and </w:t>
      </w:r>
      <w:r w:rsidR="008A48A7" w:rsidRPr="00A35387">
        <w:t>m</w:t>
      </w:r>
      <w:r w:rsidRPr="00A35387">
        <w:t xml:space="preserve">edical </w:t>
      </w:r>
      <w:r w:rsidR="008A48A7" w:rsidRPr="00A35387">
        <w:t>e</w:t>
      </w:r>
      <w:r w:rsidRPr="00A35387">
        <w:t>xams</w:t>
      </w:r>
    </w:p>
    <w:p w14:paraId="636D6626" w14:textId="77777777" w:rsidR="00CE473D" w:rsidRPr="00A35387" w:rsidRDefault="00CE473D" w:rsidP="00382FF0">
      <w:pPr>
        <w:ind w:left="720"/>
        <w:rPr>
          <w:rFonts w:asciiTheme="minorHAnsi" w:hAnsiTheme="minorHAnsi"/>
        </w:rPr>
      </w:pPr>
      <w:r w:rsidRPr="00A35387">
        <w:rPr>
          <w:rFonts w:asciiTheme="minorHAnsi" w:hAnsiTheme="minorHAnsi"/>
        </w:rPr>
        <w:t xml:space="preserve">Employees who work with hazardous chemicals </w:t>
      </w:r>
      <w:r w:rsidR="00DB2B74">
        <w:rPr>
          <w:rFonts w:asciiTheme="minorHAnsi" w:hAnsiTheme="minorHAnsi"/>
        </w:rPr>
        <w:t>must</w:t>
      </w:r>
      <w:r w:rsidRPr="00A35387">
        <w:rPr>
          <w:rFonts w:asciiTheme="minorHAnsi" w:hAnsiTheme="minorHAnsi"/>
        </w:rPr>
        <w:t xml:space="preserve"> be provided with an opportunity to receive medical attention when overexposure to a hazardous chemical is suspected.</w:t>
      </w:r>
    </w:p>
    <w:p w14:paraId="76F49C30" w14:textId="77777777" w:rsidR="00CE473D" w:rsidRPr="00A35387" w:rsidRDefault="00CE473D" w:rsidP="00382FF0">
      <w:pPr>
        <w:pStyle w:val="a"/>
        <w:spacing w:before="240"/>
      </w:pPr>
      <w:r w:rsidRPr="00A35387">
        <w:t>a.</w:t>
      </w:r>
      <w:r w:rsidRPr="00A35387">
        <w:tab/>
        <w:t xml:space="preserve">Medical attention </w:t>
      </w:r>
      <w:r w:rsidR="00DB2B74">
        <w:t>must</w:t>
      </w:r>
      <w:r w:rsidRPr="00A35387">
        <w:t xml:space="preserve"> be provided to an employee under the following circumstances:</w:t>
      </w:r>
    </w:p>
    <w:p w14:paraId="2118DC38" w14:textId="44D41832" w:rsidR="00CE473D" w:rsidRPr="00A35387" w:rsidRDefault="00FB50B7"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Employees showing symptoms of chemical exposure </w:t>
      </w:r>
      <w:r w:rsidR="00DB2B74">
        <w:rPr>
          <w:rFonts w:asciiTheme="minorHAnsi" w:hAnsiTheme="minorHAnsi"/>
        </w:rPr>
        <w:t>must</w:t>
      </w:r>
      <w:r w:rsidRPr="00A35387">
        <w:rPr>
          <w:rFonts w:asciiTheme="minorHAnsi" w:hAnsiTheme="minorHAnsi"/>
        </w:rPr>
        <w:t xml:space="preserve"> be permitted to receive a medical examination. </w:t>
      </w:r>
    </w:p>
    <w:p w14:paraId="51C510B5" w14:textId="17B10930"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When exposure monitoring reveals an exposure level routinely above the</w:t>
      </w:r>
      <w:r w:rsidR="006E3878" w:rsidRPr="00A35387">
        <w:rPr>
          <w:rFonts w:asciiTheme="minorHAnsi" w:hAnsiTheme="minorHAnsi"/>
        </w:rPr>
        <w:t xml:space="preserve"> substance’s</w:t>
      </w:r>
      <w:r w:rsidRPr="00A35387">
        <w:rPr>
          <w:rFonts w:asciiTheme="minorHAnsi" w:hAnsiTheme="minorHAnsi"/>
        </w:rPr>
        <w:t xml:space="preserve"> action level, medical surveillance </w:t>
      </w:r>
      <w:r w:rsidR="00DB2B74">
        <w:rPr>
          <w:rFonts w:asciiTheme="minorHAnsi" w:hAnsiTheme="minorHAnsi"/>
        </w:rPr>
        <w:t>must</w:t>
      </w:r>
      <w:r w:rsidRPr="00A35387">
        <w:rPr>
          <w:rFonts w:asciiTheme="minorHAnsi" w:hAnsiTheme="minorHAnsi"/>
        </w:rPr>
        <w:t xml:space="preserve"> be conducted as required by the </w:t>
      </w:r>
      <w:r w:rsidR="009F5BC5">
        <w:rPr>
          <w:rFonts w:asciiTheme="minorHAnsi" w:hAnsiTheme="minorHAnsi"/>
        </w:rPr>
        <w:t xml:space="preserve">laboratory </w:t>
      </w:r>
      <w:r w:rsidRPr="00A35387">
        <w:rPr>
          <w:rFonts w:asciiTheme="minorHAnsi" w:hAnsiTheme="minorHAnsi"/>
        </w:rPr>
        <w:t>standard.</w:t>
      </w:r>
    </w:p>
    <w:p w14:paraId="101ECAB8" w14:textId="77777777" w:rsidR="00CE473D"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 xml:space="preserve">Whenever a spill, leak or </w:t>
      </w:r>
      <w:r w:rsidR="006E3878" w:rsidRPr="00A35387">
        <w:rPr>
          <w:rFonts w:asciiTheme="minorHAnsi" w:hAnsiTheme="minorHAnsi"/>
        </w:rPr>
        <w:t>other event makes it likely a</w:t>
      </w:r>
      <w:r w:rsidRPr="00A35387">
        <w:rPr>
          <w:rFonts w:asciiTheme="minorHAnsi" w:hAnsiTheme="minorHAnsi"/>
        </w:rPr>
        <w:t xml:space="preserve"> hazardous exposure</w:t>
      </w:r>
      <w:r w:rsidR="006E3878" w:rsidRPr="00A35387">
        <w:rPr>
          <w:rFonts w:asciiTheme="minorHAnsi" w:hAnsiTheme="minorHAnsi"/>
        </w:rPr>
        <w:t xml:space="preserve"> has occurred</w:t>
      </w:r>
      <w:r w:rsidRPr="00A35387">
        <w:rPr>
          <w:rFonts w:asciiTheme="minorHAnsi" w:hAnsiTheme="minorHAnsi"/>
        </w:rPr>
        <w:t xml:space="preserve">, the affected employee </w:t>
      </w:r>
      <w:r w:rsidR="00DB2B74">
        <w:rPr>
          <w:rFonts w:asciiTheme="minorHAnsi" w:hAnsiTheme="minorHAnsi"/>
        </w:rPr>
        <w:t>must</w:t>
      </w:r>
      <w:r w:rsidRPr="00A35387">
        <w:rPr>
          <w:rFonts w:asciiTheme="minorHAnsi" w:hAnsiTheme="minorHAnsi"/>
        </w:rPr>
        <w:t xml:space="preserve"> be provided with the opportunity for medical consultation to determine the need for a medical exam.</w:t>
      </w:r>
    </w:p>
    <w:p w14:paraId="0853BBF4" w14:textId="77777777" w:rsidR="00CE473D" w:rsidRPr="00A35387" w:rsidRDefault="00CE473D" w:rsidP="00382FF0">
      <w:pPr>
        <w:pStyle w:val="a"/>
      </w:pPr>
      <w:r w:rsidRPr="00A35387">
        <w:t>b.</w:t>
      </w:r>
      <w:r w:rsidRPr="00A35387">
        <w:tab/>
        <w:t xml:space="preserve">Type of </w:t>
      </w:r>
      <w:r w:rsidR="008A48A7" w:rsidRPr="00A35387">
        <w:t>m</w:t>
      </w:r>
      <w:r w:rsidRPr="00A35387">
        <w:t xml:space="preserve">edical </w:t>
      </w:r>
      <w:r w:rsidR="008A48A7" w:rsidRPr="00A35387">
        <w:t>a</w:t>
      </w:r>
      <w:r w:rsidRPr="00A35387">
        <w:t>ttention</w:t>
      </w:r>
    </w:p>
    <w:p w14:paraId="0F5E4195" w14:textId="77777777" w:rsidR="00CE473D" w:rsidRPr="00A35387" w:rsidRDefault="00CE473D" w:rsidP="003E2FF1">
      <w:pPr>
        <w:spacing w:after="120"/>
        <w:ind w:left="1080"/>
        <w:rPr>
          <w:rFonts w:asciiTheme="minorHAnsi" w:hAnsiTheme="minorHAnsi"/>
        </w:rPr>
      </w:pPr>
      <w:r w:rsidRPr="00A35387">
        <w:rPr>
          <w:rFonts w:asciiTheme="minorHAnsi" w:hAnsiTheme="minorHAnsi"/>
        </w:rPr>
        <w:t xml:space="preserve">All medical examinations and consultations </w:t>
      </w:r>
      <w:r w:rsidR="00DB2B74">
        <w:rPr>
          <w:rFonts w:asciiTheme="minorHAnsi" w:hAnsiTheme="minorHAnsi"/>
        </w:rPr>
        <w:t>must</w:t>
      </w:r>
      <w:r w:rsidRPr="00A35387">
        <w:rPr>
          <w:rFonts w:asciiTheme="minorHAnsi" w:hAnsiTheme="minorHAnsi"/>
        </w:rPr>
        <w:t xml:space="preserve"> be performed under the direct supervision of a licensed physician without cost to the employee, without loss of pay and at a reasonable time and place. </w:t>
      </w:r>
      <w:r w:rsidR="006E3878" w:rsidRPr="00A35387">
        <w:rPr>
          <w:rFonts w:asciiTheme="minorHAnsi" w:hAnsiTheme="minorHAnsi"/>
        </w:rPr>
        <w:t>Direct a</w:t>
      </w:r>
      <w:r w:rsidRPr="00A35387">
        <w:rPr>
          <w:rFonts w:asciiTheme="minorHAnsi" w:hAnsiTheme="minorHAnsi"/>
        </w:rPr>
        <w:t>ll questions regarding medical consultations and examinations to the Safety Program Manager.</w:t>
      </w:r>
    </w:p>
    <w:p w14:paraId="2E069E9D" w14:textId="77777777" w:rsidR="00CE473D" w:rsidRPr="00A35387" w:rsidRDefault="00CE473D" w:rsidP="00382FF0">
      <w:pPr>
        <w:pStyle w:val="a"/>
      </w:pPr>
      <w:r w:rsidRPr="00A35387">
        <w:t>c.</w:t>
      </w:r>
      <w:r w:rsidRPr="00A35387">
        <w:tab/>
        <w:t xml:space="preserve">Information for the </w:t>
      </w:r>
      <w:r w:rsidR="008A48A7" w:rsidRPr="00A35387">
        <w:t>p</w:t>
      </w:r>
      <w:r w:rsidRPr="00A35387">
        <w:t>hysician</w:t>
      </w:r>
    </w:p>
    <w:p w14:paraId="4EFFAA53" w14:textId="77777777" w:rsidR="00CE473D" w:rsidRPr="00A35387" w:rsidRDefault="006E3878" w:rsidP="003E2FF1">
      <w:pPr>
        <w:spacing w:after="120"/>
        <w:ind w:left="1080"/>
        <w:rPr>
          <w:rFonts w:asciiTheme="minorHAnsi" w:hAnsiTheme="minorHAnsi"/>
        </w:rPr>
      </w:pPr>
      <w:r w:rsidRPr="00A35387">
        <w:rPr>
          <w:rFonts w:asciiTheme="minorHAnsi" w:hAnsiTheme="minorHAnsi"/>
        </w:rPr>
        <w:t>Provide t</w:t>
      </w:r>
      <w:r w:rsidR="00CE473D" w:rsidRPr="00A35387">
        <w:rPr>
          <w:rFonts w:asciiTheme="minorHAnsi" w:hAnsiTheme="minorHAnsi"/>
        </w:rPr>
        <w:t>he following information to a physician conducting medical consultations and exams:</w:t>
      </w:r>
    </w:p>
    <w:p w14:paraId="41362252"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The identity of hazardous chemicals to which the employee may have been exposed.</w:t>
      </w:r>
    </w:p>
    <w:p w14:paraId="54CF7A68"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 description of the conditions under which the exposure occurred, including quantitative exposure data if available.</w:t>
      </w:r>
    </w:p>
    <w:p w14:paraId="3697C0B9"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 description of the signs and symptoms of exposure that the employee is experiencing, if any.</w:t>
      </w:r>
    </w:p>
    <w:p w14:paraId="76C943FC" w14:textId="77777777" w:rsidR="00CE473D" w:rsidRPr="00A35387" w:rsidRDefault="00CE473D" w:rsidP="00382FF0">
      <w:pPr>
        <w:pStyle w:val="a"/>
      </w:pPr>
      <w:r w:rsidRPr="00A35387">
        <w:t>d.</w:t>
      </w:r>
      <w:r w:rsidRPr="00A35387">
        <w:tab/>
        <w:t xml:space="preserve">Physician's </w:t>
      </w:r>
      <w:r w:rsidR="008A48A7" w:rsidRPr="00A35387">
        <w:t>r</w:t>
      </w:r>
      <w:r w:rsidRPr="00A35387">
        <w:t>eport</w:t>
      </w:r>
    </w:p>
    <w:p w14:paraId="2241FF07" w14:textId="77777777" w:rsidR="00CE473D" w:rsidRPr="00A35387" w:rsidRDefault="00CE473D" w:rsidP="003E2FF1">
      <w:pPr>
        <w:spacing w:after="120"/>
        <w:ind w:left="1080"/>
        <w:rPr>
          <w:rFonts w:asciiTheme="minorHAnsi" w:hAnsiTheme="minorHAnsi"/>
        </w:rPr>
      </w:pPr>
      <w:r w:rsidRPr="00A35387">
        <w:rPr>
          <w:rFonts w:asciiTheme="minorHAnsi" w:hAnsiTheme="minorHAnsi"/>
        </w:rPr>
        <w:t>A written opinion from the examining physician for any consultations or exams performed under this Operating Procedure must include:</w:t>
      </w:r>
    </w:p>
    <w:p w14:paraId="58E17959"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Any recommendations for further medical follow-up.</w:t>
      </w:r>
    </w:p>
    <w:p w14:paraId="5CF921F3"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The results of the medical examination and any associated tests.</w:t>
      </w:r>
    </w:p>
    <w:p w14:paraId="5C984037" w14:textId="77777777" w:rsidR="00CE473D" w:rsidRPr="00A35387" w:rsidRDefault="00CE473D" w:rsidP="000E4FDC">
      <w:pPr>
        <w:numPr>
          <w:ilvl w:val="0"/>
          <w:numId w:val="15"/>
        </w:numPr>
        <w:tabs>
          <w:tab w:val="left" w:pos="1440"/>
        </w:tabs>
        <w:spacing w:after="120"/>
        <w:rPr>
          <w:rFonts w:asciiTheme="minorHAnsi" w:hAnsiTheme="minorHAnsi"/>
        </w:rPr>
      </w:pPr>
      <w:r w:rsidRPr="00A35387">
        <w:rPr>
          <w:rFonts w:asciiTheme="minorHAnsi" w:hAnsiTheme="minorHAnsi"/>
        </w:rPr>
        <w:t>Any medical condition revealed during the course of the exam which might compromise employee safety during, or as a result of, exposure to hazardous chemicals found in the workplace.</w:t>
      </w:r>
    </w:p>
    <w:p w14:paraId="57E46F1F" w14:textId="77777777" w:rsidR="00CE473D" w:rsidRPr="00A35387" w:rsidRDefault="00CE473D" w:rsidP="00382FF0">
      <w:pPr>
        <w:numPr>
          <w:ilvl w:val="0"/>
          <w:numId w:val="15"/>
        </w:numPr>
        <w:tabs>
          <w:tab w:val="left" w:pos="1440"/>
        </w:tabs>
        <w:spacing w:after="240"/>
        <w:rPr>
          <w:rFonts w:asciiTheme="minorHAnsi" w:hAnsiTheme="minorHAnsi"/>
        </w:rPr>
      </w:pPr>
      <w:r w:rsidRPr="00A35387">
        <w:rPr>
          <w:rFonts w:asciiTheme="minorHAnsi" w:hAnsiTheme="minorHAnsi"/>
        </w:rPr>
        <w:lastRenderedPageBreak/>
        <w:t>A statement that the employee has been informed by the physician of the results of the consultation or medical exam and any medical condition that may require further examination or treatment.</w:t>
      </w:r>
    </w:p>
    <w:p w14:paraId="7187DCBD" w14:textId="77777777" w:rsidR="00CE473D" w:rsidRPr="00A35387" w:rsidRDefault="00CE473D" w:rsidP="002922D9">
      <w:pPr>
        <w:spacing w:after="120"/>
        <w:ind w:left="1080"/>
        <w:rPr>
          <w:rFonts w:asciiTheme="minorHAnsi" w:hAnsiTheme="minorHAnsi"/>
        </w:rPr>
      </w:pPr>
      <w:r w:rsidRPr="00A35387">
        <w:rPr>
          <w:rFonts w:asciiTheme="minorHAnsi" w:hAnsiTheme="minorHAnsi"/>
        </w:rPr>
        <w:t>The written opinion should not reveal specific diagnoses unrelated to occupational exposure, except as noted above.</w:t>
      </w:r>
    </w:p>
    <w:p w14:paraId="042C2EC2" w14:textId="77777777" w:rsidR="00CE473D" w:rsidRPr="00A35387" w:rsidRDefault="00CE473D" w:rsidP="00382FF0">
      <w:pPr>
        <w:pStyle w:val="a"/>
      </w:pPr>
      <w:r w:rsidRPr="00A35387">
        <w:t>e.</w:t>
      </w:r>
      <w:r w:rsidRPr="00A35387">
        <w:tab/>
      </w:r>
      <w:r w:rsidR="008A48A7" w:rsidRPr="00A35387">
        <w:t>Medical r</w:t>
      </w:r>
      <w:r w:rsidRPr="00A35387">
        <w:t>ecord</w:t>
      </w:r>
      <w:r w:rsidR="008A48A7" w:rsidRPr="00A35387">
        <w:t>-k</w:t>
      </w:r>
      <w:r w:rsidRPr="00A35387">
        <w:t>eeping</w:t>
      </w:r>
    </w:p>
    <w:p w14:paraId="61BB22E6" w14:textId="77777777" w:rsidR="00CE473D" w:rsidRPr="00A35387" w:rsidRDefault="00CE473D" w:rsidP="003E2FF1">
      <w:pPr>
        <w:spacing w:after="120"/>
        <w:ind w:left="1080"/>
        <w:rPr>
          <w:rFonts w:asciiTheme="minorHAnsi" w:hAnsiTheme="minorHAnsi"/>
        </w:rPr>
      </w:pPr>
      <w:r w:rsidRPr="00A35387">
        <w:rPr>
          <w:rFonts w:asciiTheme="minorHAnsi" w:hAnsiTheme="minorHAnsi"/>
        </w:rPr>
        <w:t xml:space="preserve">Provisions equal to the above </w:t>
      </w:r>
      <w:r w:rsidR="00DB2B74">
        <w:rPr>
          <w:rFonts w:asciiTheme="minorHAnsi" w:hAnsiTheme="minorHAnsi"/>
        </w:rPr>
        <w:t>must</w:t>
      </w:r>
      <w:r w:rsidRPr="00A35387">
        <w:rPr>
          <w:rFonts w:asciiTheme="minorHAnsi" w:hAnsiTheme="minorHAnsi"/>
        </w:rPr>
        <w:t xml:space="preserve"> be extended to affected students when an overexposure situation occurs. Application of the specific provisions related to student medical records, method of payment for physician services, etc., will vary according to student safety requirements and school district policies.</w:t>
      </w:r>
    </w:p>
    <w:p w14:paraId="46C9ABCA" w14:textId="77777777" w:rsidR="001F16F6" w:rsidRPr="00A35387" w:rsidRDefault="00F10082" w:rsidP="00043FD7">
      <w:pPr>
        <w:spacing w:after="120"/>
        <w:ind w:left="90"/>
        <w:rPr>
          <w:rFonts w:asciiTheme="minorHAnsi" w:hAnsiTheme="minorHAnsi"/>
          <w:sz w:val="28"/>
          <w:szCs w:val="28"/>
        </w:rPr>
      </w:pPr>
      <w:r w:rsidRPr="00A35387">
        <w:rPr>
          <w:rFonts w:asciiTheme="minorHAnsi" w:hAnsiTheme="minorHAnsi"/>
        </w:rPr>
        <w:br w:type="page"/>
      </w:r>
      <w:r w:rsidRPr="00A35387">
        <w:rPr>
          <w:rFonts w:asciiTheme="minorHAnsi" w:hAnsiTheme="minorHAnsi"/>
          <w:b/>
          <w:sz w:val="28"/>
          <w:szCs w:val="28"/>
        </w:rPr>
        <w:lastRenderedPageBreak/>
        <w:t xml:space="preserve">Appendix 1. </w:t>
      </w:r>
      <w:r w:rsidR="00410327">
        <w:rPr>
          <w:rFonts w:asciiTheme="minorHAnsi" w:hAnsiTheme="minorHAnsi"/>
          <w:b/>
          <w:sz w:val="28"/>
          <w:szCs w:val="28"/>
        </w:rPr>
        <w:t>Restricted</w:t>
      </w:r>
      <w:r w:rsidR="00410327" w:rsidRPr="00A35387">
        <w:rPr>
          <w:rFonts w:asciiTheme="minorHAnsi" w:hAnsiTheme="minorHAnsi"/>
          <w:b/>
          <w:sz w:val="28"/>
          <w:szCs w:val="28"/>
        </w:rPr>
        <w:t xml:space="preserve"> </w:t>
      </w:r>
      <w:r w:rsidR="00C81C20" w:rsidRPr="00A35387">
        <w:rPr>
          <w:rFonts w:asciiTheme="minorHAnsi" w:hAnsiTheme="minorHAnsi"/>
          <w:b/>
          <w:sz w:val="28"/>
          <w:szCs w:val="28"/>
        </w:rPr>
        <w:t>c</w:t>
      </w:r>
      <w:r w:rsidRPr="00A35387">
        <w:rPr>
          <w:rFonts w:asciiTheme="minorHAnsi" w:hAnsiTheme="minorHAnsi"/>
          <w:b/>
          <w:sz w:val="28"/>
          <w:szCs w:val="28"/>
        </w:rPr>
        <w:t>hemicals</w:t>
      </w:r>
      <w:r w:rsidR="004247FC" w:rsidRPr="00A35387">
        <w:rPr>
          <w:rFonts w:asciiTheme="minorHAnsi" w:hAnsiTheme="minorHAnsi"/>
          <w:b/>
          <w:sz w:val="28"/>
          <w:szCs w:val="28"/>
        </w:rPr>
        <w:t xml:space="preserve"> </w:t>
      </w:r>
      <w:r w:rsidR="004247FC" w:rsidRPr="00A35387">
        <w:rPr>
          <w:rFonts w:asciiTheme="minorHAnsi" w:hAnsiTheme="minorHAnsi"/>
          <w:sz w:val="28"/>
          <w:szCs w:val="28"/>
        </w:rPr>
        <w:t>(</w:t>
      </w:r>
      <w:r w:rsidR="00312194" w:rsidRPr="00A35387">
        <w:rPr>
          <w:rFonts w:asciiTheme="minorHAnsi" w:hAnsiTheme="minorHAnsi"/>
          <w:sz w:val="28"/>
          <w:szCs w:val="28"/>
        </w:rPr>
        <w:t xml:space="preserve">from </w:t>
      </w:r>
      <w:hyperlink r:id="rId22" w:history="1">
        <w:r w:rsidR="00312194" w:rsidRPr="00A35387">
          <w:rPr>
            <w:rStyle w:val="Hyperlink"/>
            <w:rFonts w:asciiTheme="minorHAnsi" w:hAnsiTheme="minorHAnsi"/>
            <w:sz w:val="28"/>
            <w:szCs w:val="28"/>
          </w:rPr>
          <w:t>www.schoolchemlist.org</w:t>
        </w:r>
      </w:hyperlink>
      <w:r w:rsidR="00312194" w:rsidRPr="00A35387">
        <w:rPr>
          <w:rFonts w:asciiTheme="minorHAnsi" w:hAnsiTheme="minorHAnsi"/>
          <w:sz w:val="28"/>
          <w:szCs w:val="28"/>
        </w:rPr>
        <w:t xml:space="preserve"> </w:t>
      </w:r>
      <w:r w:rsidR="004247FC" w:rsidRPr="00A35387">
        <w:rPr>
          <w:rFonts w:asciiTheme="minorHAnsi" w:hAnsiTheme="minorHAnsi"/>
          <w:sz w:val="28"/>
          <w:szCs w:val="28"/>
        </w:rPr>
        <w:t>)</w:t>
      </w:r>
    </w:p>
    <w:p w14:paraId="41D042B8" w14:textId="77777777" w:rsidR="00F10082" w:rsidRPr="00A35387" w:rsidRDefault="00F10082">
      <w:pPr>
        <w:rPr>
          <w:rFonts w:asciiTheme="minorHAnsi" w:hAnsiTheme="minorHAnsi"/>
        </w:rPr>
      </w:pPr>
    </w:p>
    <w:p w14:paraId="6D9C5A9E" w14:textId="77777777" w:rsidR="00F10082" w:rsidRPr="00A35387" w:rsidRDefault="00F10082">
      <w:pPr>
        <w:rPr>
          <w:rFonts w:asciiTheme="minorHAnsi" w:hAnsiTheme="minorHAnsi"/>
        </w:rPr>
        <w:sectPr w:rsidR="00F10082" w:rsidRPr="00A35387" w:rsidSect="00F43D4F">
          <w:footerReference w:type="even" r:id="rId23"/>
          <w:footerReference w:type="default" r:id="rId24"/>
          <w:type w:val="oddPage"/>
          <w:pgSz w:w="12240" w:h="15840" w:code="1"/>
          <w:pgMar w:top="907" w:right="1080" w:bottom="907" w:left="1080" w:header="720" w:footer="576" w:gutter="0"/>
          <w:pgNumType w:start="1"/>
          <w:cols w:space="720"/>
          <w:noEndnote/>
          <w:docGrid w:linePitch="326"/>
        </w:sectPr>
      </w:pPr>
    </w:p>
    <w:p w14:paraId="224D4E12" w14:textId="77777777" w:rsidR="0026114E" w:rsidRPr="0026114E" w:rsidRDefault="0026114E" w:rsidP="00C9427B">
      <w:pPr>
        <w:rPr>
          <w:rFonts w:asciiTheme="minorHAnsi" w:hAnsiTheme="minorHAnsi"/>
          <w:szCs w:val="24"/>
        </w:rPr>
      </w:pPr>
      <w:r w:rsidRPr="0026114E">
        <w:rPr>
          <w:rFonts w:asciiTheme="minorHAnsi" w:hAnsiTheme="minorHAnsi"/>
          <w:szCs w:val="24"/>
        </w:rPr>
        <w:t>Acetal</w:t>
      </w:r>
    </w:p>
    <w:p w14:paraId="0AB8C6F5" w14:textId="77777777" w:rsidR="0026114E" w:rsidRPr="0026114E" w:rsidRDefault="0026114E" w:rsidP="00C9427B">
      <w:pPr>
        <w:rPr>
          <w:rFonts w:asciiTheme="minorHAnsi" w:hAnsiTheme="minorHAnsi"/>
          <w:szCs w:val="24"/>
        </w:rPr>
      </w:pPr>
      <w:r w:rsidRPr="0026114E">
        <w:rPr>
          <w:rFonts w:asciiTheme="minorHAnsi" w:hAnsiTheme="minorHAnsi"/>
          <w:szCs w:val="24"/>
        </w:rPr>
        <w:t>Acetaldehyde</w:t>
      </w:r>
    </w:p>
    <w:p w14:paraId="6DB5643E" w14:textId="77777777" w:rsidR="0026114E" w:rsidRPr="0026114E" w:rsidRDefault="0026114E" w:rsidP="00C9427B">
      <w:pPr>
        <w:rPr>
          <w:rFonts w:asciiTheme="minorHAnsi" w:hAnsiTheme="minorHAnsi"/>
          <w:szCs w:val="24"/>
        </w:rPr>
      </w:pPr>
      <w:r w:rsidRPr="0026114E">
        <w:rPr>
          <w:rFonts w:asciiTheme="minorHAnsi" w:hAnsiTheme="minorHAnsi"/>
          <w:szCs w:val="24"/>
        </w:rPr>
        <w:t>Acetyl Chloride</w:t>
      </w:r>
    </w:p>
    <w:p w14:paraId="62D3840D" w14:textId="77777777" w:rsidR="0026114E" w:rsidRPr="0026114E" w:rsidRDefault="0026114E" w:rsidP="00C9427B">
      <w:pPr>
        <w:rPr>
          <w:rFonts w:asciiTheme="minorHAnsi" w:hAnsiTheme="minorHAnsi"/>
          <w:szCs w:val="24"/>
        </w:rPr>
      </w:pPr>
      <w:r w:rsidRPr="0026114E">
        <w:rPr>
          <w:rFonts w:asciiTheme="minorHAnsi" w:hAnsiTheme="minorHAnsi"/>
          <w:szCs w:val="24"/>
        </w:rPr>
        <w:t>Acrolein</w:t>
      </w:r>
    </w:p>
    <w:p w14:paraId="677DC55B" w14:textId="77777777" w:rsidR="0026114E" w:rsidRPr="0026114E" w:rsidRDefault="0026114E" w:rsidP="00C9427B">
      <w:pPr>
        <w:rPr>
          <w:rFonts w:asciiTheme="minorHAnsi" w:hAnsiTheme="minorHAnsi"/>
          <w:szCs w:val="24"/>
        </w:rPr>
      </w:pPr>
      <w:r w:rsidRPr="0026114E">
        <w:rPr>
          <w:rFonts w:asciiTheme="minorHAnsi" w:hAnsiTheme="minorHAnsi"/>
          <w:szCs w:val="24"/>
        </w:rPr>
        <w:t>Acrylamide</w:t>
      </w:r>
    </w:p>
    <w:p w14:paraId="5F091DB5" w14:textId="77777777" w:rsidR="0026114E" w:rsidRPr="0026114E" w:rsidRDefault="0026114E" w:rsidP="00C9427B">
      <w:pPr>
        <w:rPr>
          <w:rFonts w:asciiTheme="minorHAnsi" w:hAnsiTheme="minorHAnsi"/>
          <w:szCs w:val="24"/>
        </w:rPr>
      </w:pPr>
      <w:r w:rsidRPr="0026114E">
        <w:rPr>
          <w:rFonts w:asciiTheme="minorHAnsi" w:hAnsiTheme="minorHAnsi"/>
          <w:szCs w:val="24"/>
        </w:rPr>
        <w:t>Acrylic Acid</w:t>
      </w:r>
    </w:p>
    <w:p w14:paraId="7BC586EF" w14:textId="77777777" w:rsidR="0026114E" w:rsidRPr="0026114E" w:rsidRDefault="0026114E" w:rsidP="00C9427B">
      <w:pPr>
        <w:rPr>
          <w:rFonts w:asciiTheme="minorHAnsi" w:hAnsiTheme="minorHAnsi"/>
          <w:szCs w:val="24"/>
        </w:rPr>
      </w:pPr>
      <w:r w:rsidRPr="0026114E">
        <w:rPr>
          <w:rFonts w:asciiTheme="minorHAnsi" w:hAnsiTheme="minorHAnsi"/>
          <w:szCs w:val="24"/>
        </w:rPr>
        <w:t>Acrylonitrile</w:t>
      </w:r>
    </w:p>
    <w:p w14:paraId="63D68B63" w14:textId="77777777" w:rsidR="0026114E" w:rsidRPr="0026114E" w:rsidRDefault="0026114E" w:rsidP="00C9427B">
      <w:pPr>
        <w:rPr>
          <w:rFonts w:asciiTheme="minorHAnsi" w:hAnsiTheme="minorHAnsi"/>
          <w:szCs w:val="24"/>
        </w:rPr>
      </w:pPr>
      <w:r w:rsidRPr="0026114E">
        <w:rPr>
          <w:rFonts w:asciiTheme="minorHAnsi" w:hAnsiTheme="minorHAnsi"/>
          <w:szCs w:val="24"/>
        </w:rPr>
        <w:t>Adrenaline</w:t>
      </w:r>
    </w:p>
    <w:p w14:paraId="38AE4BE0" w14:textId="77777777" w:rsidR="0026114E" w:rsidRPr="0026114E" w:rsidRDefault="0026114E" w:rsidP="00C9427B">
      <w:pPr>
        <w:rPr>
          <w:rFonts w:asciiTheme="minorHAnsi" w:hAnsiTheme="minorHAnsi"/>
          <w:szCs w:val="24"/>
        </w:rPr>
      </w:pPr>
      <w:r w:rsidRPr="0026114E">
        <w:rPr>
          <w:rFonts w:asciiTheme="minorHAnsi" w:hAnsiTheme="minorHAnsi"/>
          <w:szCs w:val="24"/>
        </w:rPr>
        <w:t>Amidol</w:t>
      </w:r>
    </w:p>
    <w:p w14:paraId="11A1B455" w14:textId="77777777" w:rsidR="0026114E" w:rsidRPr="0026114E" w:rsidRDefault="0026114E" w:rsidP="00C9427B">
      <w:pPr>
        <w:rPr>
          <w:rFonts w:asciiTheme="minorHAnsi" w:hAnsiTheme="minorHAnsi"/>
          <w:szCs w:val="24"/>
        </w:rPr>
      </w:pPr>
      <w:r w:rsidRPr="0026114E">
        <w:rPr>
          <w:rFonts w:asciiTheme="minorHAnsi" w:hAnsiTheme="minorHAnsi"/>
          <w:szCs w:val="24"/>
        </w:rPr>
        <w:t>Ammonium Bifluoride</w:t>
      </w:r>
    </w:p>
    <w:p w14:paraId="038FE033" w14:textId="77777777" w:rsidR="0026114E" w:rsidRPr="0026114E" w:rsidRDefault="0026114E" w:rsidP="00C9427B">
      <w:pPr>
        <w:rPr>
          <w:rFonts w:asciiTheme="minorHAnsi" w:hAnsiTheme="minorHAnsi"/>
          <w:szCs w:val="24"/>
        </w:rPr>
      </w:pPr>
      <w:r w:rsidRPr="0026114E">
        <w:rPr>
          <w:rFonts w:asciiTheme="minorHAnsi" w:hAnsiTheme="minorHAnsi"/>
          <w:szCs w:val="24"/>
        </w:rPr>
        <w:t>Ammonium Metavanadate</w:t>
      </w:r>
    </w:p>
    <w:p w14:paraId="4198A44C" w14:textId="77777777" w:rsidR="0026114E" w:rsidRPr="0026114E" w:rsidRDefault="0026114E" w:rsidP="00C9427B">
      <w:pPr>
        <w:rPr>
          <w:rFonts w:asciiTheme="minorHAnsi" w:hAnsiTheme="minorHAnsi"/>
          <w:szCs w:val="24"/>
        </w:rPr>
      </w:pPr>
      <w:r w:rsidRPr="0026114E">
        <w:rPr>
          <w:rFonts w:asciiTheme="minorHAnsi" w:hAnsiTheme="minorHAnsi"/>
          <w:szCs w:val="24"/>
        </w:rPr>
        <w:t>Ammonium Nitrite</w:t>
      </w:r>
    </w:p>
    <w:p w14:paraId="17E3D20D" w14:textId="77777777" w:rsidR="0026114E" w:rsidRPr="0026114E" w:rsidRDefault="0026114E" w:rsidP="00C9427B">
      <w:pPr>
        <w:rPr>
          <w:rFonts w:asciiTheme="minorHAnsi" w:hAnsiTheme="minorHAnsi"/>
          <w:szCs w:val="24"/>
        </w:rPr>
      </w:pPr>
      <w:r w:rsidRPr="0026114E">
        <w:rPr>
          <w:rFonts w:asciiTheme="minorHAnsi" w:hAnsiTheme="minorHAnsi"/>
          <w:szCs w:val="24"/>
        </w:rPr>
        <w:t>Ammonium Perchlorate</w:t>
      </w:r>
    </w:p>
    <w:p w14:paraId="19FDF96B" w14:textId="77777777" w:rsidR="0026114E" w:rsidRPr="0026114E" w:rsidRDefault="0026114E" w:rsidP="00C9427B">
      <w:pPr>
        <w:rPr>
          <w:rFonts w:asciiTheme="minorHAnsi" w:hAnsiTheme="minorHAnsi"/>
          <w:szCs w:val="24"/>
        </w:rPr>
      </w:pPr>
      <w:r w:rsidRPr="0026114E">
        <w:rPr>
          <w:rFonts w:asciiTheme="minorHAnsi" w:hAnsiTheme="minorHAnsi"/>
          <w:szCs w:val="24"/>
        </w:rPr>
        <w:t>Ammonium Polysulfide</w:t>
      </w:r>
    </w:p>
    <w:p w14:paraId="3F56364B" w14:textId="77777777" w:rsidR="0026114E" w:rsidRPr="0026114E" w:rsidRDefault="0026114E" w:rsidP="00C9427B">
      <w:pPr>
        <w:rPr>
          <w:rFonts w:asciiTheme="minorHAnsi" w:hAnsiTheme="minorHAnsi"/>
          <w:szCs w:val="24"/>
        </w:rPr>
      </w:pPr>
      <w:r w:rsidRPr="0026114E">
        <w:rPr>
          <w:rFonts w:asciiTheme="minorHAnsi" w:hAnsiTheme="minorHAnsi"/>
          <w:szCs w:val="24"/>
        </w:rPr>
        <w:t>Ammonium Sulfide</w:t>
      </w:r>
    </w:p>
    <w:p w14:paraId="696DAC77" w14:textId="77777777" w:rsidR="0026114E" w:rsidRPr="0026114E" w:rsidRDefault="0026114E" w:rsidP="00C9427B">
      <w:pPr>
        <w:rPr>
          <w:rFonts w:asciiTheme="minorHAnsi" w:hAnsiTheme="minorHAnsi"/>
          <w:szCs w:val="24"/>
        </w:rPr>
      </w:pPr>
      <w:r w:rsidRPr="0026114E">
        <w:rPr>
          <w:rFonts w:asciiTheme="minorHAnsi" w:hAnsiTheme="minorHAnsi"/>
          <w:szCs w:val="24"/>
        </w:rPr>
        <w:t>Anasol</w:t>
      </w:r>
    </w:p>
    <w:p w14:paraId="2F7E4D8A" w14:textId="77777777" w:rsidR="0026114E" w:rsidRPr="0026114E" w:rsidRDefault="0026114E" w:rsidP="00C9427B">
      <w:pPr>
        <w:rPr>
          <w:rFonts w:asciiTheme="minorHAnsi" w:hAnsiTheme="minorHAnsi"/>
          <w:szCs w:val="24"/>
        </w:rPr>
      </w:pPr>
      <w:r w:rsidRPr="0026114E">
        <w:rPr>
          <w:rFonts w:asciiTheme="minorHAnsi" w:hAnsiTheme="minorHAnsi"/>
          <w:szCs w:val="24"/>
        </w:rPr>
        <w:t>Anhydrous Ammonia</w:t>
      </w:r>
    </w:p>
    <w:p w14:paraId="1B7167B9" w14:textId="77777777" w:rsidR="0026114E" w:rsidRPr="0026114E" w:rsidRDefault="0026114E" w:rsidP="00C9427B">
      <w:pPr>
        <w:rPr>
          <w:rFonts w:asciiTheme="minorHAnsi" w:hAnsiTheme="minorHAnsi"/>
          <w:szCs w:val="24"/>
        </w:rPr>
      </w:pPr>
      <w:r w:rsidRPr="0026114E">
        <w:rPr>
          <w:rFonts w:asciiTheme="minorHAnsi" w:hAnsiTheme="minorHAnsi"/>
          <w:szCs w:val="24"/>
        </w:rPr>
        <w:t>Aniline</w:t>
      </w:r>
    </w:p>
    <w:p w14:paraId="68A4EDB6" w14:textId="77777777" w:rsidR="0026114E" w:rsidRPr="0026114E" w:rsidRDefault="0026114E" w:rsidP="00C9427B">
      <w:pPr>
        <w:rPr>
          <w:rFonts w:asciiTheme="minorHAnsi" w:hAnsiTheme="minorHAnsi"/>
          <w:szCs w:val="24"/>
        </w:rPr>
      </w:pPr>
      <w:r w:rsidRPr="0026114E">
        <w:rPr>
          <w:rFonts w:asciiTheme="minorHAnsi" w:hAnsiTheme="minorHAnsi"/>
          <w:szCs w:val="24"/>
        </w:rPr>
        <w:t>Aniline Acetate</w:t>
      </w:r>
    </w:p>
    <w:p w14:paraId="1A40403A" w14:textId="77777777" w:rsidR="0026114E" w:rsidRPr="0026114E" w:rsidRDefault="0026114E" w:rsidP="00C9427B">
      <w:pPr>
        <w:rPr>
          <w:rFonts w:asciiTheme="minorHAnsi" w:hAnsiTheme="minorHAnsi"/>
          <w:szCs w:val="24"/>
        </w:rPr>
      </w:pPr>
      <w:r w:rsidRPr="0026114E">
        <w:rPr>
          <w:rFonts w:asciiTheme="minorHAnsi" w:hAnsiTheme="minorHAnsi"/>
          <w:szCs w:val="24"/>
        </w:rPr>
        <w:t>Aniline Hydrochloride</w:t>
      </w:r>
    </w:p>
    <w:p w14:paraId="2DECB422" w14:textId="77777777" w:rsidR="0026114E" w:rsidRPr="0026114E" w:rsidRDefault="0026114E" w:rsidP="00C9427B">
      <w:pPr>
        <w:rPr>
          <w:rFonts w:asciiTheme="minorHAnsi" w:hAnsiTheme="minorHAnsi"/>
          <w:szCs w:val="24"/>
        </w:rPr>
      </w:pPr>
      <w:r w:rsidRPr="0026114E">
        <w:rPr>
          <w:rFonts w:asciiTheme="minorHAnsi" w:hAnsiTheme="minorHAnsi"/>
          <w:szCs w:val="24"/>
        </w:rPr>
        <w:t>Anthracene</w:t>
      </w:r>
    </w:p>
    <w:p w14:paraId="6CC745A1" w14:textId="77777777" w:rsidR="0026114E" w:rsidRPr="0026114E" w:rsidRDefault="0026114E" w:rsidP="00C9427B">
      <w:pPr>
        <w:rPr>
          <w:rFonts w:asciiTheme="minorHAnsi" w:hAnsiTheme="minorHAnsi"/>
          <w:szCs w:val="24"/>
        </w:rPr>
      </w:pPr>
      <w:r w:rsidRPr="0026114E">
        <w:rPr>
          <w:rFonts w:asciiTheme="minorHAnsi" w:hAnsiTheme="minorHAnsi"/>
          <w:szCs w:val="24"/>
        </w:rPr>
        <w:t>Antimony - Powder</w:t>
      </w:r>
    </w:p>
    <w:p w14:paraId="33C7240E" w14:textId="77777777" w:rsidR="0026114E" w:rsidRPr="0026114E" w:rsidRDefault="0026114E" w:rsidP="00C9427B">
      <w:pPr>
        <w:rPr>
          <w:rFonts w:asciiTheme="minorHAnsi" w:hAnsiTheme="minorHAnsi"/>
          <w:szCs w:val="24"/>
        </w:rPr>
      </w:pPr>
      <w:r w:rsidRPr="0026114E">
        <w:rPr>
          <w:rFonts w:asciiTheme="minorHAnsi" w:hAnsiTheme="minorHAnsi"/>
          <w:szCs w:val="24"/>
        </w:rPr>
        <w:t>Antimony Trichloride</w:t>
      </w:r>
    </w:p>
    <w:p w14:paraId="79BEFC95" w14:textId="77777777" w:rsidR="0026114E" w:rsidRPr="0026114E" w:rsidRDefault="0026114E" w:rsidP="00C9427B">
      <w:pPr>
        <w:rPr>
          <w:rFonts w:asciiTheme="minorHAnsi" w:hAnsiTheme="minorHAnsi"/>
          <w:szCs w:val="24"/>
        </w:rPr>
      </w:pPr>
      <w:r w:rsidRPr="0026114E">
        <w:rPr>
          <w:rFonts w:asciiTheme="minorHAnsi" w:hAnsiTheme="minorHAnsi"/>
          <w:szCs w:val="24"/>
        </w:rPr>
        <w:t>Arsenic - Metal Lump</w:t>
      </w:r>
    </w:p>
    <w:p w14:paraId="2EECD59E" w14:textId="77777777" w:rsidR="0026114E" w:rsidRPr="0026114E" w:rsidRDefault="0026114E" w:rsidP="00C9427B">
      <w:pPr>
        <w:rPr>
          <w:rFonts w:asciiTheme="minorHAnsi" w:hAnsiTheme="minorHAnsi"/>
          <w:szCs w:val="24"/>
        </w:rPr>
      </w:pPr>
      <w:r w:rsidRPr="0026114E">
        <w:rPr>
          <w:rFonts w:asciiTheme="minorHAnsi" w:hAnsiTheme="minorHAnsi"/>
          <w:szCs w:val="24"/>
        </w:rPr>
        <w:t>Arsenic Trioxide</w:t>
      </w:r>
    </w:p>
    <w:p w14:paraId="4ECBE10B" w14:textId="77777777" w:rsidR="0026114E" w:rsidRPr="0026114E" w:rsidRDefault="0026114E" w:rsidP="00C9427B">
      <w:pPr>
        <w:rPr>
          <w:rFonts w:asciiTheme="minorHAnsi" w:hAnsiTheme="minorHAnsi"/>
          <w:szCs w:val="24"/>
        </w:rPr>
      </w:pPr>
      <w:r w:rsidRPr="0026114E">
        <w:rPr>
          <w:rFonts w:asciiTheme="minorHAnsi" w:hAnsiTheme="minorHAnsi"/>
          <w:szCs w:val="24"/>
        </w:rPr>
        <w:t>Asbestos</w:t>
      </w:r>
    </w:p>
    <w:p w14:paraId="7E854A3E" w14:textId="77777777" w:rsidR="0026114E" w:rsidRPr="0026114E" w:rsidRDefault="0026114E" w:rsidP="00C9427B">
      <w:pPr>
        <w:rPr>
          <w:rFonts w:asciiTheme="minorHAnsi" w:hAnsiTheme="minorHAnsi"/>
          <w:szCs w:val="24"/>
        </w:rPr>
      </w:pPr>
      <w:r w:rsidRPr="0026114E">
        <w:rPr>
          <w:rFonts w:asciiTheme="minorHAnsi" w:hAnsiTheme="minorHAnsi"/>
          <w:szCs w:val="24"/>
        </w:rPr>
        <w:t>Barium - Metal Lump</w:t>
      </w:r>
    </w:p>
    <w:p w14:paraId="5A7E3843" w14:textId="77777777" w:rsidR="0026114E" w:rsidRPr="0026114E" w:rsidRDefault="0026114E" w:rsidP="00C9427B">
      <w:pPr>
        <w:rPr>
          <w:rFonts w:asciiTheme="minorHAnsi" w:hAnsiTheme="minorHAnsi"/>
          <w:szCs w:val="24"/>
        </w:rPr>
      </w:pPr>
      <w:r w:rsidRPr="0026114E">
        <w:rPr>
          <w:rFonts w:asciiTheme="minorHAnsi" w:hAnsiTheme="minorHAnsi"/>
          <w:szCs w:val="24"/>
        </w:rPr>
        <w:t>Barium Chlorate</w:t>
      </w:r>
    </w:p>
    <w:p w14:paraId="37415967" w14:textId="77777777" w:rsidR="0026114E" w:rsidRPr="0026114E" w:rsidRDefault="0026114E" w:rsidP="00C9427B">
      <w:pPr>
        <w:rPr>
          <w:rFonts w:asciiTheme="minorHAnsi" w:hAnsiTheme="minorHAnsi"/>
          <w:szCs w:val="24"/>
        </w:rPr>
      </w:pPr>
      <w:r w:rsidRPr="0026114E">
        <w:rPr>
          <w:rFonts w:asciiTheme="minorHAnsi" w:hAnsiTheme="minorHAnsi"/>
          <w:szCs w:val="24"/>
        </w:rPr>
        <w:t>Barium Chromate</w:t>
      </w:r>
    </w:p>
    <w:p w14:paraId="610F8FF2" w14:textId="77777777" w:rsidR="0026114E" w:rsidRPr="0026114E" w:rsidRDefault="0026114E" w:rsidP="00C9427B">
      <w:pPr>
        <w:rPr>
          <w:rFonts w:asciiTheme="minorHAnsi" w:hAnsiTheme="minorHAnsi"/>
          <w:szCs w:val="24"/>
        </w:rPr>
      </w:pPr>
      <w:r w:rsidRPr="0026114E">
        <w:rPr>
          <w:rFonts w:asciiTheme="minorHAnsi" w:hAnsiTheme="minorHAnsi"/>
          <w:szCs w:val="24"/>
        </w:rPr>
        <w:t>Benzalkonium Chloride</w:t>
      </w:r>
    </w:p>
    <w:p w14:paraId="2D12145A" w14:textId="77777777" w:rsidR="0026114E" w:rsidRPr="0026114E" w:rsidRDefault="0026114E" w:rsidP="00C9427B">
      <w:pPr>
        <w:rPr>
          <w:rFonts w:asciiTheme="minorHAnsi" w:hAnsiTheme="minorHAnsi"/>
          <w:szCs w:val="24"/>
        </w:rPr>
      </w:pPr>
      <w:r w:rsidRPr="0026114E">
        <w:rPr>
          <w:rFonts w:asciiTheme="minorHAnsi" w:hAnsiTheme="minorHAnsi"/>
          <w:szCs w:val="24"/>
        </w:rPr>
        <w:t>Benzene</w:t>
      </w:r>
    </w:p>
    <w:p w14:paraId="29A38794" w14:textId="77777777" w:rsidR="0026114E" w:rsidRPr="0026114E" w:rsidRDefault="0026114E" w:rsidP="00C9427B">
      <w:pPr>
        <w:rPr>
          <w:rFonts w:asciiTheme="minorHAnsi" w:hAnsiTheme="minorHAnsi"/>
          <w:szCs w:val="24"/>
        </w:rPr>
      </w:pPr>
      <w:r w:rsidRPr="0026114E">
        <w:rPr>
          <w:rFonts w:asciiTheme="minorHAnsi" w:hAnsiTheme="minorHAnsi"/>
          <w:szCs w:val="24"/>
        </w:rPr>
        <w:t>Benzidine</w:t>
      </w:r>
    </w:p>
    <w:p w14:paraId="01950C2A" w14:textId="77777777" w:rsidR="0026114E" w:rsidRPr="0026114E" w:rsidRDefault="0026114E" w:rsidP="00C9427B">
      <w:pPr>
        <w:rPr>
          <w:rFonts w:asciiTheme="minorHAnsi" w:hAnsiTheme="minorHAnsi"/>
          <w:szCs w:val="24"/>
        </w:rPr>
      </w:pPr>
      <w:r w:rsidRPr="0026114E">
        <w:rPr>
          <w:rFonts w:asciiTheme="minorHAnsi" w:hAnsiTheme="minorHAnsi"/>
          <w:szCs w:val="24"/>
        </w:rPr>
        <w:t>Benzoyl Chloride</w:t>
      </w:r>
    </w:p>
    <w:p w14:paraId="4E00611A" w14:textId="77777777" w:rsidR="0026114E" w:rsidRPr="0026114E" w:rsidRDefault="0026114E" w:rsidP="00C9427B">
      <w:pPr>
        <w:rPr>
          <w:rFonts w:asciiTheme="minorHAnsi" w:hAnsiTheme="minorHAnsi"/>
          <w:szCs w:val="24"/>
        </w:rPr>
      </w:pPr>
      <w:r w:rsidRPr="0026114E">
        <w:rPr>
          <w:rFonts w:asciiTheme="minorHAnsi" w:hAnsiTheme="minorHAnsi"/>
          <w:szCs w:val="24"/>
        </w:rPr>
        <w:t>Benzoyl Peroxide</w:t>
      </w:r>
    </w:p>
    <w:p w14:paraId="7F9A04F9" w14:textId="77777777" w:rsidR="0026114E" w:rsidRPr="0026114E" w:rsidRDefault="0026114E" w:rsidP="00C9427B">
      <w:pPr>
        <w:rPr>
          <w:rFonts w:asciiTheme="minorHAnsi" w:hAnsiTheme="minorHAnsi"/>
          <w:szCs w:val="24"/>
        </w:rPr>
      </w:pPr>
      <w:r w:rsidRPr="0026114E">
        <w:rPr>
          <w:rFonts w:asciiTheme="minorHAnsi" w:hAnsiTheme="minorHAnsi"/>
          <w:szCs w:val="24"/>
        </w:rPr>
        <w:t>Beryllium Oxide</w:t>
      </w:r>
    </w:p>
    <w:p w14:paraId="52BDCAA7" w14:textId="77777777" w:rsidR="0026114E" w:rsidRPr="0026114E" w:rsidRDefault="0026114E" w:rsidP="00C9427B">
      <w:pPr>
        <w:rPr>
          <w:rFonts w:asciiTheme="minorHAnsi" w:hAnsiTheme="minorHAnsi"/>
          <w:szCs w:val="24"/>
        </w:rPr>
      </w:pPr>
      <w:r w:rsidRPr="0026114E">
        <w:rPr>
          <w:rFonts w:asciiTheme="minorHAnsi" w:hAnsiTheme="minorHAnsi"/>
          <w:szCs w:val="24"/>
        </w:rPr>
        <w:t>Beryllium Sulfate</w:t>
      </w:r>
    </w:p>
    <w:p w14:paraId="56144ECB" w14:textId="77777777" w:rsidR="0026114E" w:rsidRPr="0026114E" w:rsidRDefault="0026114E" w:rsidP="00C9427B">
      <w:pPr>
        <w:rPr>
          <w:rFonts w:asciiTheme="minorHAnsi" w:hAnsiTheme="minorHAnsi"/>
          <w:szCs w:val="24"/>
        </w:rPr>
      </w:pPr>
      <w:r w:rsidRPr="0026114E">
        <w:rPr>
          <w:rFonts w:asciiTheme="minorHAnsi" w:hAnsiTheme="minorHAnsi"/>
          <w:szCs w:val="24"/>
        </w:rPr>
        <w:t>Boron Trichloride</w:t>
      </w:r>
    </w:p>
    <w:p w14:paraId="641FB1B0" w14:textId="77777777" w:rsidR="0026114E" w:rsidRPr="0026114E" w:rsidRDefault="0026114E" w:rsidP="00C9427B">
      <w:pPr>
        <w:rPr>
          <w:rFonts w:asciiTheme="minorHAnsi" w:hAnsiTheme="minorHAnsi"/>
          <w:szCs w:val="24"/>
        </w:rPr>
      </w:pPr>
      <w:r w:rsidRPr="0026114E">
        <w:rPr>
          <w:rFonts w:asciiTheme="minorHAnsi" w:hAnsiTheme="minorHAnsi"/>
          <w:szCs w:val="24"/>
        </w:rPr>
        <w:t>Bouin's Fixative</w:t>
      </w:r>
    </w:p>
    <w:p w14:paraId="2EF09504" w14:textId="77777777" w:rsidR="0026114E" w:rsidRPr="0026114E" w:rsidRDefault="0026114E" w:rsidP="00C9427B">
      <w:pPr>
        <w:rPr>
          <w:rFonts w:asciiTheme="minorHAnsi" w:hAnsiTheme="minorHAnsi"/>
          <w:szCs w:val="24"/>
        </w:rPr>
      </w:pPr>
      <w:r w:rsidRPr="0026114E">
        <w:rPr>
          <w:rFonts w:asciiTheme="minorHAnsi" w:hAnsiTheme="minorHAnsi"/>
          <w:szCs w:val="24"/>
        </w:rPr>
        <w:t>Bromoethane</w:t>
      </w:r>
    </w:p>
    <w:p w14:paraId="5E917964" w14:textId="77777777" w:rsidR="0026114E" w:rsidRPr="0026114E" w:rsidRDefault="0026114E" w:rsidP="00C9427B">
      <w:pPr>
        <w:rPr>
          <w:rFonts w:asciiTheme="minorHAnsi" w:hAnsiTheme="minorHAnsi"/>
          <w:szCs w:val="24"/>
        </w:rPr>
      </w:pPr>
      <w:r w:rsidRPr="0026114E">
        <w:rPr>
          <w:rFonts w:asciiTheme="minorHAnsi" w:hAnsiTheme="minorHAnsi"/>
          <w:szCs w:val="24"/>
        </w:rPr>
        <w:t>Butadiene</w:t>
      </w:r>
    </w:p>
    <w:p w14:paraId="0DEAE159" w14:textId="77777777" w:rsidR="0026114E" w:rsidRPr="0026114E" w:rsidRDefault="0026114E" w:rsidP="00C9427B">
      <w:pPr>
        <w:rPr>
          <w:rFonts w:asciiTheme="minorHAnsi" w:hAnsiTheme="minorHAnsi"/>
          <w:szCs w:val="24"/>
        </w:rPr>
      </w:pPr>
      <w:r w:rsidRPr="0026114E">
        <w:rPr>
          <w:rFonts w:asciiTheme="minorHAnsi" w:hAnsiTheme="minorHAnsi"/>
          <w:szCs w:val="24"/>
        </w:rPr>
        <w:t>Cadmium - Powder</w:t>
      </w:r>
    </w:p>
    <w:p w14:paraId="06D3DC04" w14:textId="77777777" w:rsidR="0026114E" w:rsidRPr="0026114E" w:rsidRDefault="0026114E" w:rsidP="00C9427B">
      <w:pPr>
        <w:rPr>
          <w:rFonts w:asciiTheme="minorHAnsi" w:hAnsiTheme="minorHAnsi"/>
          <w:szCs w:val="24"/>
        </w:rPr>
      </w:pPr>
      <w:r w:rsidRPr="0026114E">
        <w:rPr>
          <w:rFonts w:asciiTheme="minorHAnsi" w:hAnsiTheme="minorHAnsi"/>
          <w:szCs w:val="24"/>
        </w:rPr>
        <w:t>Cadmium Acetate</w:t>
      </w:r>
    </w:p>
    <w:p w14:paraId="08AC4047" w14:textId="77777777" w:rsidR="0026114E" w:rsidRPr="0026114E" w:rsidRDefault="00757A6D" w:rsidP="00C9427B">
      <w:pPr>
        <w:rPr>
          <w:rFonts w:asciiTheme="minorHAnsi" w:hAnsiTheme="minorHAnsi"/>
          <w:szCs w:val="24"/>
        </w:rPr>
      </w:pPr>
      <w:r>
        <w:rPr>
          <w:rFonts w:asciiTheme="minorHAnsi" w:hAnsiTheme="minorHAnsi"/>
          <w:szCs w:val="24"/>
        </w:rPr>
        <w:t>Cadmium Chloride</w:t>
      </w:r>
    </w:p>
    <w:p w14:paraId="532A8775" w14:textId="77777777" w:rsidR="0026114E" w:rsidRPr="0026114E" w:rsidRDefault="0026114E" w:rsidP="00C9427B">
      <w:pPr>
        <w:rPr>
          <w:rFonts w:asciiTheme="minorHAnsi" w:hAnsiTheme="minorHAnsi"/>
          <w:szCs w:val="24"/>
        </w:rPr>
      </w:pPr>
      <w:r w:rsidRPr="0026114E">
        <w:rPr>
          <w:rFonts w:asciiTheme="minorHAnsi" w:hAnsiTheme="minorHAnsi"/>
          <w:szCs w:val="24"/>
        </w:rPr>
        <w:t>Cadmium Iodide</w:t>
      </w:r>
    </w:p>
    <w:p w14:paraId="219B7F07" w14:textId="77777777" w:rsidR="0026114E" w:rsidRPr="0026114E" w:rsidRDefault="00757A6D" w:rsidP="00C9427B">
      <w:pPr>
        <w:rPr>
          <w:rFonts w:asciiTheme="minorHAnsi" w:hAnsiTheme="minorHAnsi"/>
          <w:szCs w:val="24"/>
        </w:rPr>
      </w:pPr>
      <w:r>
        <w:rPr>
          <w:rFonts w:asciiTheme="minorHAnsi" w:hAnsiTheme="minorHAnsi"/>
          <w:szCs w:val="24"/>
        </w:rPr>
        <w:t>Cadmium Nitrate</w:t>
      </w:r>
    </w:p>
    <w:p w14:paraId="6564FC1E" w14:textId="77777777" w:rsidR="0026114E" w:rsidRPr="0026114E" w:rsidRDefault="0026114E" w:rsidP="00C9427B">
      <w:pPr>
        <w:rPr>
          <w:rFonts w:asciiTheme="minorHAnsi" w:hAnsiTheme="minorHAnsi"/>
          <w:szCs w:val="24"/>
        </w:rPr>
      </w:pPr>
      <w:r w:rsidRPr="0026114E">
        <w:rPr>
          <w:rFonts w:asciiTheme="minorHAnsi" w:hAnsiTheme="minorHAnsi"/>
          <w:szCs w:val="24"/>
        </w:rPr>
        <w:t>Cadmium Oxide</w:t>
      </w:r>
    </w:p>
    <w:p w14:paraId="6E28FD29" w14:textId="77777777" w:rsidR="0026114E" w:rsidRPr="0026114E" w:rsidRDefault="0026114E" w:rsidP="00C9427B">
      <w:pPr>
        <w:rPr>
          <w:rFonts w:asciiTheme="minorHAnsi" w:hAnsiTheme="minorHAnsi"/>
          <w:szCs w:val="24"/>
        </w:rPr>
      </w:pPr>
      <w:r>
        <w:rPr>
          <w:rFonts w:asciiTheme="minorHAnsi" w:hAnsiTheme="minorHAnsi"/>
          <w:szCs w:val="24"/>
        </w:rPr>
        <w:t>Cadmium Sulfate</w:t>
      </w:r>
    </w:p>
    <w:p w14:paraId="35850E2C" w14:textId="77777777" w:rsidR="0026114E" w:rsidRPr="0026114E" w:rsidRDefault="0026114E" w:rsidP="00C9427B">
      <w:pPr>
        <w:rPr>
          <w:rFonts w:asciiTheme="minorHAnsi" w:hAnsiTheme="minorHAnsi"/>
          <w:szCs w:val="24"/>
        </w:rPr>
      </w:pPr>
      <w:r w:rsidRPr="0026114E">
        <w:rPr>
          <w:rFonts w:asciiTheme="minorHAnsi" w:hAnsiTheme="minorHAnsi"/>
          <w:szCs w:val="24"/>
        </w:rPr>
        <w:t>Calcium - Powder</w:t>
      </w:r>
    </w:p>
    <w:p w14:paraId="4C7D86A0" w14:textId="77777777" w:rsidR="0026114E" w:rsidRPr="0026114E" w:rsidRDefault="0026114E" w:rsidP="00C9427B">
      <w:pPr>
        <w:rPr>
          <w:rFonts w:asciiTheme="minorHAnsi" w:hAnsiTheme="minorHAnsi"/>
          <w:szCs w:val="24"/>
        </w:rPr>
      </w:pPr>
      <w:r w:rsidRPr="0026114E">
        <w:rPr>
          <w:rFonts w:asciiTheme="minorHAnsi" w:hAnsiTheme="minorHAnsi"/>
          <w:szCs w:val="24"/>
        </w:rPr>
        <w:t>Calcium Cyanide</w:t>
      </w:r>
    </w:p>
    <w:p w14:paraId="06A27D66" w14:textId="77777777" w:rsidR="0026114E" w:rsidRPr="0026114E" w:rsidRDefault="0026114E" w:rsidP="00C9427B">
      <w:pPr>
        <w:rPr>
          <w:rFonts w:asciiTheme="minorHAnsi" w:hAnsiTheme="minorHAnsi"/>
          <w:szCs w:val="24"/>
        </w:rPr>
      </w:pPr>
      <w:r w:rsidRPr="0026114E">
        <w:rPr>
          <w:rFonts w:asciiTheme="minorHAnsi" w:hAnsiTheme="minorHAnsi"/>
          <w:szCs w:val="24"/>
        </w:rPr>
        <w:t>Carbon Disulfide</w:t>
      </w:r>
    </w:p>
    <w:p w14:paraId="22B15A4B" w14:textId="77777777" w:rsidR="0026114E" w:rsidRPr="0026114E" w:rsidRDefault="0026114E" w:rsidP="00C9427B">
      <w:pPr>
        <w:rPr>
          <w:rFonts w:asciiTheme="minorHAnsi" w:hAnsiTheme="minorHAnsi"/>
          <w:szCs w:val="24"/>
        </w:rPr>
      </w:pPr>
      <w:r w:rsidRPr="0026114E">
        <w:rPr>
          <w:rFonts w:asciiTheme="minorHAnsi" w:hAnsiTheme="minorHAnsi"/>
          <w:szCs w:val="24"/>
        </w:rPr>
        <w:t>Carbon Tetrachloride</w:t>
      </w:r>
    </w:p>
    <w:p w14:paraId="08E1B77B" w14:textId="77777777" w:rsidR="0026114E" w:rsidRPr="0026114E" w:rsidRDefault="0026114E" w:rsidP="00C9427B">
      <w:pPr>
        <w:rPr>
          <w:rFonts w:asciiTheme="minorHAnsi" w:hAnsiTheme="minorHAnsi"/>
          <w:szCs w:val="24"/>
        </w:rPr>
      </w:pPr>
      <w:r w:rsidRPr="0026114E">
        <w:rPr>
          <w:rFonts w:asciiTheme="minorHAnsi" w:hAnsiTheme="minorHAnsi"/>
          <w:szCs w:val="24"/>
        </w:rPr>
        <w:t>Carnoy's Fixative</w:t>
      </w:r>
    </w:p>
    <w:p w14:paraId="5648A10E" w14:textId="77777777" w:rsidR="0026114E" w:rsidRPr="0026114E" w:rsidRDefault="0026114E" w:rsidP="00C9427B">
      <w:pPr>
        <w:rPr>
          <w:rFonts w:asciiTheme="minorHAnsi" w:hAnsiTheme="minorHAnsi"/>
          <w:szCs w:val="24"/>
        </w:rPr>
      </w:pPr>
      <w:r w:rsidRPr="0026114E">
        <w:rPr>
          <w:rFonts w:asciiTheme="minorHAnsi" w:hAnsiTheme="minorHAnsi"/>
          <w:szCs w:val="24"/>
        </w:rPr>
        <w:t>Catechol</w:t>
      </w:r>
    </w:p>
    <w:p w14:paraId="3B5778D8" w14:textId="77777777" w:rsidR="0026114E" w:rsidRPr="0026114E" w:rsidRDefault="0026114E" w:rsidP="00C9427B">
      <w:pPr>
        <w:rPr>
          <w:rFonts w:asciiTheme="minorHAnsi" w:hAnsiTheme="minorHAnsi"/>
          <w:szCs w:val="24"/>
        </w:rPr>
      </w:pPr>
      <w:r w:rsidRPr="0026114E">
        <w:rPr>
          <w:rFonts w:asciiTheme="minorHAnsi" w:hAnsiTheme="minorHAnsi"/>
          <w:szCs w:val="24"/>
        </w:rPr>
        <w:t>Cesium 133</w:t>
      </w:r>
    </w:p>
    <w:p w14:paraId="25C3B962" w14:textId="77777777" w:rsidR="0026114E" w:rsidRPr="0026114E" w:rsidRDefault="0026114E" w:rsidP="00C9427B">
      <w:pPr>
        <w:rPr>
          <w:rFonts w:asciiTheme="minorHAnsi" w:hAnsiTheme="minorHAnsi"/>
          <w:szCs w:val="24"/>
        </w:rPr>
      </w:pPr>
      <w:r w:rsidRPr="0026114E">
        <w:rPr>
          <w:rFonts w:asciiTheme="minorHAnsi" w:hAnsiTheme="minorHAnsi"/>
          <w:szCs w:val="24"/>
        </w:rPr>
        <w:t>Chloral Hydrate</w:t>
      </w:r>
    </w:p>
    <w:p w14:paraId="60AB9FF1" w14:textId="77777777" w:rsidR="0026114E" w:rsidRPr="0026114E" w:rsidRDefault="0026114E" w:rsidP="00C9427B">
      <w:pPr>
        <w:rPr>
          <w:rFonts w:asciiTheme="minorHAnsi" w:hAnsiTheme="minorHAnsi"/>
          <w:szCs w:val="24"/>
        </w:rPr>
      </w:pPr>
      <w:r w:rsidRPr="0026114E">
        <w:rPr>
          <w:rFonts w:asciiTheme="minorHAnsi" w:hAnsiTheme="minorHAnsi"/>
          <w:szCs w:val="24"/>
        </w:rPr>
        <w:t>Chloretone</w:t>
      </w:r>
    </w:p>
    <w:p w14:paraId="3323DB5C" w14:textId="77777777" w:rsidR="0026114E" w:rsidRPr="0026114E" w:rsidRDefault="0026114E" w:rsidP="00C9427B">
      <w:pPr>
        <w:rPr>
          <w:rFonts w:asciiTheme="minorHAnsi" w:hAnsiTheme="minorHAnsi"/>
          <w:szCs w:val="24"/>
        </w:rPr>
      </w:pPr>
      <w:r w:rsidRPr="0026114E">
        <w:rPr>
          <w:rFonts w:asciiTheme="minorHAnsi" w:hAnsiTheme="minorHAnsi"/>
          <w:szCs w:val="24"/>
        </w:rPr>
        <w:t>Chlorine</w:t>
      </w:r>
    </w:p>
    <w:p w14:paraId="01A3271A" w14:textId="77777777" w:rsidR="0026114E" w:rsidRPr="0026114E" w:rsidRDefault="0026114E" w:rsidP="00C9427B">
      <w:pPr>
        <w:rPr>
          <w:rFonts w:asciiTheme="minorHAnsi" w:hAnsiTheme="minorHAnsi"/>
          <w:szCs w:val="24"/>
        </w:rPr>
      </w:pPr>
      <w:r w:rsidRPr="0026114E">
        <w:rPr>
          <w:rFonts w:asciiTheme="minorHAnsi" w:hAnsiTheme="minorHAnsi"/>
          <w:szCs w:val="24"/>
        </w:rPr>
        <w:t>Chloroethanol</w:t>
      </w:r>
    </w:p>
    <w:p w14:paraId="6B1FB947" w14:textId="77777777" w:rsidR="0026114E" w:rsidRPr="0026114E" w:rsidRDefault="0026114E" w:rsidP="00C9427B">
      <w:pPr>
        <w:rPr>
          <w:rFonts w:asciiTheme="minorHAnsi" w:hAnsiTheme="minorHAnsi"/>
          <w:szCs w:val="24"/>
        </w:rPr>
      </w:pPr>
      <w:r w:rsidRPr="0026114E">
        <w:rPr>
          <w:rFonts w:asciiTheme="minorHAnsi" w:hAnsiTheme="minorHAnsi"/>
          <w:szCs w:val="24"/>
        </w:rPr>
        <w:t>Chloroform</w:t>
      </w:r>
    </w:p>
    <w:p w14:paraId="3B13D8C6" w14:textId="77777777" w:rsidR="0026114E" w:rsidRPr="0026114E" w:rsidRDefault="0026114E" w:rsidP="00C9427B">
      <w:pPr>
        <w:rPr>
          <w:rFonts w:asciiTheme="minorHAnsi" w:hAnsiTheme="minorHAnsi"/>
          <w:szCs w:val="24"/>
        </w:rPr>
      </w:pPr>
      <w:r w:rsidRPr="0026114E">
        <w:rPr>
          <w:rFonts w:asciiTheme="minorHAnsi" w:hAnsiTheme="minorHAnsi"/>
          <w:szCs w:val="24"/>
        </w:rPr>
        <w:t>Chlorophenol</w:t>
      </w:r>
    </w:p>
    <w:p w14:paraId="036FEC3D" w14:textId="77777777" w:rsidR="0026114E" w:rsidRPr="0026114E" w:rsidRDefault="0026114E" w:rsidP="00C9427B">
      <w:pPr>
        <w:rPr>
          <w:rFonts w:asciiTheme="minorHAnsi" w:hAnsiTheme="minorHAnsi"/>
          <w:szCs w:val="24"/>
        </w:rPr>
      </w:pPr>
      <w:r w:rsidRPr="0026114E">
        <w:rPr>
          <w:rFonts w:asciiTheme="minorHAnsi" w:hAnsiTheme="minorHAnsi"/>
          <w:szCs w:val="24"/>
        </w:rPr>
        <w:t>Chlorosulfonic Acid</w:t>
      </w:r>
    </w:p>
    <w:p w14:paraId="77C69E7F" w14:textId="77777777" w:rsidR="0026114E" w:rsidRPr="0026114E" w:rsidRDefault="0026114E" w:rsidP="00C9427B">
      <w:pPr>
        <w:rPr>
          <w:rFonts w:asciiTheme="minorHAnsi" w:hAnsiTheme="minorHAnsi"/>
          <w:szCs w:val="24"/>
        </w:rPr>
      </w:pPr>
      <w:r w:rsidRPr="0026114E">
        <w:rPr>
          <w:rFonts w:asciiTheme="minorHAnsi" w:hAnsiTheme="minorHAnsi"/>
          <w:szCs w:val="24"/>
        </w:rPr>
        <w:t>Cobalt - Powder</w:t>
      </w:r>
    </w:p>
    <w:p w14:paraId="19BB7323" w14:textId="77777777" w:rsidR="0026114E" w:rsidRPr="0026114E" w:rsidRDefault="0026114E" w:rsidP="00C9427B">
      <w:pPr>
        <w:rPr>
          <w:rFonts w:asciiTheme="minorHAnsi" w:hAnsiTheme="minorHAnsi"/>
          <w:szCs w:val="24"/>
        </w:rPr>
      </w:pPr>
      <w:r w:rsidRPr="0026114E">
        <w:rPr>
          <w:rFonts w:asciiTheme="minorHAnsi" w:hAnsiTheme="minorHAnsi"/>
          <w:szCs w:val="24"/>
        </w:rPr>
        <w:t>Colchicine</w:t>
      </w:r>
    </w:p>
    <w:p w14:paraId="473CC913" w14:textId="77777777" w:rsidR="0026114E" w:rsidRPr="0026114E" w:rsidRDefault="0026114E" w:rsidP="00C9427B">
      <w:pPr>
        <w:rPr>
          <w:rFonts w:asciiTheme="minorHAnsi" w:hAnsiTheme="minorHAnsi"/>
          <w:szCs w:val="24"/>
        </w:rPr>
      </w:pPr>
      <w:r w:rsidRPr="0026114E">
        <w:rPr>
          <w:rFonts w:asciiTheme="minorHAnsi" w:hAnsiTheme="minorHAnsi"/>
          <w:szCs w:val="24"/>
        </w:rPr>
        <w:t>Collodion</w:t>
      </w:r>
    </w:p>
    <w:p w14:paraId="01FAC30F" w14:textId="77777777" w:rsidR="0026114E" w:rsidRPr="0026114E" w:rsidRDefault="0026114E" w:rsidP="00C9427B">
      <w:pPr>
        <w:rPr>
          <w:rFonts w:asciiTheme="minorHAnsi" w:hAnsiTheme="minorHAnsi"/>
          <w:szCs w:val="24"/>
        </w:rPr>
      </w:pPr>
      <w:r w:rsidRPr="0026114E">
        <w:rPr>
          <w:rFonts w:asciiTheme="minorHAnsi" w:hAnsiTheme="minorHAnsi"/>
          <w:szCs w:val="24"/>
        </w:rPr>
        <w:t>Cresol</w:t>
      </w:r>
    </w:p>
    <w:p w14:paraId="0C19D22C" w14:textId="77777777" w:rsidR="0026114E" w:rsidRPr="0026114E" w:rsidRDefault="0026114E" w:rsidP="00C9427B">
      <w:pPr>
        <w:rPr>
          <w:rFonts w:asciiTheme="minorHAnsi" w:hAnsiTheme="minorHAnsi"/>
          <w:szCs w:val="24"/>
        </w:rPr>
      </w:pPr>
      <w:r w:rsidRPr="0026114E">
        <w:rPr>
          <w:rFonts w:asciiTheme="minorHAnsi" w:hAnsiTheme="minorHAnsi"/>
          <w:szCs w:val="24"/>
        </w:rPr>
        <w:t>Cumene</w:t>
      </w:r>
    </w:p>
    <w:p w14:paraId="55A08C8C" w14:textId="77777777" w:rsidR="0026114E" w:rsidRPr="0026114E" w:rsidRDefault="0026114E" w:rsidP="00C9427B">
      <w:pPr>
        <w:rPr>
          <w:rFonts w:asciiTheme="minorHAnsi" w:hAnsiTheme="minorHAnsi"/>
          <w:szCs w:val="24"/>
        </w:rPr>
      </w:pPr>
      <w:r w:rsidRPr="0026114E">
        <w:rPr>
          <w:rFonts w:asciiTheme="minorHAnsi" w:hAnsiTheme="minorHAnsi"/>
          <w:szCs w:val="24"/>
        </w:rPr>
        <w:t>Cupric Cyanide</w:t>
      </w:r>
    </w:p>
    <w:p w14:paraId="0B3CA7ED" w14:textId="77777777" w:rsidR="0026114E" w:rsidRPr="0026114E" w:rsidRDefault="0026114E" w:rsidP="00C9427B">
      <w:pPr>
        <w:rPr>
          <w:rFonts w:asciiTheme="minorHAnsi" w:hAnsiTheme="minorHAnsi"/>
          <w:szCs w:val="24"/>
        </w:rPr>
      </w:pPr>
      <w:r w:rsidRPr="0026114E">
        <w:rPr>
          <w:rFonts w:asciiTheme="minorHAnsi" w:hAnsiTheme="minorHAnsi"/>
          <w:szCs w:val="24"/>
        </w:rPr>
        <w:t>Cuprous Cyanide</w:t>
      </w:r>
    </w:p>
    <w:p w14:paraId="3102E7D2" w14:textId="77777777" w:rsidR="0026114E" w:rsidRPr="0026114E" w:rsidRDefault="0026114E" w:rsidP="00C9427B">
      <w:pPr>
        <w:rPr>
          <w:rFonts w:asciiTheme="minorHAnsi" w:hAnsiTheme="minorHAnsi"/>
          <w:szCs w:val="24"/>
        </w:rPr>
      </w:pPr>
      <w:r w:rsidRPr="0026114E">
        <w:rPr>
          <w:rFonts w:asciiTheme="minorHAnsi" w:hAnsiTheme="minorHAnsi"/>
          <w:szCs w:val="24"/>
        </w:rPr>
        <w:t>Cyanogen Bromide</w:t>
      </w:r>
    </w:p>
    <w:p w14:paraId="57842A05" w14:textId="77777777" w:rsidR="0026114E" w:rsidRPr="0026114E" w:rsidRDefault="0026114E" w:rsidP="00C9427B">
      <w:pPr>
        <w:rPr>
          <w:rFonts w:asciiTheme="minorHAnsi" w:hAnsiTheme="minorHAnsi"/>
          <w:szCs w:val="24"/>
        </w:rPr>
      </w:pPr>
      <w:r w:rsidRPr="0026114E">
        <w:rPr>
          <w:rFonts w:asciiTheme="minorHAnsi" w:hAnsiTheme="minorHAnsi"/>
          <w:szCs w:val="24"/>
        </w:rPr>
        <w:t>Dibromo-3-chloropropane, 1,2-</w:t>
      </w:r>
    </w:p>
    <w:p w14:paraId="044CEDA4" w14:textId="77777777" w:rsidR="0026114E" w:rsidRPr="0026114E" w:rsidRDefault="0026114E" w:rsidP="00C9427B">
      <w:pPr>
        <w:rPr>
          <w:rFonts w:asciiTheme="minorHAnsi" w:hAnsiTheme="minorHAnsi"/>
          <w:szCs w:val="24"/>
        </w:rPr>
      </w:pPr>
      <w:r w:rsidRPr="0026114E">
        <w:rPr>
          <w:rFonts w:asciiTheme="minorHAnsi" w:hAnsiTheme="minorHAnsi"/>
          <w:szCs w:val="24"/>
        </w:rPr>
        <w:t>Dichlorobenzidine</w:t>
      </w:r>
    </w:p>
    <w:p w14:paraId="16456EAB" w14:textId="77777777" w:rsidR="0026114E" w:rsidRPr="0026114E" w:rsidRDefault="0026114E" w:rsidP="00C9427B">
      <w:pPr>
        <w:rPr>
          <w:rFonts w:asciiTheme="minorHAnsi" w:hAnsiTheme="minorHAnsi"/>
          <w:szCs w:val="24"/>
        </w:rPr>
      </w:pPr>
      <w:r w:rsidRPr="0026114E">
        <w:rPr>
          <w:rFonts w:asciiTheme="minorHAnsi" w:hAnsiTheme="minorHAnsi"/>
          <w:szCs w:val="24"/>
        </w:rPr>
        <w:t>Dichlorophenoxy Acetic Acid</w:t>
      </w:r>
    </w:p>
    <w:p w14:paraId="00B3518B" w14:textId="77777777" w:rsidR="0026114E" w:rsidRPr="0026114E" w:rsidRDefault="0026114E" w:rsidP="00C9427B">
      <w:pPr>
        <w:rPr>
          <w:rFonts w:asciiTheme="minorHAnsi" w:hAnsiTheme="minorHAnsi"/>
          <w:szCs w:val="24"/>
        </w:rPr>
      </w:pPr>
      <w:r w:rsidRPr="0026114E">
        <w:rPr>
          <w:rFonts w:asciiTheme="minorHAnsi" w:hAnsiTheme="minorHAnsi"/>
          <w:szCs w:val="24"/>
        </w:rPr>
        <w:t>Dimethyl Aniline</w:t>
      </w:r>
    </w:p>
    <w:p w14:paraId="7A4BF68B" w14:textId="77777777" w:rsidR="0026114E" w:rsidRPr="0026114E" w:rsidRDefault="0026114E" w:rsidP="00C9427B">
      <w:pPr>
        <w:rPr>
          <w:rFonts w:asciiTheme="minorHAnsi" w:hAnsiTheme="minorHAnsi"/>
          <w:szCs w:val="24"/>
        </w:rPr>
      </w:pPr>
      <w:r w:rsidRPr="0026114E">
        <w:rPr>
          <w:rFonts w:asciiTheme="minorHAnsi" w:hAnsiTheme="minorHAnsi"/>
          <w:szCs w:val="24"/>
        </w:rPr>
        <w:t>Dimethylaminoazobenzene, 4-</w:t>
      </w:r>
    </w:p>
    <w:p w14:paraId="4F3E236A" w14:textId="77777777" w:rsidR="0026114E" w:rsidRPr="0026114E" w:rsidRDefault="0026114E" w:rsidP="00C9427B">
      <w:pPr>
        <w:rPr>
          <w:rFonts w:asciiTheme="minorHAnsi" w:hAnsiTheme="minorHAnsi"/>
          <w:szCs w:val="24"/>
        </w:rPr>
      </w:pPr>
      <w:r w:rsidRPr="0026114E">
        <w:rPr>
          <w:rFonts w:asciiTheme="minorHAnsi" w:hAnsiTheme="minorHAnsi"/>
          <w:szCs w:val="24"/>
        </w:rPr>
        <w:t>Dinitrophenol</w:t>
      </w:r>
    </w:p>
    <w:p w14:paraId="1DE174B3" w14:textId="77777777" w:rsidR="0026114E" w:rsidRPr="0026114E" w:rsidRDefault="0026114E" w:rsidP="00C9427B">
      <w:pPr>
        <w:rPr>
          <w:rFonts w:asciiTheme="minorHAnsi" w:hAnsiTheme="minorHAnsi"/>
          <w:szCs w:val="24"/>
        </w:rPr>
      </w:pPr>
      <w:r w:rsidRPr="0026114E">
        <w:rPr>
          <w:rFonts w:asciiTheme="minorHAnsi" w:hAnsiTheme="minorHAnsi"/>
          <w:szCs w:val="24"/>
        </w:rPr>
        <w:t>Dinitrophenyl Hydrazine</w:t>
      </w:r>
    </w:p>
    <w:p w14:paraId="6D46ACAC" w14:textId="77777777" w:rsidR="0026114E" w:rsidRPr="0026114E" w:rsidRDefault="0026114E" w:rsidP="00C9427B">
      <w:pPr>
        <w:rPr>
          <w:rFonts w:asciiTheme="minorHAnsi" w:hAnsiTheme="minorHAnsi"/>
          <w:szCs w:val="24"/>
        </w:rPr>
      </w:pPr>
      <w:r w:rsidRPr="0026114E">
        <w:rPr>
          <w:rFonts w:asciiTheme="minorHAnsi" w:hAnsiTheme="minorHAnsi"/>
          <w:szCs w:val="24"/>
        </w:rPr>
        <w:t>Dioxane</w:t>
      </w:r>
    </w:p>
    <w:p w14:paraId="4B5B44C9" w14:textId="77777777" w:rsidR="0026114E" w:rsidRPr="0026114E" w:rsidRDefault="0026114E" w:rsidP="00C9427B">
      <w:pPr>
        <w:rPr>
          <w:rFonts w:asciiTheme="minorHAnsi" w:hAnsiTheme="minorHAnsi"/>
          <w:szCs w:val="24"/>
        </w:rPr>
      </w:pPr>
      <w:r w:rsidRPr="0026114E">
        <w:rPr>
          <w:rFonts w:asciiTheme="minorHAnsi" w:hAnsiTheme="minorHAnsi"/>
          <w:szCs w:val="24"/>
        </w:rPr>
        <w:t>Estrone</w:t>
      </w:r>
    </w:p>
    <w:p w14:paraId="076AA811" w14:textId="77777777" w:rsidR="0026114E" w:rsidRPr="0026114E" w:rsidRDefault="0026114E" w:rsidP="00C9427B">
      <w:pPr>
        <w:rPr>
          <w:rFonts w:asciiTheme="minorHAnsi" w:hAnsiTheme="minorHAnsi"/>
          <w:szCs w:val="24"/>
        </w:rPr>
      </w:pPr>
      <w:r w:rsidRPr="0026114E">
        <w:rPr>
          <w:rFonts w:asciiTheme="minorHAnsi" w:hAnsiTheme="minorHAnsi"/>
          <w:szCs w:val="24"/>
        </w:rPr>
        <w:t>Ethanolamine</w:t>
      </w:r>
    </w:p>
    <w:p w14:paraId="21BE4DDF" w14:textId="77777777" w:rsidR="0026114E" w:rsidRPr="0026114E" w:rsidRDefault="0026114E" w:rsidP="00C9427B">
      <w:pPr>
        <w:rPr>
          <w:rFonts w:asciiTheme="minorHAnsi" w:hAnsiTheme="minorHAnsi"/>
          <w:szCs w:val="24"/>
        </w:rPr>
      </w:pPr>
      <w:r w:rsidRPr="0026114E">
        <w:rPr>
          <w:rFonts w:asciiTheme="minorHAnsi" w:hAnsiTheme="minorHAnsi"/>
          <w:szCs w:val="24"/>
        </w:rPr>
        <w:t>Ethyl Chloride</w:t>
      </w:r>
    </w:p>
    <w:p w14:paraId="1CBE389C" w14:textId="77777777" w:rsidR="0026114E" w:rsidRPr="0026114E" w:rsidRDefault="0026114E" w:rsidP="00C9427B">
      <w:pPr>
        <w:rPr>
          <w:rFonts w:asciiTheme="minorHAnsi" w:hAnsiTheme="minorHAnsi"/>
          <w:szCs w:val="24"/>
        </w:rPr>
      </w:pPr>
      <w:r w:rsidRPr="0026114E">
        <w:rPr>
          <w:rFonts w:asciiTheme="minorHAnsi" w:hAnsiTheme="minorHAnsi"/>
          <w:szCs w:val="24"/>
        </w:rPr>
        <w:t>Ethyl Ether</w:t>
      </w:r>
    </w:p>
    <w:p w14:paraId="488E6EEB" w14:textId="77777777" w:rsidR="0026114E" w:rsidRPr="0026114E" w:rsidRDefault="0026114E" w:rsidP="00C9427B">
      <w:pPr>
        <w:rPr>
          <w:rFonts w:asciiTheme="minorHAnsi" w:hAnsiTheme="minorHAnsi"/>
          <w:szCs w:val="24"/>
        </w:rPr>
      </w:pPr>
      <w:r w:rsidRPr="0026114E">
        <w:rPr>
          <w:rFonts w:asciiTheme="minorHAnsi" w:hAnsiTheme="minorHAnsi"/>
          <w:szCs w:val="24"/>
        </w:rPr>
        <w:t>Ethyl Iodide</w:t>
      </w:r>
    </w:p>
    <w:p w14:paraId="1B421AB2" w14:textId="77777777" w:rsidR="0026114E" w:rsidRPr="0026114E" w:rsidRDefault="0026114E" w:rsidP="00C9427B">
      <w:pPr>
        <w:rPr>
          <w:rFonts w:asciiTheme="minorHAnsi" w:hAnsiTheme="minorHAnsi"/>
          <w:szCs w:val="24"/>
        </w:rPr>
      </w:pPr>
      <w:r w:rsidRPr="0026114E">
        <w:rPr>
          <w:rFonts w:asciiTheme="minorHAnsi" w:hAnsiTheme="minorHAnsi"/>
          <w:szCs w:val="24"/>
        </w:rPr>
        <w:t>Ethylene Oxide</w:t>
      </w:r>
    </w:p>
    <w:p w14:paraId="5206D2AA" w14:textId="77777777" w:rsidR="0026114E" w:rsidRPr="0026114E" w:rsidRDefault="0026114E" w:rsidP="00C9427B">
      <w:pPr>
        <w:rPr>
          <w:rFonts w:asciiTheme="minorHAnsi" w:hAnsiTheme="minorHAnsi"/>
          <w:szCs w:val="24"/>
        </w:rPr>
      </w:pPr>
      <w:r w:rsidRPr="0026114E">
        <w:rPr>
          <w:rFonts w:asciiTheme="minorHAnsi" w:hAnsiTheme="minorHAnsi"/>
          <w:szCs w:val="24"/>
        </w:rPr>
        <w:t>Ethylenediamine</w:t>
      </w:r>
    </w:p>
    <w:p w14:paraId="6ACC9FD8" w14:textId="77777777" w:rsidR="0026114E" w:rsidRPr="0026114E" w:rsidRDefault="0026114E" w:rsidP="00C9427B">
      <w:pPr>
        <w:rPr>
          <w:rFonts w:asciiTheme="minorHAnsi" w:hAnsiTheme="minorHAnsi"/>
          <w:szCs w:val="24"/>
        </w:rPr>
      </w:pPr>
      <w:r w:rsidRPr="0026114E">
        <w:rPr>
          <w:rFonts w:asciiTheme="minorHAnsi" w:hAnsiTheme="minorHAnsi"/>
          <w:szCs w:val="24"/>
        </w:rPr>
        <w:t>Ethyleneimine</w:t>
      </w:r>
    </w:p>
    <w:p w14:paraId="471D0460" w14:textId="77777777" w:rsidR="0026114E" w:rsidRPr="0026114E" w:rsidRDefault="0026114E" w:rsidP="00C9427B">
      <w:pPr>
        <w:rPr>
          <w:rFonts w:asciiTheme="minorHAnsi" w:hAnsiTheme="minorHAnsi"/>
          <w:szCs w:val="24"/>
        </w:rPr>
      </w:pPr>
      <w:r w:rsidRPr="0026114E">
        <w:rPr>
          <w:rFonts w:asciiTheme="minorHAnsi" w:hAnsiTheme="minorHAnsi"/>
          <w:szCs w:val="24"/>
        </w:rPr>
        <w:t xml:space="preserve">Europium </w:t>
      </w:r>
    </w:p>
    <w:p w14:paraId="3F3DA7B9" w14:textId="77777777" w:rsidR="0026114E" w:rsidRPr="0026114E" w:rsidRDefault="0026114E" w:rsidP="00C9427B">
      <w:pPr>
        <w:rPr>
          <w:rFonts w:asciiTheme="minorHAnsi" w:hAnsiTheme="minorHAnsi"/>
          <w:szCs w:val="24"/>
        </w:rPr>
      </w:pPr>
      <w:r w:rsidRPr="0026114E">
        <w:rPr>
          <w:rFonts w:asciiTheme="minorHAnsi" w:hAnsiTheme="minorHAnsi"/>
          <w:szCs w:val="24"/>
        </w:rPr>
        <w:t>Formaldehyde</w:t>
      </w:r>
    </w:p>
    <w:p w14:paraId="3B583DAC" w14:textId="77777777" w:rsidR="0026114E" w:rsidRPr="0026114E" w:rsidRDefault="0026114E" w:rsidP="00C9427B">
      <w:pPr>
        <w:rPr>
          <w:rFonts w:asciiTheme="minorHAnsi" w:hAnsiTheme="minorHAnsi"/>
          <w:szCs w:val="24"/>
        </w:rPr>
      </w:pPr>
      <w:r w:rsidRPr="0026114E">
        <w:rPr>
          <w:rFonts w:asciiTheme="minorHAnsi" w:hAnsiTheme="minorHAnsi"/>
          <w:szCs w:val="24"/>
        </w:rPr>
        <w:t>Gilson's Fixative</w:t>
      </w:r>
    </w:p>
    <w:p w14:paraId="4342C4AE" w14:textId="77777777" w:rsidR="0026114E" w:rsidRPr="0026114E" w:rsidRDefault="0026114E" w:rsidP="00C9427B">
      <w:pPr>
        <w:rPr>
          <w:rFonts w:asciiTheme="minorHAnsi" w:hAnsiTheme="minorHAnsi"/>
          <w:szCs w:val="24"/>
        </w:rPr>
      </w:pPr>
      <w:r w:rsidRPr="0026114E">
        <w:rPr>
          <w:rFonts w:asciiTheme="minorHAnsi" w:hAnsiTheme="minorHAnsi"/>
          <w:szCs w:val="24"/>
        </w:rPr>
        <w:t>Glyoxal</w:t>
      </w:r>
    </w:p>
    <w:p w14:paraId="73800ED7" w14:textId="77777777" w:rsidR="0026114E" w:rsidRPr="0026114E" w:rsidRDefault="0026114E" w:rsidP="00C9427B">
      <w:pPr>
        <w:rPr>
          <w:rFonts w:asciiTheme="minorHAnsi" w:hAnsiTheme="minorHAnsi"/>
          <w:szCs w:val="24"/>
        </w:rPr>
      </w:pPr>
      <w:r w:rsidRPr="0026114E">
        <w:rPr>
          <w:rFonts w:asciiTheme="minorHAnsi" w:hAnsiTheme="minorHAnsi"/>
          <w:szCs w:val="24"/>
        </w:rPr>
        <w:t>Hayem Diluting Fluid</w:t>
      </w:r>
    </w:p>
    <w:p w14:paraId="12C640D3" w14:textId="77777777" w:rsidR="0026114E" w:rsidRPr="0026114E" w:rsidRDefault="0026114E" w:rsidP="00C9427B">
      <w:pPr>
        <w:rPr>
          <w:rFonts w:asciiTheme="minorHAnsi" w:hAnsiTheme="minorHAnsi"/>
          <w:szCs w:val="24"/>
        </w:rPr>
      </w:pPr>
      <w:r w:rsidRPr="0026114E">
        <w:rPr>
          <w:rFonts w:asciiTheme="minorHAnsi" w:hAnsiTheme="minorHAnsi"/>
          <w:szCs w:val="24"/>
        </w:rPr>
        <w:t>Hydrazine</w:t>
      </w:r>
    </w:p>
    <w:p w14:paraId="5AB195B9" w14:textId="77777777" w:rsidR="0026114E" w:rsidRPr="0026114E" w:rsidRDefault="0026114E" w:rsidP="00C9427B">
      <w:pPr>
        <w:rPr>
          <w:rFonts w:asciiTheme="minorHAnsi" w:hAnsiTheme="minorHAnsi"/>
          <w:szCs w:val="24"/>
        </w:rPr>
      </w:pPr>
      <w:r w:rsidRPr="0026114E">
        <w:rPr>
          <w:rFonts w:asciiTheme="minorHAnsi" w:hAnsiTheme="minorHAnsi"/>
          <w:szCs w:val="24"/>
        </w:rPr>
        <w:t>Hydrazine Sulfate</w:t>
      </w:r>
    </w:p>
    <w:p w14:paraId="69C9C773" w14:textId="77777777" w:rsidR="0026114E" w:rsidRPr="0026114E" w:rsidRDefault="0026114E" w:rsidP="00C9427B">
      <w:pPr>
        <w:rPr>
          <w:rFonts w:asciiTheme="minorHAnsi" w:hAnsiTheme="minorHAnsi"/>
          <w:szCs w:val="24"/>
        </w:rPr>
      </w:pPr>
      <w:r w:rsidRPr="0026114E">
        <w:rPr>
          <w:rFonts w:asciiTheme="minorHAnsi" w:hAnsiTheme="minorHAnsi"/>
          <w:szCs w:val="24"/>
        </w:rPr>
        <w:t>Hydrofluoric Acid</w:t>
      </w:r>
    </w:p>
    <w:p w14:paraId="7CF58088" w14:textId="77777777" w:rsidR="0026114E" w:rsidRPr="0026114E" w:rsidRDefault="0026114E" w:rsidP="00C9427B">
      <w:pPr>
        <w:rPr>
          <w:rFonts w:asciiTheme="minorHAnsi" w:hAnsiTheme="minorHAnsi"/>
          <w:szCs w:val="24"/>
        </w:rPr>
      </w:pPr>
      <w:r w:rsidRPr="0026114E">
        <w:rPr>
          <w:rFonts w:asciiTheme="minorHAnsi" w:hAnsiTheme="minorHAnsi"/>
          <w:szCs w:val="24"/>
        </w:rPr>
        <w:t>Hydrogen Bromide</w:t>
      </w:r>
    </w:p>
    <w:p w14:paraId="7150E7FA" w14:textId="77777777" w:rsidR="0026114E" w:rsidRPr="0026114E" w:rsidRDefault="0026114E" w:rsidP="00C9427B">
      <w:pPr>
        <w:rPr>
          <w:rFonts w:asciiTheme="minorHAnsi" w:hAnsiTheme="minorHAnsi"/>
          <w:szCs w:val="24"/>
        </w:rPr>
      </w:pPr>
      <w:r w:rsidRPr="0026114E">
        <w:rPr>
          <w:rFonts w:asciiTheme="minorHAnsi" w:hAnsiTheme="minorHAnsi"/>
          <w:szCs w:val="24"/>
        </w:rPr>
        <w:t>Hydrogen Chloride</w:t>
      </w:r>
    </w:p>
    <w:p w14:paraId="47E0445A" w14:textId="77777777" w:rsidR="0026114E" w:rsidRPr="0026114E" w:rsidRDefault="0026114E" w:rsidP="00C9427B">
      <w:pPr>
        <w:rPr>
          <w:rFonts w:asciiTheme="minorHAnsi" w:hAnsiTheme="minorHAnsi"/>
          <w:szCs w:val="24"/>
        </w:rPr>
      </w:pPr>
      <w:r w:rsidRPr="0026114E">
        <w:rPr>
          <w:rFonts w:asciiTheme="minorHAnsi" w:hAnsiTheme="minorHAnsi"/>
          <w:szCs w:val="24"/>
        </w:rPr>
        <w:t>Hydrogen Peroxide (&gt;31% )</w:t>
      </w:r>
    </w:p>
    <w:p w14:paraId="01AB0525" w14:textId="77777777" w:rsidR="0026114E" w:rsidRPr="0026114E" w:rsidRDefault="0026114E" w:rsidP="00C9427B">
      <w:pPr>
        <w:rPr>
          <w:rFonts w:asciiTheme="minorHAnsi" w:hAnsiTheme="minorHAnsi"/>
          <w:szCs w:val="24"/>
        </w:rPr>
      </w:pPr>
      <w:r w:rsidRPr="0026114E">
        <w:rPr>
          <w:rFonts w:asciiTheme="minorHAnsi" w:hAnsiTheme="minorHAnsi"/>
          <w:szCs w:val="24"/>
        </w:rPr>
        <w:t>Hydrogen Sulfide Gas</w:t>
      </w:r>
    </w:p>
    <w:p w14:paraId="18F104C1" w14:textId="77777777" w:rsidR="0026114E" w:rsidRPr="0026114E" w:rsidRDefault="0026114E" w:rsidP="00C9427B">
      <w:pPr>
        <w:rPr>
          <w:rFonts w:asciiTheme="minorHAnsi" w:hAnsiTheme="minorHAnsi"/>
          <w:szCs w:val="24"/>
        </w:rPr>
      </w:pPr>
      <w:r w:rsidRPr="0026114E">
        <w:rPr>
          <w:rFonts w:asciiTheme="minorHAnsi" w:hAnsiTheme="minorHAnsi"/>
          <w:szCs w:val="24"/>
        </w:rPr>
        <w:t>Isopropyl Ether</w:t>
      </w:r>
    </w:p>
    <w:p w14:paraId="71502F50" w14:textId="77777777" w:rsidR="0026114E" w:rsidRPr="0026114E" w:rsidRDefault="0026114E" w:rsidP="00C9427B">
      <w:pPr>
        <w:rPr>
          <w:rFonts w:asciiTheme="minorHAnsi" w:hAnsiTheme="minorHAnsi"/>
          <w:szCs w:val="24"/>
        </w:rPr>
      </w:pPr>
      <w:r w:rsidRPr="0026114E">
        <w:rPr>
          <w:rFonts w:asciiTheme="minorHAnsi" w:hAnsiTheme="minorHAnsi"/>
          <w:szCs w:val="24"/>
        </w:rPr>
        <w:t xml:space="preserve">Lanthanum </w:t>
      </w:r>
    </w:p>
    <w:p w14:paraId="2C3400AE" w14:textId="77777777" w:rsidR="0026114E" w:rsidRPr="0026114E" w:rsidRDefault="0026114E" w:rsidP="00C9427B">
      <w:pPr>
        <w:rPr>
          <w:rFonts w:asciiTheme="minorHAnsi" w:hAnsiTheme="minorHAnsi"/>
          <w:szCs w:val="24"/>
        </w:rPr>
      </w:pPr>
      <w:r w:rsidRPr="0026114E">
        <w:rPr>
          <w:rFonts w:asciiTheme="minorHAnsi" w:hAnsiTheme="minorHAnsi"/>
          <w:szCs w:val="24"/>
        </w:rPr>
        <w:t>Lauroyl Peroxide</w:t>
      </w:r>
    </w:p>
    <w:p w14:paraId="620AED59" w14:textId="77777777" w:rsidR="0026114E" w:rsidRPr="0026114E" w:rsidRDefault="0026114E" w:rsidP="00C9427B">
      <w:pPr>
        <w:rPr>
          <w:rFonts w:asciiTheme="minorHAnsi" w:hAnsiTheme="minorHAnsi"/>
          <w:szCs w:val="24"/>
        </w:rPr>
      </w:pPr>
      <w:r w:rsidRPr="0026114E">
        <w:rPr>
          <w:rFonts w:asciiTheme="minorHAnsi" w:hAnsiTheme="minorHAnsi"/>
          <w:szCs w:val="24"/>
        </w:rPr>
        <w:t>Lead - Powder</w:t>
      </w:r>
    </w:p>
    <w:p w14:paraId="58405CE0" w14:textId="77777777" w:rsidR="0026114E" w:rsidRPr="0026114E" w:rsidRDefault="0026114E" w:rsidP="00C9427B">
      <w:pPr>
        <w:rPr>
          <w:rFonts w:asciiTheme="minorHAnsi" w:hAnsiTheme="minorHAnsi"/>
          <w:szCs w:val="24"/>
        </w:rPr>
      </w:pPr>
      <w:r w:rsidRPr="0026114E">
        <w:rPr>
          <w:rFonts w:asciiTheme="minorHAnsi" w:hAnsiTheme="minorHAnsi"/>
          <w:szCs w:val="24"/>
        </w:rPr>
        <w:t>Lead Arsenate</w:t>
      </w:r>
    </w:p>
    <w:p w14:paraId="3837ECA5" w14:textId="77777777" w:rsidR="0026114E" w:rsidRPr="0026114E" w:rsidRDefault="0026114E" w:rsidP="00C9427B">
      <w:pPr>
        <w:rPr>
          <w:rFonts w:asciiTheme="minorHAnsi" w:hAnsiTheme="minorHAnsi"/>
          <w:szCs w:val="24"/>
        </w:rPr>
      </w:pPr>
      <w:r w:rsidRPr="0026114E">
        <w:rPr>
          <w:rFonts w:asciiTheme="minorHAnsi" w:hAnsiTheme="minorHAnsi"/>
          <w:szCs w:val="24"/>
        </w:rPr>
        <w:t>Lead Chromate</w:t>
      </w:r>
    </w:p>
    <w:p w14:paraId="547E45AA" w14:textId="77777777" w:rsidR="0026114E" w:rsidRPr="0026114E" w:rsidRDefault="0026114E" w:rsidP="00C9427B">
      <w:pPr>
        <w:rPr>
          <w:rFonts w:asciiTheme="minorHAnsi" w:hAnsiTheme="minorHAnsi"/>
          <w:szCs w:val="24"/>
        </w:rPr>
      </w:pPr>
      <w:r w:rsidRPr="0026114E">
        <w:rPr>
          <w:rFonts w:asciiTheme="minorHAnsi" w:hAnsiTheme="minorHAnsi"/>
          <w:szCs w:val="24"/>
        </w:rPr>
        <w:t>Lead Citrate</w:t>
      </w:r>
    </w:p>
    <w:p w14:paraId="0B436ECA" w14:textId="77777777" w:rsidR="0026114E" w:rsidRPr="0026114E" w:rsidRDefault="0026114E" w:rsidP="00C9427B">
      <w:pPr>
        <w:rPr>
          <w:rFonts w:asciiTheme="minorHAnsi" w:hAnsiTheme="minorHAnsi"/>
          <w:szCs w:val="24"/>
        </w:rPr>
      </w:pPr>
      <w:r w:rsidRPr="0026114E">
        <w:rPr>
          <w:rFonts w:asciiTheme="minorHAnsi" w:hAnsiTheme="minorHAnsi"/>
          <w:szCs w:val="24"/>
        </w:rPr>
        <w:t>Manganese - Powder</w:t>
      </w:r>
    </w:p>
    <w:p w14:paraId="34FE01AB" w14:textId="77777777" w:rsidR="0026114E" w:rsidRPr="0026114E" w:rsidRDefault="0026114E" w:rsidP="00C9427B">
      <w:pPr>
        <w:rPr>
          <w:rFonts w:asciiTheme="minorHAnsi" w:hAnsiTheme="minorHAnsi"/>
          <w:szCs w:val="24"/>
        </w:rPr>
      </w:pPr>
      <w:r w:rsidRPr="0026114E">
        <w:rPr>
          <w:rFonts w:asciiTheme="minorHAnsi" w:hAnsiTheme="minorHAnsi"/>
          <w:szCs w:val="24"/>
        </w:rPr>
        <w:t>Mercaptoethanol</w:t>
      </w:r>
    </w:p>
    <w:p w14:paraId="0F92BF23" w14:textId="77777777" w:rsidR="0026114E" w:rsidRPr="0026114E" w:rsidRDefault="0026114E" w:rsidP="00C9427B">
      <w:pPr>
        <w:rPr>
          <w:rFonts w:asciiTheme="minorHAnsi" w:hAnsiTheme="minorHAnsi"/>
          <w:szCs w:val="24"/>
        </w:rPr>
      </w:pPr>
      <w:r w:rsidRPr="0026114E">
        <w:rPr>
          <w:rFonts w:asciiTheme="minorHAnsi" w:hAnsiTheme="minorHAnsi"/>
          <w:szCs w:val="24"/>
        </w:rPr>
        <w:t>Mercuric Bichloride</w:t>
      </w:r>
    </w:p>
    <w:p w14:paraId="0BBB562B" w14:textId="77777777" w:rsidR="0026114E" w:rsidRPr="0026114E" w:rsidRDefault="0026114E" w:rsidP="00C9427B">
      <w:pPr>
        <w:rPr>
          <w:rFonts w:asciiTheme="minorHAnsi" w:hAnsiTheme="minorHAnsi"/>
          <w:szCs w:val="24"/>
        </w:rPr>
      </w:pPr>
      <w:r w:rsidRPr="0026114E">
        <w:rPr>
          <w:rFonts w:asciiTheme="minorHAnsi" w:hAnsiTheme="minorHAnsi"/>
          <w:szCs w:val="24"/>
        </w:rPr>
        <w:t>Mercuric Chloride</w:t>
      </w:r>
    </w:p>
    <w:p w14:paraId="2CE568CB" w14:textId="77777777" w:rsidR="0026114E" w:rsidRPr="0026114E" w:rsidRDefault="0026114E" w:rsidP="00C9427B">
      <w:pPr>
        <w:rPr>
          <w:rFonts w:asciiTheme="minorHAnsi" w:hAnsiTheme="minorHAnsi"/>
          <w:szCs w:val="24"/>
        </w:rPr>
      </w:pPr>
      <w:r w:rsidRPr="0026114E">
        <w:rPr>
          <w:rFonts w:asciiTheme="minorHAnsi" w:hAnsiTheme="minorHAnsi"/>
          <w:szCs w:val="24"/>
        </w:rPr>
        <w:t>Mercuric Iodide</w:t>
      </w:r>
    </w:p>
    <w:p w14:paraId="77F1FDEC" w14:textId="77777777" w:rsidR="0026114E" w:rsidRPr="0026114E" w:rsidRDefault="00757A6D" w:rsidP="00C9427B">
      <w:pPr>
        <w:rPr>
          <w:rFonts w:asciiTheme="minorHAnsi" w:hAnsiTheme="minorHAnsi"/>
          <w:szCs w:val="24"/>
        </w:rPr>
      </w:pPr>
      <w:r>
        <w:rPr>
          <w:rFonts w:asciiTheme="minorHAnsi" w:hAnsiTheme="minorHAnsi"/>
          <w:szCs w:val="24"/>
        </w:rPr>
        <w:t>Mercuric Nitrate</w:t>
      </w:r>
    </w:p>
    <w:p w14:paraId="19A74032" w14:textId="77777777" w:rsidR="0026114E" w:rsidRPr="0026114E" w:rsidRDefault="0026114E" w:rsidP="00C9427B">
      <w:pPr>
        <w:rPr>
          <w:rFonts w:asciiTheme="minorHAnsi" w:hAnsiTheme="minorHAnsi"/>
          <w:szCs w:val="24"/>
        </w:rPr>
      </w:pPr>
      <w:r w:rsidRPr="0026114E">
        <w:rPr>
          <w:rFonts w:asciiTheme="minorHAnsi" w:hAnsiTheme="minorHAnsi"/>
          <w:szCs w:val="24"/>
        </w:rPr>
        <w:t>Mercuric Oxide</w:t>
      </w:r>
    </w:p>
    <w:p w14:paraId="40568293" w14:textId="77777777" w:rsidR="0026114E" w:rsidRPr="0026114E" w:rsidRDefault="0026114E" w:rsidP="00C9427B">
      <w:pPr>
        <w:rPr>
          <w:rFonts w:asciiTheme="minorHAnsi" w:hAnsiTheme="minorHAnsi"/>
          <w:szCs w:val="24"/>
        </w:rPr>
      </w:pPr>
      <w:r w:rsidRPr="0026114E">
        <w:rPr>
          <w:rFonts w:asciiTheme="minorHAnsi" w:hAnsiTheme="minorHAnsi"/>
          <w:szCs w:val="24"/>
        </w:rPr>
        <w:t>Mercuric Oxycyanide</w:t>
      </w:r>
    </w:p>
    <w:p w14:paraId="51DC1506" w14:textId="77777777" w:rsidR="0026114E" w:rsidRPr="0026114E" w:rsidRDefault="0026114E" w:rsidP="00C9427B">
      <w:pPr>
        <w:rPr>
          <w:rFonts w:asciiTheme="minorHAnsi" w:hAnsiTheme="minorHAnsi"/>
          <w:szCs w:val="24"/>
        </w:rPr>
      </w:pPr>
      <w:r w:rsidRPr="0026114E">
        <w:rPr>
          <w:rFonts w:asciiTheme="minorHAnsi" w:hAnsiTheme="minorHAnsi"/>
          <w:szCs w:val="24"/>
        </w:rPr>
        <w:t>Mercuric Sulfate</w:t>
      </w:r>
    </w:p>
    <w:p w14:paraId="031F55EF" w14:textId="77777777" w:rsidR="0026114E" w:rsidRPr="0026114E" w:rsidRDefault="0026114E" w:rsidP="00C9427B">
      <w:pPr>
        <w:rPr>
          <w:rFonts w:asciiTheme="minorHAnsi" w:hAnsiTheme="minorHAnsi"/>
          <w:szCs w:val="24"/>
        </w:rPr>
      </w:pPr>
      <w:r w:rsidRPr="0026114E">
        <w:rPr>
          <w:rFonts w:asciiTheme="minorHAnsi" w:hAnsiTheme="minorHAnsi"/>
          <w:szCs w:val="24"/>
        </w:rPr>
        <w:t>Mercuric Sulfide</w:t>
      </w:r>
    </w:p>
    <w:p w14:paraId="643061A0" w14:textId="77777777" w:rsidR="0026114E" w:rsidRPr="0026114E" w:rsidRDefault="0026114E" w:rsidP="00C9427B">
      <w:pPr>
        <w:rPr>
          <w:rFonts w:asciiTheme="minorHAnsi" w:hAnsiTheme="minorHAnsi"/>
          <w:szCs w:val="24"/>
        </w:rPr>
      </w:pPr>
      <w:r w:rsidRPr="0026114E">
        <w:rPr>
          <w:rFonts w:asciiTheme="minorHAnsi" w:hAnsiTheme="minorHAnsi"/>
          <w:szCs w:val="24"/>
        </w:rPr>
        <w:t>Mercurochrome</w:t>
      </w:r>
    </w:p>
    <w:p w14:paraId="2F1E32FC" w14:textId="77777777" w:rsidR="0026114E" w:rsidRPr="0026114E" w:rsidRDefault="0026114E" w:rsidP="00C9427B">
      <w:pPr>
        <w:rPr>
          <w:rFonts w:asciiTheme="minorHAnsi" w:hAnsiTheme="minorHAnsi"/>
          <w:szCs w:val="24"/>
        </w:rPr>
      </w:pPr>
      <w:r w:rsidRPr="0026114E">
        <w:rPr>
          <w:rFonts w:asciiTheme="minorHAnsi" w:hAnsiTheme="minorHAnsi"/>
          <w:szCs w:val="24"/>
        </w:rPr>
        <w:t>Mercurous Chloride</w:t>
      </w:r>
    </w:p>
    <w:p w14:paraId="3496C1B1" w14:textId="77777777" w:rsidR="0026114E" w:rsidRPr="0026114E" w:rsidRDefault="0026114E" w:rsidP="00C9427B">
      <w:pPr>
        <w:rPr>
          <w:rFonts w:asciiTheme="minorHAnsi" w:hAnsiTheme="minorHAnsi"/>
          <w:szCs w:val="24"/>
        </w:rPr>
      </w:pPr>
      <w:r w:rsidRPr="0026114E">
        <w:rPr>
          <w:rFonts w:asciiTheme="minorHAnsi" w:hAnsiTheme="minorHAnsi"/>
          <w:szCs w:val="24"/>
        </w:rPr>
        <w:t xml:space="preserve">Mercurous Nitrate </w:t>
      </w:r>
    </w:p>
    <w:p w14:paraId="16917C78" w14:textId="77777777" w:rsidR="0026114E" w:rsidRPr="0026114E" w:rsidRDefault="0026114E" w:rsidP="00C9427B">
      <w:pPr>
        <w:rPr>
          <w:rFonts w:asciiTheme="minorHAnsi" w:hAnsiTheme="minorHAnsi"/>
          <w:szCs w:val="24"/>
        </w:rPr>
      </w:pPr>
      <w:r w:rsidRPr="0026114E">
        <w:rPr>
          <w:rFonts w:asciiTheme="minorHAnsi" w:hAnsiTheme="minorHAnsi"/>
          <w:szCs w:val="24"/>
        </w:rPr>
        <w:t>Mercurous Sulfate</w:t>
      </w:r>
    </w:p>
    <w:p w14:paraId="6660C0E9" w14:textId="77777777" w:rsidR="0026114E" w:rsidRPr="0026114E" w:rsidRDefault="0026114E" w:rsidP="00C9427B">
      <w:pPr>
        <w:rPr>
          <w:rFonts w:asciiTheme="minorHAnsi" w:hAnsiTheme="minorHAnsi"/>
          <w:szCs w:val="24"/>
        </w:rPr>
      </w:pPr>
      <w:r w:rsidRPr="0026114E">
        <w:rPr>
          <w:rFonts w:asciiTheme="minorHAnsi" w:hAnsiTheme="minorHAnsi"/>
          <w:szCs w:val="24"/>
        </w:rPr>
        <w:t>Mercury Thermometers</w:t>
      </w:r>
    </w:p>
    <w:p w14:paraId="28D5A920" w14:textId="77777777" w:rsidR="0026114E" w:rsidRPr="0026114E" w:rsidRDefault="0026114E" w:rsidP="00C9427B">
      <w:pPr>
        <w:rPr>
          <w:rFonts w:asciiTheme="minorHAnsi" w:hAnsiTheme="minorHAnsi"/>
          <w:szCs w:val="24"/>
        </w:rPr>
      </w:pPr>
      <w:r w:rsidRPr="0026114E">
        <w:rPr>
          <w:rFonts w:asciiTheme="minorHAnsi" w:hAnsiTheme="minorHAnsi"/>
          <w:szCs w:val="24"/>
        </w:rPr>
        <w:t>Methoxyethanol</w:t>
      </w:r>
    </w:p>
    <w:p w14:paraId="27C5FB7B" w14:textId="77777777" w:rsidR="0026114E" w:rsidRPr="0026114E" w:rsidRDefault="0026114E" w:rsidP="00C9427B">
      <w:pPr>
        <w:rPr>
          <w:rFonts w:asciiTheme="minorHAnsi" w:hAnsiTheme="minorHAnsi"/>
          <w:szCs w:val="24"/>
        </w:rPr>
      </w:pPr>
      <w:r w:rsidRPr="0026114E">
        <w:rPr>
          <w:rFonts w:asciiTheme="minorHAnsi" w:hAnsiTheme="minorHAnsi"/>
          <w:szCs w:val="24"/>
        </w:rPr>
        <w:t>Methyl Bromide</w:t>
      </w:r>
    </w:p>
    <w:p w14:paraId="714D62C4" w14:textId="77777777" w:rsidR="0026114E" w:rsidRPr="0026114E" w:rsidRDefault="0026114E" w:rsidP="00C9427B">
      <w:pPr>
        <w:rPr>
          <w:rFonts w:asciiTheme="minorHAnsi" w:hAnsiTheme="minorHAnsi"/>
          <w:szCs w:val="24"/>
        </w:rPr>
      </w:pPr>
      <w:r w:rsidRPr="0026114E">
        <w:rPr>
          <w:rFonts w:asciiTheme="minorHAnsi" w:hAnsiTheme="minorHAnsi"/>
          <w:szCs w:val="24"/>
        </w:rPr>
        <w:t>Methyl Chloromethyl Ether</w:t>
      </w:r>
    </w:p>
    <w:p w14:paraId="40D2E52D" w14:textId="77777777" w:rsidR="0026114E" w:rsidRPr="0026114E" w:rsidRDefault="0026114E" w:rsidP="00C9427B">
      <w:pPr>
        <w:rPr>
          <w:rFonts w:asciiTheme="minorHAnsi" w:hAnsiTheme="minorHAnsi"/>
          <w:szCs w:val="24"/>
        </w:rPr>
      </w:pPr>
      <w:r w:rsidRPr="0026114E">
        <w:rPr>
          <w:rFonts w:asciiTheme="minorHAnsi" w:hAnsiTheme="minorHAnsi"/>
          <w:szCs w:val="24"/>
        </w:rPr>
        <w:t>Methyl Ethyl Ketone Peroxide</w:t>
      </w:r>
    </w:p>
    <w:p w14:paraId="75AEBF71" w14:textId="77777777" w:rsidR="0026114E" w:rsidRPr="0026114E" w:rsidRDefault="0026114E" w:rsidP="00C9427B">
      <w:pPr>
        <w:rPr>
          <w:rFonts w:asciiTheme="minorHAnsi" w:hAnsiTheme="minorHAnsi"/>
          <w:szCs w:val="24"/>
        </w:rPr>
      </w:pPr>
      <w:r w:rsidRPr="0026114E">
        <w:rPr>
          <w:rFonts w:asciiTheme="minorHAnsi" w:hAnsiTheme="minorHAnsi"/>
          <w:szCs w:val="24"/>
        </w:rPr>
        <w:t>Methyl Iodide</w:t>
      </w:r>
    </w:p>
    <w:p w14:paraId="4BF358EC" w14:textId="77777777" w:rsidR="0026114E" w:rsidRPr="0026114E" w:rsidRDefault="0026114E" w:rsidP="00C9427B">
      <w:pPr>
        <w:rPr>
          <w:rFonts w:asciiTheme="minorHAnsi" w:hAnsiTheme="minorHAnsi"/>
          <w:szCs w:val="24"/>
        </w:rPr>
      </w:pPr>
      <w:r w:rsidRPr="0026114E">
        <w:rPr>
          <w:rFonts w:asciiTheme="minorHAnsi" w:hAnsiTheme="minorHAnsi"/>
          <w:szCs w:val="24"/>
        </w:rPr>
        <w:t>Methyl Isobutyl Ketone</w:t>
      </w:r>
    </w:p>
    <w:p w14:paraId="51A72DC6" w14:textId="77777777" w:rsidR="0026114E" w:rsidRPr="0026114E" w:rsidRDefault="0026114E" w:rsidP="00C9427B">
      <w:pPr>
        <w:rPr>
          <w:rFonts w:asciiTheme="minorHAnsi" w:hAnsiTheme="minorHAnsi"/>
          <w:szCs w:val="24"/>
        </w:rPr>
      </w:pPr>
      <w:r w:rsidRPr="0026114E">
        <w:rPr>
          <w:rFonts w:asciiTheme="minorHAnsi" w:hAnsiTheme="minorHAnsi"/>
          <w:szCs w:val="24"/>
        </w:rPr>
        <w:t>Methyl Isocyanate</w:t>
      </w:r>
    </w:p>
    <w:p w14:paraId="1593EF2E" w14:textId="77777777" w:rsidR="0026114E" w:rsidRPr="0026114E" w:rsidRDefault="0026114E" w:rsidP="00C9427B">
      <w:pPr>
        <w:rPr>
          <w:rFonts w:asciiTheme="minorHAnsi" w:hAnsiTheme="minorHAnsi"/>
          <w:szCs w:val="24"/>
        </w:rPr>
      </w:pPr>
      <w:r w:rsidRPr="0026114E">
        <w:rPr>
          <w:rFonts w:asciiTheme="minorHAnsi" w:hAnsiTheme="minorHAnsi"/>
          <w:szCs w:val="24"/>
        </w:rPr>
        <w:t>Methyl Mercaptan</w:t>
      </w:r>
    </w:p>
    <w:p w14:paraId="674B80EA" w14:textId="77777777" w:rsidR="0026114E" w:rsidRPr="0026114E" w:rsidRDefault="0026114E" w:rsidP="00C9427B">
      <w:pPr>
        <w:rPr>
          <w:rFonts w:asciiTheme="minorHAnsi" w:hAnsiTheme="minorHAnsi"/>
          <w:szCs w:val="24"/>
        </w:rPr>
      </w:pPr>
      <w:r w:rsidRPr="0026114E">
        <w:rPr>
          <w:rFonts w:asciiTheme="minorHAnsi" w:hAnsiTheme="minorHAnsi"/>
          <w:szCs w:val="24"/>
        </w:rPr>
        <w:t>Methyl Tert-Butyl Ether</w:t>
      </w:r>
    </w:p>
    <w:p w14:paraId="569D7C9B" w14:textId="77777777" w:rsidR="0026114E" w:rsidRPr="0026114E" w:rsidRDefault="0026114E" w:rsidP="00C9427B">
      <w:pPr>
        <w:rPr>
          <w:rFonts w:asciiTheme="minorHAnsi" w:hAnsiTheme="minorHAnsi"/>
          <w:szCs w:val="24"/>
        </w:rPr>
      </w:pPr>
      <w:r w:rsidRPr="0026114E">
        <w:rPr>
          <w:rFonts w:asciiTheme="minorHAnsi" w:hAnsiTheme="minorHAnsi"/>
          <w:szCs w:val="24"/>
        </w:rPr>
        <w:t>Methylamine</w:t>
      </w:r>
    </w:p>
    <w:p w14:paraId="72C219DA" w14:textId="77777777" w:rsidR="0026114E" w:rsidRPr="0026114E" w:rsidRDefault="0026114E" w:rsidP="00C9427B">
      <w:pPr>
        <w:rPr>
          <w:rFonts w:asciiTheme="minorHAnsi" w:hAnsiTheme="minorHAnsi"/>
          <w:szCs w:val="24"/>
        </w:rPr>
      </w:pPr>
      <w:r w:rsidRPr="0026114E">
        <w:rPr>
          <w:rFonts w:asciiTheme="minorHAnsi" w:hAnsiTheme="minorHAnsi"/>
          <w:szCs w:val="24"/>
        </w:rPr>
        <w:t>Millon's Reagent</w:t>
      </w:r>
    </w:p>
    <w:p w14:paraId="1B66AE58" w14:textId="77777777" w:rsidR="0026114E" w:rsidRPr="0026114E" w:rsidRDefault="0026114E" w:rsidP="00C9427B">
      <w:pPr>
        <w:rPr>
          <w:rFonts w:asciiTheme="minorHAnsi" w:hAnsiTheme="minorHAnsi"/>
          <w:szCs w:val="24"/>
        </w:rPr>
      </w:pPr>
      <w:r w:rsidRPr="0026114E">
        <w:rPr>
          <w:rFonts w:asciiTheme="minorHAnsi" w:hAnsiTheme="minorHAnsi"/>
          <w:szCs w:val="24"/>
        </w:rPr>
        <w:t>Naphthylamine</w:t>
      </w:r>
    </w:p>
    <w:p w14:paraId="4D3B1A0B" w14:textId="77777777" w:rsidR="0026114E" w:rsidRPr="0026114E" w:rsidRDefault="0026114E" w:rsidP="00C9427B">
      <w:pPr>
        <w:rPr>
          <w:rFonts w:asciiTheme="minorHAnsi" w:hAnsiTheme="minorHAnsi"/>
          <w:szCs w:val="24"/>
        </w:rPr>
      </w:pPr>
      <w:r w:rsidRPr="0026114E">
        <w:rPr>
          <w:rFonts w:asciiTheme="minorHAnsi" w:hAnsiTheme="minorHAnsi"/>
          <w:szCs w:val="24"/>
        </w:rPr>
        <w:t>Nessler's Reagent</w:t>
      </w:r>
    </w:p>
    <w:p w14:paraId="6F62FB0C" w14:textId="77777777" w:rsidR="0026114E" w:rsidRPr="0026114E" w:rsidRDefault="0026114E" w:rsidP="0026114E">
      <w:pPr>
        <w:rPr>
          <w:rFonts w:asciiTheme="minorHAnsi" w:hAnsiTheme="minorHAnsi"/>
          <w:szCs w:val="24"/>
        </w:rPr>
      </w:pPr>
      <w:r w:rsidRPr="0026114E">
        <w:rPr>
          <w:rFonts w:asciiTheme="minorHAnsi" w:hAnsiTheme="minorHAnsi"/>
          <w:szCs w:val="24"/>
        </w:rPr>
        <w:t>Nicotine</w:t>
      </w:r>
    </w:p>
    <w:p w14:paraId="43460082" w14:textId="77777777" w:rsidR="0026114E" w:rsidRPr="0026114E" w:rsidRDefault="0026114E" w:rsidP="0026114E">
      <w:pPr>
        <w:rPr>
          <w:rFonts w:asciiTheme="minorHAnsi" w:hAnsiTheme="minorHAnsi"/>
          <w:szCs w:val="24"/>
        </w:rPr>
      </w:pPr>
      <w:r w:rsidRPr="0026114E">
        <w:rPr>
          <w:rFonts w:asciiTheme="minorHAnsi" w:hAnsiTheme="minorHAnsi"/>
          <w:szCs w:val="24"/>
        </w:rPr>
        <w:t>Nitrobenzene</w:t>
      </w:r>
    </w:p>
    <w:p w14:paraId="6F8E4C85" w14:textId="77777777" w:rsidR="0026114E" w:rsidRPr="0026114E" w:rsidRDefault="0026114E" w:rsidP="0026114E">
      <w:pPr>
        <w:rPr>
          <w:rFonts w:asciiTheme="minorHAnsi" w:hAnsiTheme="minorHAnsi"/>
          <w:szCs w:val="24"/>
        </w:rPr>
      </w:pPr>
      <w:r w:rsidRPr="0026114E">
        <w:rPr>
          <w:rFonts w:asciiTheme="minorHAnsi" w:hAnsiTheme="minorHAnsi"/>
          <w:szCs w:val="24"/>
        </w:rPr>
        <w:t>Nitrosodimethylamine, N-</w:t>
      </w:r>
    </w:p>
    <w:p w14:paraId="411A8D97" w14:textId="77777777" w:rsidR="0026114E" w:rsidRPr="0026114E" w:rsidRDefault="0026114E" w:rsidP="0026114E">
      <w:pPr>
        <w:rPr>
          <w:rFonts w:asciiTheme="minorHAnsi" w:hAnsiTheme="minorHAnsi"/>
          <w:szCs w:val="24"/>
        </w:rPr>
      </w:pPr>
      <w:r w:rsidRPr="0026114E">
        <w:rPr>
          <w:rFonts w:asciiTheme="minorHAnsi" w:hAnsiTheme="minorHAnsi"/>
          <w:szCs w:val="24"/>
        </w:rPr>
        <w:t>Osmium Tetroxide</w:t>
      </w:r>
    </w:p>
    <w:p w14:paraId="32B6BCB0" w14:textId="77777777" w:rsidR="0026114E" w:rsidRPr="0026114E" w:rsidRDefault="0026114E" w:rsidP="0026114E">
      <w:pPr>
        <w:rPr>
          <w:rFonts w:asciiTheme="minorHAnsi" w:hAnsiTheme="minorHAnsi"/>
          <w:szCs w:val="24"/>
        </w:rPr>
      </w:pPr>
      <w:r w:rsidRPr="0026114E">
        <w:rPr>
          <w:rFonts w:asciiTheme="minorHAnsi" w:hAnsiTheme="minorHAnsi"/>
          <w:szCs w:val="24"/>
        </w:rPr>
        <w:t>Paraformaldehyde</w:t>
      </w:r>
    </w:p>
    <w:p w14:paraId="277175D2" w14:textId="77777777" w:rsidR="0026114E" w:rsidRPr="0026114E" w:rsidRDefault="0026114E" w:rsidP="0026114E">
      <w:pPr>
        <w:rPr>
          <w:rFonts w:asciiTheme="minorHAnsi" w:hAnsiTheme="minorHAnsi"/>
          <w:szCs w:val="24"/>
        </w:rPr>
      </w:pPr>
      <w:r w:rsidRPr="0026114E">
        <w:rPr>
          <w:rFonts w:asciiTheme="minorHAnsi" w:hAnsiTheme="minorHAnsi"/>
          <w:szCs w:val="24"/>
        </w:rPr>
        <w:t>Paraldehyde</w:t>
      </w:r>
    </w:p>
    <w:p w14:paraId="46C1B083" w14:textId="77777777" w:rsidR="0026114E" w:rsidRPr="0026114E" w:rsidRDefault="0026114E" w:rsidP="0026114E">
      <w:pPr>
        <w:rPr>
          <w:rFonts w:asciiTheme="minorHAnsi" w:hAnsiTheme="minorHAnsi"/>
          <w:szCs w:val="24"/>
        </w:rPr>
      </w:pPr>
      <w:r w:rsidRPr="0026114E">
        <w:rPr>
          <w:rFonts w:asciiTheme="minorHAnsi" w:hAnsiTheme="minorHAnsi"/>
          <w:szCs w:val="24"/>
        </w:rPr>
        <w:t>Paris Green</w:t>
      </w:r>
    </w:p>
    <w:p w14:paraId="0F9D6669" w14:textId="77777777" w:rsidR="0026114E" w:rsidRPr="0026114E" w:rsidRDefault="0026114E" w:rsidP="0026114E">
      <w:pPr>
        <w:rPr>
          <w:rFonts w:asciiTheme="minorHAnsi" w:hAnsiTheme="minorHAnsi"/>
          <w:szCs w:val="24"/>
        </w:rPr>
      </w:pPr>
      <w:r w:rsidRPr="0026114E">
        <w:rPr>
          <w:rFonts w:asciiTheme="minorHAnsi" w:hAnsiTheme="minorHAnsi"/>
          <w:szCs w:val="24"/>
        </w:rPr>
        <w:t>Pentachlorophenol</w:t>
      </w:r>
    </w:p>
    <w:p w14:paraId="246E954D" w14:textId="77777777" w:rsidR="0026114E" w:rsidRPr="0026114E" w:rsidRDefault="0026114E" w:rsidP="0026114E">
      <w:pPr>
        <w:rPr>
          <w:rFonts w:asciiTheme="minorHAnsi" w:hAnsiTheme="minorHAnsi"/>
          <w:szCs w:val="24"/>
        </w:rPr>
      </w:pPr>
      <w:r w:rsidRPr="0026114E">
        <w:rPr>
          <w:rFonts w:asciiTheme="minorHAnsi" w:hAnsiTheme="minorHAnsi"/>
          <w:szCs w:val="24"/>
        </w:rPr>
        <w:t>Perchloric Acid</w:t>
      </w:r>
    </w:p>
    <w:p w14:paraId="41626591" w14:textId="77777777" w:rsidR="0026114E" w:rsidRPr="0026114E" w:rsidRDefault="0026114E" w:rsidP="0026114E">
      <w:pPr>
        <w:rPr>
          <w:rFonts w:asciiTheme="minorHAnsi" w:hAnsiTheme="minorHAnsi"/>
          <w:szCs w:val="24"/>
        </w:rPr>
      </w:pPr>
      <w:r w:rsidRPr="0026114E">
        <w:rPr>
          <w:rFonts w:asciiTheme="minorHAnsi" w:hAnsiTheme="minorHAnsi"/>
          <w:szCs w:val="24"/>
        </w:rPr>
        <w:t>Phenylarsine Oxide - Solid</w:t>
      </w:r>
    </w:p>
    <w:p w14:paraId="76DF4729" w14:textId="77777777" w:rsidR="0026114E" w:rsidRPr="0026114E" w:rsidRDefault="0026114E" w:rsidP="0026114E">
      <w:pPr>
        <w:rPr>
          <w:rFonts w:asciiTheme="minorHAnsi" w:hAnsiTheme="minorHAnsi"/>
          <w:szCs w:val="24"/>
        </w:rPr>
      </w:pPr>
      <w:r w:rsidRPr="0026114E">
        <w:rPr>
          <w:rFonts w:asciiTheme="minorHAnsi" w:hAnsiTheme="minorHAnsi"/>
          <w:szCs w:val="24"/>
        </w:rPr>
        <w:lastRenderedPageBreak/>
        <w:t>Phenylhydrazine Hydrochloride</w:t>
      </w:r>
    </w:p>
    <w:p w14:paraId="6EB9E7C7" w14:textId="77777777" w:rsidR="0026114E" w:rsidRPr="0026114E" w:rsidRDefault="0026114E" w:rsidP="0026114E">
      <w:pPr>
        <w:rPr>
          <w:rFonts w:asciiTheme="minorHAnsi" w:hAnsiTheme="minorHAnsi"/>
          <w:szCs w:val="24"/>
        </w:rPr>
      </w:pPr>
      <w:r w:rsidRPr="0026114E">
        <w:rPr>
          <w:rFonts w:asciiTheme="minorHAnsi" w:hAnsiTheme="minorHAnsi"/>
          <w:szCs w:val="24"/>
        </w:rPr>
        <w:t>Phenylthiocarbamide</w:t>
      </w:r>
    </w:p>
    <w:p w14:paraId="6CFDAF1B" w14:textId="77777777" w:rsidR="0026114E" w:rsidRPr="0026114E" w:rsidRDefault="0026114E" w:rsidP="0026114E">
      <w:pPr>
        <w:rPr>
          <w:rFonts w:asciiTheme="minorHAnsi" w:hAnsiTheme="minorHAnsi"/>
          <w:szCs w:val="24"/>
        </w:rPr>
      </w:pPr>
      <w:r w:rsidRPr="0026114E">
        <w:rPr>
          <w:rFonts w:asciiTheme="minorHAnsi" w:hAnsiTheme="minorHAnsi"/>
          <w:szCs w:val="24"/>
        </w:rPr>
        <w:t>Phosphorus - Red</w:t>
      </w:r>
    </w:p>
    <w:p w14:paraId="5B339BB6"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Phosphorus </w:t>
      </w:r>
      <w:r w:rsidR="00757A6D">
        <w:rPr>
          <w:rFonts w:asciiTheme="minorHAnsi" w:hAnsiTheme="minorHAnsi"/>
          <w:szCs w:val="24"/>
        </w:rPr>
        <w:t>–</w:t>
      </w:r>
      <w:r w:rsidRPr="0026114E">
        <w:rPr>
          <w:rFonts w:asciiTheme="minorHAnsi" w:hAnsiTheme="minorHAnsi"/>
          <w:szCs w:val="24"/>
        </w:rPr>
        <w:t xml:space="preserve"> White</w:t>
      </w:r>
      <w:r w:rsidR="00757A6D">
        <w:rPr>
          <w:rFonts w:asciiTheme="minorHAnsi" w:hAnsiTheme="minorHAnsi"/>
          <w:szCs w:val="24"/>
        </w:rPr>
        <w:t xml:space="preserve"> or Yellow</w:t>
      </w:r>
    </w:p>
    <w:p w14:paraId="65E98D86" w14:textId="77777777" w:rsidR="0026114E" w:rsidRPr="0026114E" w:rsidRDefault="0026114E" w:rsidP="0026114E">
      <w:pPr>
        <w:rPr>
          <w:rFonts w:asciiTheme="minorHAnsi" w:hAnsiTheme="minorHAnsi"/>
          <w:szCs w:val="24"/>
        </w:rPr>
      </w:pPr>
      <w:r w:rsidRPr="0026114E">
        <w:rPr>
          <w:rFonts w:asciiTheme="minorHAnsi" w:hAnsiTheme="minorHAnsi"/>
          <w:szCs w:val="24"/>
        </w:rPr>
        <w:t>Phosphorus Pentasulfide</w:t>
      </w:r>
    </w:p>
    <w:p w14:paraId="4BE749E9" w14:textId="77777777" w:rsidR="0026114E" w:rsidRPr="0026114E" w:rsidRDefault="0026114E" w:rsidP="0026114E">
      <w:pPr>
        <w:rPr>
          <w:rFonts w:asciiTheme="minorHAnsi" w:hAnsiTheme="minorHAnsi"/>
          <w:szCs w:val="24"/>
        </w:rPr>
      </w:pPr>
      <w:r w:rsidRPr="0026114E">
        <w:rPr>
          <w:rFonts w:asciiTheme="minorHAnsi" w:hAnsiTheme="minorHAnsi"/>
          <w:szCs w:val="24"/>
        </w:rPr>
        <w:t>Phosphorus Pentoxide</w:t>
      </w:r>
    </w:p>
    <w:p w14:paraId="030B4FA2" w14:textId="77777777" w:rsidR="0026114E" w:rsidRPr="0026114E" w:rsidRDefault="0026114E" w:rsidP="0026114E">
      <w:pPr>
        <w:rPr>
          <w:rFonts w:asciiTheme="minorHAnsi" w:hAnsiTheme="minorHAnsi"/>
          <w:szCs w:val="24"/>
        </w:rPr>
      </w:pPr>
      <w:r w:rsidRPr="0026114E">
        <w:rPr>
          <w:rFonts w:asciiTheme="minorHAnsi" w:hAnsiTheme="minorHAnsi"/>
          <w:szCs w:val="24"/>
        </w:rPr>
        <w:t>Phosphorus Trichloride</w:t>
      </w:r>
    </w:p>
    <w:p w14:paraId="63FAA11D" w14:textId="77777777" w:rsidR="0026114E" w:rsidRPr="0026114E" w:rsidRDefault="0026114E" w:rsidP="0026114E">
      <w:pPr>
        <w:rPr>
          <w:rFonts w:asciiTheme="minorHAnsi" w:hAnsiTheme="minorHAnsi"/>
          <w:szCs w:val="24"/>
        </w:rPr>
      </w:pPr>
      <w:r w:rsidRPr="0026114E">
        <w:rPr>
          <w:rFonts w:asciiTheme="minorHAnsi" w:hAnsiTheme="minorHAnsi"/>
          <w:szCs w:val="24"/>
        </w:rPr>
        <w:t>Physostigmine</w:t>
      </w:r>
    </w:p>
    <w:p w14:paraId="2103B646" w14:textId="77777777" w:rsidR="0026114E" w:rsidRPr="0026114E" w:rsidRDefault="0026114E" w:rsidP="0026114E">
      <w:pPr>
        <w:rPr>
          <w:rFonts w:asciiTheme="minorHAnsi" w:hAnsiTheme="minorHAnsi"/>
          <w:szCs w:val="24"/>
        </w:rPr>
      </w:pPr>
      <w:r w:rsidRPr="0026114E">
        <w:rPr>
          <w:rFonts w:asciiTheme="minorHAnsi" w:hAnsiTheme="minorHAnsi"/>
          <w:szCs w:val="24"/>
        </w:rPr>
        <w:t>Picric Acid</w:t>
      </w:r>
    </w:p>
    <w:p w14:paraId="267452A7"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Potassium - </w:t>
      </w:r>
      <w:r w:rsidRPr="00757A6D">
        <w:rPr>
          <w:rFonts w:asciiTheme="minorHAnsi" w:hAnsiTheme="minorHAnsi"/>
          <w:szCs w:val="24"/>
          <w:u w:val="single"/>
        </w:rPr>
        <w:t>Chunks</w:t>
      </w:r>
    </w:p>
    <w:p w14:paraId="5793A57C" w14:textId="77777777" w:rsidR="0026114E" w:rsidRPr="0026114E" w:rsidRDefault="0026114E" w:rsidP="0026114E">
      <w:pPr>
        <w:rPr>
          <w:rFonts w:asciiTheme="minorHAnsi" w:hAnsiTheme="minorHAnsi"/>
          <w:szCs w:val="24"/>
        </w:rPr>
      </w:pPr>
      <w:r w:rsidRPr="0026114E">
        <w:rPr>
          <w:rFonts w:asciiTheme="minorHAnsi" w:hAnsiTheme="minorHAnsi"/>
          <w:szCs w:val="24"/>
        </w:rPr>
        <w:t>Potassium Cyanide</w:t>
      </w:r>
    </w:p>
    <w:p w14:paraId="56407790" w14:textId="77777777" w:rsidR="0026114E" w:rsidRPr="0026114E" w:rsidRDefault="0026114E" w:rsidP="0026114E">
      <w:pPr>
        <w:rPr>
          <w:rFonts w:asciiTheme="minorHAnsi" w:hAnsiTheme="minorHAnsi"/>
          <w:szCs w:val="24"/>
        </w:rPr>
      </w:pPr>
      <w:r w:rsidRPr="0026114E">
        <w:rPr>
          <w:rFonts w:asciiTheme="minorHAnsi" w:hAnsiTheme="minorHAnsi"/>
          <w:szCs w:val="24"/>
        </w:rPr>
        <w:t>Potassium Peroxide</w:t>
      </w:r>
    </w:p>
    <w:p w14:paraId="0237B046" w14:textId="77777777" w:rsidR="0026114E" w:rsidRPr="0026114E" w:rsidRDefault="00757A6D" w:rsidP="0026114E">
      <w:pPr>
        <w:rPr>
          <w:rFonts w:asciiTheme="minorHAnsi" w:hAnsiTheme="minorHAnsi"/>
          <w:szCs w:val="24"/>
        </w:rPr>
      </w:pPr>
      <w:r>
        <w:rPr>
          <w:rFonts w:asciiTheme="minorHAnsi" w:hAnsiTheme="minorHAnsi"/>
          <w:szCs w:val="24"/>
        </w:rPr>
        <w:t>Praseodymium</w:t>
      </w:r>
    </w:p>
    <w:p w14:paraId="2D72228E" w14:textId="77777777" w:rsidR="0026114E" w:rsidRPr="0026114E" w:rsidRDefault="00757A6D" w:rsidP="0026114E">
      <w:pPr>
        <w:rPr>
          <w:rFonts w:asciiTheme="minorHAnsi" w:hAnsiTheme="minorHAnsi"/>
          <w:szCs w:val="24"/>
        </w:rPr>
      </w:pPr>
      <w:r>
        <w:rPr>
          <w:rFonts w:asciiTheme="minorHAnsi" w:hAnsiTheme="minorHAnsi"/>
          <w:szCs w:val="24"/>
        </w:rPr>
        <w:t>Promethium</w:t>
      </w:r>
    </w:p>
    <w:p w14:paraId="0EA4731D" w14:textId="77777777" w:rsidR="0026114E" w:rsidRPr="0026114E" w:rsidRDefault="0026114E" w:rsidP="0026114E">
      <w:pPr>
        <w:rPr>
          <w:rFonts w:asciiTheme="minorHAnsi" w:hAnsiTheme="minorHAnsi"/>
          <w:szCs w:val="24"/>
        </w:rPr>
      </w:pPr>
      <w:r w:rsidRPr="0026114E">
        <w:rPr>
          <w:rFonts w:asciiTheme="minorHAnsi" w:hAnsiTheme="minorHAnsi"/>
          <w:szCs w:val="24"/>
        </w:rPr>
        <w:t>Pyridine</w:t>
      </w:r>
    </w:p>
    <w:p w14:paraId="55E0DBA0"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Radium </w:t>
      </w:r>
    </w:p>
    <w:p w14:paraId="2E567CE4"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Rubidium </w:t>
      </w:r>
    </w:p>
    <w:p w14:paraId="470202A8"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Selenium </w:t>
      </w:r>
    </w:p>
    <w:p w14:paraId="332CB9FA" w14:textId="77777777" w:rsidR="0026114E" w:rsidRPr="0026114E" w:rsidRDefault="0026114E" w:rsidP="0026114E">
      <w:pPr>
        <w:rPr>
          <w:rFonts w:asciiTheme="minorHAnsi" w:hAnsiTheme="minorHAnsi"/>
          <w:szCs w:val="24"/>
        </w:rPr>
      </w:pPr>
      <w:r w:rsidRPr="0026114E">
        <w:rPr>
          <w:rFonts w:asciiTheme="minorHAnsi" w:hAnsiTheme="minorHAnsi"/>
          <w:szCs w:val="24"/>
        </w:rPr>
        <w:t>Silicon Tetrafluoride</w:t>
      </w:r>
    </w:p>
    <w:p w14:paraId="55E78895" w14:textId="77777777" w:rsidR="0026114E" w:rsidRPr="0026114E" w:rsidRDefault="0026114E" w:rsidP="0026114E">
      <w:pPr>
        <w:rPr>
          <w:rFonts w:asciiTheme="minorHAnsi" w:hAnsiTheme="minorHAnsi"/>
          <w:szCs w:val="24"/>
        </w:rPr>
      </w:pPr>
      <w:r w:rsidRPr="0026114E">
        <w:rPr>
          <w:rFonts w:asciiTheme="minorHAnsi" w:hAnsiTheme="minorHAnsi"/>
          <w:szCs w:val="24"/>
        </w:rPr>
        <w:t>Silver Cyanide</w:t>
      </w:r>
    </w:p>
    <w:p w14:paraId="2E6F9106"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Sodium - </w:t>
      </w:r>
      <w:r w:rsidRPr="00757A6D">
        <w:rPr>
          <w:rFonts w:asciiTheme="minorHAnsi" w:hAnsiTheme="minorHAnsi"/>
          <w:szCs w:val="24"/>
          <w:u w:val="single"/>
        </w:rPr>
        <w:t>Chunks</w:t>
      </w:r>
    </w:p>
    <w:p w14:paraId="091B654E" w14:textId="77777777" w:rsidR="0026114E" w:rsidRPr="0026114E" w:rsidRDefault="0026114E" w:rsidP="0026114E">
      <w:pPr>
        <w:rPr>
          <w:rFonts w:asciiTheme="minorHAnsi" w:hAnsiTheme="minorHAnsi"/>
          <w:szCs w:val="24"/>
        </w:rPr>
      </w:pPr>
      <w:r w:rsidRPr="0026114E">
        <w:rPr>
          <w:rFonts w:asciiTheme="minorHAnsi" w:hAnsiTheme="minorHAnsi"/>
          <w:szCs w:val="24"/>
        </w:rPr>
        <w:t>Sodium Arsenate</w:t>
      </w:r>
    </w:p>
    <w:p w14:paraId="7B0A17CE" w14:textId="77777777" w:rsidR="0026114E" w:rsidRPr="0026114E" w:rsidRDefault="0026114E" w:rsidP="0026114E">
      <w:pPr>
        <w:rPr>
          <w:rFonts w:asciiTheme="minorHAnsi" w:hAnsiTheme="minorHAnsi"/>
          <w:szCs w:val="24"/>
        </w:rPr>
      </w:pPr>
      <w:r w:rsidRPr="0026114E">
        <w:rPr>
          <w:rFonts w:asciiTheme="minorHAnsi" w:hAnsiTheme="minorHAnsi"/>
          <w:szCs w:val="24"/>
        </w:rPr>
        <w:t>Sodium Arsenite</w:t>
      </w:r>
    </w:p>
    <w:p w14:paraId="4D403C10" w14:textId="77777777" w:rsidR="0026114E" w:rsidRPr="0026114E" w:rsidRDefault="0026114E" w:rsidP="0026114E">
      <w:pPr>
        <w:rPr>
          <w:rFonts w:asciiTheme="minorHAnsi" w:hAnsiTheme="minorHAnsi"/>
          <w:szCs w:val="24"/>
        </w:rPr>
      </w:pPr>
      <w:r w:rsidRPr="0026114E">
        <w:rPr>
          <w:rFonts w:asciiTheme="minorHAnsi" w:hAnsiTheme="minorHAnsi"/>
          <w:szCs w:val="24"/>
        </w:rPr>
        <w:t>Sodium Azide</w:t>
      </w:r>
    </w:p>
    <w:p w14:paraId="344CFFF7" w14:textId="77777777" w:rsidR="0026114E" w:rsidRPr="0026114E" w:rsidRDefault="0026114E" w:rsidP="0026114E">
      <w:pPr>
        <w:rPr>
          <w:rFonts w:asciiTheme="minorHAnsi" w:hAnsiTheme="minorHAnsi"/>
          <w:szCs w:val="24"/>
        </w:rPr>
      </w:pPr>
      <w:r w:rsidRPr="0026114E">
        <w:rPr>
          <w:rFonts w:asciiTheme="minorHAnsi" w:hAnsiTheme="minorHAnsi"/>
          <w:szCs w:val="24"/>
        </w:rPr>
        <w:t>Sodium Borohydride</w:t>
      </w:r>
    </w:p>
    <w:p w14:paraId="09046B85" w14:textId="77777777" w:rsidR="0026114E" w:rsidRPr="0026114E" w:rsidRDefault="0026114E" w:rsidP="0026114E">
      <w:pPr>
        <w:rPr>
          <w:rFonts w:asciiTheme="minorHAnsi" w:hAnsiTheme="minorHAnsi"/>
          <w:szCs w:val="24"/>
        </w:rPr>
      </w:pPr>
      <w:r w:rsidRPr="0026114E">
        <w:rPr>
          <w:rFonts w:asciiTheme="minorHAnsi" w:hAnsiTheme="minorHAnsi"/>
          <w:szCs w:val="24"/>
        </w:rPr>
        <w:t>Sodium Cyanide</w:t>
      </w:r>
    </w:p>
    <w:p w14:paraId="099D770E" w14:textId="77777777" w:rsidR="0026114E" w:rsidRPr="0026114E" w:rsidRDefault="0026114E" w:rsidP="0026114E">
      <w:pPr>
        <w:rPr>
          <w:rFonts w:asciiTheme="minorHAnsi" w:hAnsiTheme="minorHAnsi"/>
          <w:szCs w:val="24"/>
        </w:rPr>
      </w:pPr>
      <w:r w:rsidRPr="0026114E">
        <w:rPr>
          <w:rFonts w:asciiTheme="minorHAnsi" w:hAnsiTheme="minorHAnsi"/>
          <w:szCs w:val="24"/>
        </w:rPr>
        <w:t>Sodium Dithionite</w:t>
      </w:r>
    </w:p>
    <w:p w14:paraId="78ED0E3A" w14:textId="77777777" w:rsidR="0026114E" w:rsidRPr="0026114E" w:rsidRDefault="0026114E" w:rsidP="0026114E">
      <w:pPr>
        <w:rPr>
          <w:rFonts w:asciiTheme="minorHAnsi" w:hAnsiTheme="minorHAnsi"/>
          <w:szCs w:val="24"/>
        </w:rPr>
      </w:pPr>
      <w:r w:rsidRPr="0026114E">
        <w:rPr>
          <w:rFonts w:asciiTheme="minorHAnsi" w:hAnsiTheme="minorHAnsi"/>
          <w:szCs w:val="24"/>
        </w:rPr>
        <w:t>Sodium Fluoroacetate</w:t>
      </w:r>
    </w:p>
    <w:p w14:paraId="3947C57A" w14:textId="77777777" w:rsidR="0026114E" w:rsidRPr="0026114E" w:rsidRDefault="0026114E" w:rsidP="0026114E">
      <w:pPr>
        <w:rPr>
          <w:rFonts w:asciiTheme="minorHAnsi" w:hAnsiTheme="minorHAnsi"/>
          <w:szCs w:val="24"/>
        </w:rPr>
      </w:pPr>
      <w:r w:rsidRPr="0026114E">
        <w:rPr>
          <w:rFonts w:asciiTheme="minorHAnsi" w:hAnsiTheme="minorHAnsi"/>
          <w:szCs w:val="24"/>
        </w:rPr>
        <w:t>Sodium Nitroferricyanide</w:t>
      </w:r>
    </w:p>
    <w:p w14:paraId="116F9D49" w14:textId="77777777" w:rsidR="0026114E" w:rsidRPr="0026114E" w:rsidRDefault="0026114E" w:rsidP="0026114E">
      <w:pPr>
        <w:rPr>
          <w:rFonts w:asciiTheme="minorHAnsi" w:hAnsiTheme="minorHAnsi"/>
          <w:szCs w:val="24"/>
        </w:rPr>
      </w:pPr>
      <w:r w:rsidRPr="0026114E">
        <w:rPr>
          <w:rFonts w:asciiTheme="minorHAnsi" w:hAnsiTheme="minorHAnsi"/>
          <w:szCs w:val="24"/>
        </w:rPr>
        <w:t>Strychnine</w:t>
      </w:r>
    </w:p>
    <w:p w14:paraId="01F1A355" w14:textId="77777777" w:rsidR="0026114E" w:rsidRPr="0026114E" w:rsidRDefault="0026114E" w:rsidP="0026114E">
      <w:pPr>
        <w:rPr>
          <w:rFonts w:asciiTheme="minorHAnsi" w:hAnsiTheme="minorHAnsi"/>
          <w:szCs w:val="24"/>
        </w:rPr>
      </w:pPr>
      <w:r w:rsidRPr="0026114E">
        <w:rPr>
          <w:rFonts w:asciiTheme="minorHAnsi" w:hAnsiTheme="minorHAnsi"/>
          <w:szCs w:val="24"/>
        </w:rPr>
        <w:t>Sulfur Dioxide</w:t>
      </w:r>
    </w:p>
    <w:p w14:paraId="2E13B4FE" w14:textId="77777777" w:rsidR="0026114E" w:rsidRPr="0026114E" w:rsidRDefault="0026114E" w:rsidP="0026114E">
      <w:pPr>
        <w:rPr>
          <w:rFonts w:asciiTheme="minorHAnsi" w:hAnsiTheme="minorHAnsi"/>
          <w:szCs w:val="24"/>
        </w:rPr>
      </w:pPr>
      <w:r w:rsidRPr="0026114E">
        <w:rPr>
          <w:rFonts w:asciiTheme="minorHAnsi" w:hAnsiTheme="minorHAnsi"/>
          <w:szCs w:val="24"/>
        </w:rPr>
        <w:t>Testosterone</w:t>
      </w:r>
    </w:p>
    <w:p w14:paraId="45134832" w14:textId="77777777" w:rsidR="0026114E" w:rsidRPr="0026114E" w:rsidRDefault="0026114E" w:rsidP="0026114E">
      <w:pPr>
        <w:rPr>
          <w:rFonts w:asciiTheme="minorHAnsi" w:hAnsiTheme="minorHAnsi"/>
          <w:szCs w:val="24"/>
        </w:rPr>
      </w:pPr>
      <w:r w:rsidRPr="0026114E">
        <w:rPr>
          <w:rFonts w:asciiTheme="minorHAnsi" w:hAnsiTheme="minorHAnsi"/>
          <w:szCs w:val="24"/>
        </w:rPr>
        <w:t>Testosterone Propionate</w:t>
      </w:r>
    </w:p>
    <w:p w14:paraId="0FC5816E" w14:textId="77777777" w:rsidR="0026114E" w:rsidRPr="0026114E" w:rsidRDefault="0026114E" w:rsidP="0026114E">
      <w:pPr>
        <w:rPr>
          <w:rFonts w:asciiTheme="minorHAnsi" w:hAnsiTheme="minorHAnsi"/>
          <w:szCs w:val="24"/>
        </w:rPr>
      </w:pPr>
      <w:r w:rsidRPr="0026114E">
        <w:rPr>
          <w:rFonts w:asciiTheme="minorHAnsi" w:hAnsiTheme="minorHAnsi"/>
          <w:szCs w:val="24"/>
        </w:rPr>
        <w:t>Tetrabromoethane</w:t>
      </w:r>
    </w:p>
    <w:p w14:paraId="27031594" w14:textId="77777777" w:rsidR="0026114E" w:rsidRPr="0026114E" w:rsidRDefault="0026114E" w:rsidP="0026114E">
      <w:pPr>
        <w:rPr>
          <w:rFonts w:asciiTheme="minorHAnsi" w:hAnsiTheme="minorHAnsi"/>
          <w:szCs w:val="24"/>
        </w:rPr>
      </w:pPr>
      <w:r w:rsidRPr="0026114E">
        <w:rPr>
          <w:rFonts w:asciiTheme="minorHAnsi" w:hAnsiTheme="minorHAnsi"/>
          <w:szCs w:val="24"/>
        </w:rPr>
        <w:t>Tetrafluoroethylene</w:t>
      </w:r>
    </w:p>
    <w:p w14:paraId="3C5FA695" w14:textId="77777777" w:rsidR="0026114E" w:rsidRPr="0026114E" w:rsidRDefault="0026114E" w:rsidP="0026114E">
      <w:pPr>
        <w:rPr>
          <w:rFonts w:asciiTheme="minorHAnsi" w:hAnsiTheme="minorHAnsi"/>
          <w:szCs w:val="24"/>
        </w:rPr>
      </w:pPr>
      <w:r w:rsidRPr="0026114E">
        <w:rPr>
          <w:rFonts w:asciiTheme="minorHAnsi" w:hAnsiTheme="minorHAnsi"/>
          <w:szCs w:val="24"/>
        </w:rPr>
        <w:t>Tetrahydrofuran</w:t>
      </w:r>
    </w:p>
    <w:p w14:paraId="3C867779"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Thallium </w:t>
      </w:r>
    </w:p>
    <w:p w14:paraId="0DA23287" w14:textId="77777777" w:rsidR="0026114E" w:rsidRPr="0026114E" w:rsidRDefault="0026114E" w:rsidP="0026114E">
      <w:pPr>
        <w:rPr>
          <w:rFonts w:asciiTheme="minorHAnsi" w:hAnsiTheme="minorHAnsi"/>
          <w:szCs w:val="24"/>
        </w:rPr>
      </w:pPr>
      <w:r w:rsidRPr="0026114E">
        <w:rPr>
          <w:rFonts w:asciiTheme="minorHAnsi" w:hAnsiTheme="minorHAnsi"/>
          <w:szCs w:val="24"/>
        </w:rPr>
        <w:t>Thimerosol</w:t>
      </w:r>
    </w:p>
    <w:p w14:paraId="22792928" w14:textId="77777777" w:rsidR="0026114E" w:rsidRPr="0026114E" w:rsidRDefault="0026114E" w:rsidP="0026114E">
      <w:pPr>
        <w:rPr>
          <w:rFonts w:asciiTheme="minorHAnsi" w:hAnsiTheme="minorHAnsi"/>
          <w:szCs w:val="24"/>
        </w:rPr>
      </w:pPr>
      <w:r w:rsidRPr="0026114E">
        <w:rPr>
          <w:rFonts w:asciiTheme="minorHAnsi" w:hAnsiTheme="minorHAnsi"/>
          <w:szCs w:val="24"/>
        </w:rPr>
        <w:t>Thionyl Chloride</w:t>
      </w:r>
    </w:p>
    <w:p w14:paraId="1D2C9B48" w14:textId="77777777" w:rsidR="0026114E" w:rsidRPr="0026114E" w:rsidRDefault="0026114E" w:rsidP="0026114E">
      <w:pPr>
        <w:rPr>
          <w:rFonts w:asciiTheme="minorHAnsi" w:hAnsiTheme="minorHAnsi"/>
          <w:szCs w:val="24"/>
        </w:rPr>
      </w:pPr>
      <w:r w:rsidRPr="0026114E">
        <w:rPr>
          <w:rFonts w:asciiTheme="minorHAnsi" w:hAnsiTheme="minorHAnsi"/>
          <w:szCs w:val="24"/>
        </w:rPr>
        <w:t>Thorium Nitrate</w:t>
      </w:r>
    </w:p>
    <w:p w14:paraId="534DD207" w14:textId="77777777" w:rsidR="0026114E" w:rsidRPr="0026114E" w:rsidRDefault="0026114E" w:rsidP="0026114E">
      <w:pPr>
        <w:rPr>
          <w:rFonts w:asciiTheme="minorHAnsi" w:hAnsiTheme="minorHAnsi"/>
          <w:szCs w:val="24"/>
        </w:rPr>
      </w:pPr>
      <w:r w:rsidRPr="0026114E">
        <w:rPr>
          <w:rFonts w:asciiTheme="minorHAnsi" w:hAnsiTheme="minorHAnsi"/>
          <w:szCs w:val="24"/>
        </w:rPr>
        <w:t>Thorium Oxide</w:t>
      </w:r>
    </w:p>
    <w:p w14:paraId="6B7F2B36" w14:textId="77777777" w:rsidR="0026114E" w:rsidRPr="0026114E" w:rsidRDefault="0026114E" w:rsidP="0026114E">
      <w:pPr>
        <w:rPr>
          <w:rFonts w:asciiTheme="minorHAnsi" w:hAnsiTheme="minorHAnsi"/>
          <w:szCs w:val="24"/>
        </w:rPr>
      </w:pPr>
      <w:r w:rsidRPr="0026114E">
        <w:rPr>
          <w:rFonts w:asciiTheme="minorHAnsi" w:hAnsiTheme="minorHAnsi"/>
          <w:szCs w:val="24"/>
        </w:rPr>
        <w:t>Titanium Tetrachloride</w:t>
      </w:r>
    </w:p>
    <w:p w14:paraId="08A99A33" w14:textId="77777777" w:rsidR="0026114E" w:rsidRPr="0026114E" w:rsidRDefault="0026114E" w:rsidP="0026114E">
      <w:pPr>
        <w:rPr>
          <w:rFonts w:asciiTheme="minorHAnsi" w:hAnsiTheme="minorHAnsi"/>
          <w:szCs w:val="24"/>
        </w:rPr>
      </w:pPr>
      <w:r w:rsidRPr="0026114E">
        <w:rPr>
          <w:rFonts w:asciiTheme="minorHAnsi" w:hAnsiTheme="minorHAnsi"/>
          <w:szCs w:val="24"/>
        </w:rPr>
        <w:t>Titanium Trichloride</w:t>
      </w:r>
    </w:p>
    <w:p w14:paraId="6D8D5970" w14:textId="77777777" w:rsidR="0026114E" w:rsidRPr="0026114E" w:rsidRDefault="0026114E" w:rsidP="0026114E">
      <w:pPr>
        <w:rPr>
          <w:rFonts w:asciiTheme="minorHAnsi" w:hAnsiTheme="minorHAnsi"/>
          <w:szCs w:val="24"/>
        </w:rPr>
      </w:pPr>
      <w:r w:rsidRPr="0026114E">
        <w:rPr>
          <w:rFonts w:asciiTheme="minorHAnsi" w:hAnsiTheme="minorHAnsi"/>
          <w:szCs w:val="24"/>
        </w:rPr>
        <w:t>Trichloroethane</w:t>
      </w:r>
    </w:p>
    <w:p w14:paraId="62ACFF64" w14:textId="77777777" w:rsidR="0026114E" w:rsidRPr="0026114E" w:rsidRDefault="0026114E" w:rsidP="0026114E">
      <w:pPr>
        <w:rPr>
          <w:rFonts w:asciiTheme="minorHAnsi" w:hAnsiTheme="minorHAnsi"/>
          <w:szCs w:val="24"/>
        </w:rPr>
      </w:pPr>
      <w:r w:rsidRPr="0026114E">
        <w:rPr>
          <w:rFonts w:asciiTheme="minorHAnsi" w:hAnsiTheme="minorHAnsi"/>
          <w:szCs w:val="24"/>
        </w:rPr>
        <w:t>Trichloroethylene</w:t>
      </w:r>
    </w:p>
    <w:p w14:paraId="21CE9A23" w14:textId="77777777" w:rsidR="0026114E" w:rsidRPr="0026114E" w:rsidRDefault="0026114E" w:rsidP="0026114E">
      <w:pPr>
        <w:rPr>
          <w:rFonts w:asciiTheme="minorHAnsi" w:hAnsiTheme="minorHAnsi"/>
          <w:szCs w:val="24"/>
        </w:rPr>
      </w:pPr>
      <w:r w:rsidRPr="0026114E">
        <w:rPr>
          <w:rFonts w:asciiTheme="minorHAnsi" w:hAnsiTheme="minorHAnsi"/>
          <w:szCs w:val="24"/>
        </w:rPr>
        <w:t>Trichlorotrifluoroethane</w:t>
      </w:r>
    </w:p>
    <w:p w14:paraId="0DFBFF65" w14:textId="77777777" w:rsidR="0026114E" w:rsidRPr="0026114E" w:rsidRDefault="0026114E" w:rsidP="0026114E">
      <w:pPr>
        <w:rPr>
          <w:rFonts w:asciiTheme="minorHAnsi" w:hAnsiTheme="minorHAnsi"/>
          <w:szCs w:val="24"/>
        </w:rPr>
      </w:pPr>
      <w:r w:rsidRPr="0026114E">
        <w:rPr>
          <w:rFonts w:asciiTheme="minorHAnsi" w:hAnsiTheme="minorHAnsi"/>
          <w:szCs w:val="24"/>
        </w:rPr>
        <w:t>Triethyl Phosphate</w:t>
      </w:r>
    </w:p>
    <w:p w14:paraId="17816E88" w14:textId="77777777" w:rsidR="0026114E" w:rsidRPr="0026114E" w:rsidRDefault="0026114E" w:rsidP="0026114E">
      <w:pPr>
        <w:rPr>
          <w:rFonts w:asciiTheme="minorHAnsi" w:hAnsiTheme="minorHAnsi"/>
          <w:szCs w:val="24"/>
        </w:rPr>
      </w:pPr>
      <w:r w:rsidRPr="0026114E">
        <w:rPr>
          <w:rFonts w:asciiTheme="minorHAnsi" w:hAnsiTheme="minorHAnsi"/>
          <w:szCs w:val="24"/>
        </w:rPr>
        <w:t>Triethylamine</w:t>
      </w:r>
    </w:p>
    <w:p w14:paraId="5B7A0AA8" w14:textId="77777777" w:rsidR="0026114E" w:rsidRPr="0026114E" w:rsidRDefault="0026114E" w:rsidP="0026114E">
      <w:pPr>
        <w:rPr>
          <w:rFonts w:asciiTheme="minorHAnsi" w:hAnsiTheme="minorHAnsi"/>
          <w:szCs w:val="24"/>
        </w:rPr>
      </w:pPr>
      <w:r w:rsidRPr="0026114E">
        <w:rPr>
          <w:rFonts w:asciiTheme="minorHAnsi" w:hAnsiTheme="minorHAnsi"/>
          <w:szCs w:val="24"/>
        </w:rPr>
        <w:t>Trimethylamine</w:t>
      </w:r>
    </w:p>
    <w:p w14:paraId="73F7B229" w14:textId="77777777" w:rsidR="0026114E" w:rsidRPr="0026114E" w:rsidRDefault="0026114E" w:rsidP="0026114E">
      <w:pPr>
        <w:rPr>
          <w:rFonts w:asciiTheme="minorHAnsi" w:hAnsiTheme="minorHAnsi"/>
          <w:szCs w:val="24"/>
        </w:rPr>
      </w:pPr>
      <w:r w:rsidRPr="0026114E">
        <w:rPr>
          <w:rFonts w:asciiTheme="minorHAnsi" w:hAnsiTheme="minorHAnsi"/>
          <w:szCs w:val="24"/>
        </w:rPr>
        <w:t>Uranium</w:t>
      </w:r>
    </w:p>
    <w:p w14:paraId="007AB4A7" w14:textId="77777777" w:rsidR="0026114E" w:rsidRPr="0026114E" w:rsidRDefault="0026114E" w:rsidP="0026114E">
      <w:pPr>
        <w:rPr>
          <w:rFonts w:asciiTheme="minorHAnsi" w:hAnsiTheme="minorHAnsi"/>
          <w:szCs w:val="24"/>
        </w:rPr>
      </w:pPr>
      <w:r w:rsidRPr="0026114E">
        <w:rPr>
          <w:rFonts w:asciiTheme="minorHAnsi" w:hAnsiTheme="minorHAnsi"/>
          <w:szCs w:val="24"/>
        </w:rPr>
        <w:t>Uranyl Acetate</w:t>
      </w:r>
    </w:p>
    <w:p w14:paraId="7E71118D" w14:textId="77777777" w:rsidR="0026114E" w:rsidRPr="0026114E" w:rsidRDefault="0026114E" w:rsidP="0026114E">
      <w:pPr>
        <w:rPr>
          <w:rFonts w:asciiTheme="minorHAnsi" w:hAnsiTheme="minorHAnsi"/>
          <w:szCs w:val="24"/>
        </w:rPr>
      </w:pPr>
      <w:r w:rsidRPr="0026114E">
        <w:rPr>
          <w:rFonts w:asciiTheme="minorHAnsi" w:hAnsiTheme="minorHAnsi"/>
          <w:szCs w:val="24"/>
        </w:rPr>
        <w:t>Uranyl Nitrate</w:t>
      </w:r>
    </w:p>
    <w:p w14:paraId="52BB58D7" w14:textId="77777777" w:rsidR="0026114E" w:rsidRPr="0026114E" w:rsidRDefault="0026114E" w:rsidP="0026114E">
      <w:pPr>
        <w:rPr>
          <w:rFonts w:asciiTheme="minorHAnsi" w:hAnsiTheme="minorHAnsi"/>
          <w:szCs w:val="24"/>
        </w:rPr>
      </w:pPr>
      <w:r w:rsidRPr="0026114E">
        <w:rPr>
          <w:rFonts w:asciiTheme="minorHAnsi" w:hAnsiTheme="minorHAnsi"/>
          <w:szCs w:val="24"/>
        </w:rPr>
        <w:t xml:space="preserve">Vanadium </w:t>
      </w:r>
    </w:p>
    <w:p w14:paraId="784C16D4" w14:textId="77777777" w:rsidR="0026114E" w:rsidRPr="0026114E" w:rsidRDefault="0026114E" w:rsidP="0026114E">
      <w:pPr>
        <w:rPr>
          <w:rFonts w:asciiTheme="minorHAnsi" w:hAnsiTheme="minorHAnsi"/>
          <w:szCs w:val="24"/>
        </w:rPr>
      </w:pPr>
      <w:r w:rsidRPr="0026114E">
        <w:rPr>
          <w:rFonts w:asciiTheme="minorHAnsi" w:hAnsiTheme="minorHAnsi"/>
          <w:szCs w:val="24"/>
        </w:rPr>
        <w:t>Vanadium Pentoxide</w:t>
      </w:r>
    </w:p>
    <w:p w14:paraId="1A14C458" w14:textId="77777777" w:rsidR="004247FC" w:rsidRPr="0026114E" w:rsidRDefault="0026114E" w:rsidP="0026114E">
      <w:pPr>
        <w:rPr>
          <w:rFonts w:asciiTheme="minorHAnsi" w:hAnsiTheme="minorHAnsi"/>
          <w:szCs w:val="24"/>
        </w:rPr>
      </w:pPr>
      <w:r w:rsidRPr="0026114E">
        <w:rPr>
          <w:rFonts w:asciiTheme="minorHAnsi" w:hAnsiTheme="minorHAnsi"/>
          <w:szCs w:val="24"/>
        </w:rPr>
        <w:t>Zenker's Fixative</w:t>
      </w:r>
    </w:p>
    <w:p w14:paraId="29BD2B3A" w14:textId="77777777" w:rsidR="0026114E" w:rsidRDefault="0026114E" w:rsidP="00EB0124">
      <w:pPr>
        <w:rPr>
          <w:rFonts w:asciiTheme="minorHAnsi" w:hAnsiTheme="minorHAnsi"/>
        </w:rPr>
        <w:sectPr w:rsidR="0026114E" w:rsidSect="00C40E91">
          <w:type w:val="continuous"/>
          <w:pgSz w:w="12240" w:h="15840" w:code="1"/>
          <w:pgMar w:top="810" w:right="720" w:bottom="720" w:left="1170" w:header="720" w:footer="453" w:gutter="0"/>
          <w:cols w:num="3" w:space="720"/>
          <w:noEndnote/>
          <w:docGrid w:linePitch="326"/>
        </w:sectPr>
      </w:pPr>
    </w:p>
    <w:p w14:paraId="59301FF1" w14:textId="77777777" w:rsidR="00F70B94" w:rsidRPr="00F70B94" w:rsidRDefault="00050479" w:rsidP="00F70B94">
      <w:pPr>
        <w:rPr>
          <w:rFonts w:asciiTheme="minorHAnsi" w:hAnsiTheme="minorHAnsi"/>
          <w:b/>
          <w:sz w:val="28"/>
          <w:szCs w:val="28"/>
        </w:rPr>
      </w:pPr>
      <w:r w:rsidRPr="00F70B94">
        <w:rPr>
          <w:rFonts w:asciiTheme="minorHAnsi" w:hAnsiTheme="minorHAnsi"/>
          <w:b/>
          <w:sz w:val="28"/>
          <w:szCs w:val="28"/>
        </w:rPr>
        <w:lastRenderedPageBreak/>
        <w:t xml:space="preserve">Appendix 2.  </w:t>
      </w:r>
    </w:p>
    <w:p w14:paraId="26465285" w14:textId="77777777" w:rsidR="00050479" w:rsidRPr="00F70B94" w:rsidRDefault="00050479" w:rsidP="00761445">
      <w:pPr>
        <w:spacing w:after="240"/>
        <w:rPr>
          <w:rFonts w:asciiTheme="minorHAnsi" w:hAnsiTheme="minorHAnsi"/>
          <w:b/>
          <w:sz w:val="36"/>
          <w:szCs w:val="36"/>
        </w:rPr>
      </w:pPr>
      <w:r w:rsidRPr="00F70B94">
        <w:rPr>
          <w:rFonts w:asciiTheme="minorHAnsi" w:hAnsiTheme="minorHAnsi"/>
          <w:b/>
          <w:sz w:val="36"/>
          <w:szCs w:val="36"/>
        </w:rPr>
        <w:t xml:space="preserve">Storage Pattern for Chemicals Where Space is Limited </w:t>
      </w:r>
    </w:p>
    <w:p w14:paraId="72D8765B" w14:textId="77777777" w:rsidR="00050479" w:rsidRPr="00050479" w:rsidRDefault="00050479" w:rsidP="00050479">
      <w:pPr>
        <w:rPr>
          <w:rFonts w:asciiTheme="majorHAnsi" w:hAnsiTheme="majorHAnsi"/>
          <w:b/>
          <w:sz w:val="20"/>
        </w:rPr>
      </w:pPr>
    </w:p>
    <w:p w14:paraId="75416A2E" w14:textId="77777777" w:rsidR="008961A3" w:rsidRPr="008961A3" w:rsidRDefault="00050479" w:rsidP="008961A3">
      <w:pPr>
        <w:spacing w:after="240"/>
        <w:rPr>
          <w:rFonts w:asciiTheme="majorHAnsi" w:hAnsiTheme="majorHAnsi"/>
          <w:sz w:val="20"/>
        </w:rPr>
      </w:pPr>
      <w:r w:rsidRPr="008961A3">
        <w:rPr>
          <w:rFonts w:asciiTheme="majorHAnsi" w:hAnsiTheme="majorHAnsi"/>
          <w:sz w:val="20"/>
        </w:rPr>
        <w:t>A proper chemical storage system separates materials according to chemical compatibility and hazard class. Many schools try to use the excellent chemical storage system found in Flinn Scientific’s catalog. Unfortunately, many school stockrooms are too small to provide 23 separated locations for classes of chemicals.</w:t>
      </w:r>
    </w:p>
    <w:p w14:paraId="699360EB" w14:textId="77777777" w:rsidR="00050479" w:rsidRPr="008961A3" w:rsidRDefault="00050479" w:rsidP="008961A3">
      <w:pPr>
        <w:spacing w:after="240"/>
        <w:rPr>
          <w:rFonts w:asciiTheme="majorHAnsi" w:hAnsiTheme="majorHAnsi"/>
          <w:sz w:val="20"/>
        </w:rPr>
      </w:pPr>
      <w:r w:rsidRPr="008961A3">
        <w:rPr>
          <w:rFonts w:asciiTheme="majorHAnsi" w:hAnsiTheme="majorHAnsi"/>
          <w:sz w:val="20"/>
        </w:rPr>
        <w:t xml:space="preserve">Here are some tips for creating safer chemical storage rooms: </w:t>
      </w:r>
    </w:p>
    <w:p w14:paraId="55F9FB1A" w14:textId="77777777"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 xml:space="preserve">Complete an inventory of the chemical compounds in each stockroom.  </w:t>
      </w:r>
    </w:p>
    <w:p w14:paraId="7222E537" w14:textId="77777777"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 xml:space="preserve">Do not store chemical containers above eye level if possible. </w:t>
      </w:r>
    </w:p>
    <w:p w14:paraId="3FC067D7" w14:textId="77777777"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 xml:space="preserve">Separate inorganic compounds from organic compounds. • Store solids above and liquids below. • Storage cabinets for acids, bases and flammables are meant for liquids, not dry solids. </w:t>
      </w:r>
    </w:p>
    <w:p w14:paraId="535C7C7E" w14:textId="77777777"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 xml:space="preserve">Vent acid cabinets to prevent vapor build-up. </w:t>
      </w:r>
    </w:p>
    <w:p w14:paraId="1E20E25D" w14:textId="77777777"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 xml:space="preserve">Store concentrated sulfuric acid on one shelf of the acid cabinet and concentrated hydrochloric acid on another. </w:t>
      </w:r>
    </w:p>
    <w:p w14:paraId="6E98D589" w14:textId="77777777"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 xml:space="preserve">Store nitric acid in a secondary container with other inorganic acids or a separate cabinet. </w:t>
      </w:r>
    </w:p>
    <w:p w14:paraId="7844DB1B" w14:textId="47C842F5"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Do not vent flammable liquid storage cabinets unless you’re using an explosion-proof fan</w:t>
      </w:r>
      <w:r w:rsidR="00580EF7">
        <w:rPr>
          <w:rFonts w:asciiTheme="majorHAnsi" w:hAnsiTheme="majorHAnsi"/>
          <w:sz w:val="20"/>
        </w:rPr>
        <w:t xml:space="preserve"> that</w:t>
      </w:r>
      <w:r w:rsidRPr="008961A3">
        <w:rPr>
          <w:rFonts w:asciiTheme="majorHAnsi" w:hAnsiTheme="majorHAnsi"/>
          <w:sz w:val="20"/>
        </w:rPr>
        <w:t xml:space="preserve"> is carrying the vapors out of the building. </w:t>
      </w:r>
    </w:p>
    <w:p w14:paraId="0496A235" w14:textId="6DC816C6" w:rsidR="00050479" w:rsidRPr="008961A3" w:rsidRDefault="00050479" w:rsidP="00761445">
      <w:pPr>
        <w:pStyle w:val="ListParagraph"/>
        <w:numPr>
          <w:ilvl w:val="0"/>
          <w:numId w:val="35"/>
        </w:numPr>
        <w:spacing w:after="80"/>
        <w:ind w:left="360" w:hanging="115"/>
        <w:rPr>
          <w:rFonts w:asciiTheme="majorHAnsi" w:hAnsiTheme="majorHAnsi"/>
          <w:sz w:val="20"/>
        </w:rPr>
      </w:pPr>
      <w:r w:rsidRPr="008961A3">
        <w:rPr>
          <w:rFonts w:asciiTheme="majorHAnsi" w:hAnsiTheme="majorHAnsi"/>
          <w:sz w:val="20"/>
        </w:rPr>
        <w:t>Glacial acetic acid is a flammable liquid; store it in a dedicated</w:t>
      </w:r>
      <w:r w:rsidR="005C0091">
        <w:rPr>
          <w:rFonts w:asciiTheme="majorHAnsi" w:hAnsiTheme="majorHAnsi"/>
          <w:sz w:val="20"/>
        </w:rPr>
        <w:t xml:space="preserve"> organic acid cabinet or in the </w:t>
      </w:r>
      <w:r w:rsidRPr="008961A3">
        <w:rPr>
          <w:rFonts w:asciiTheme="majorHAnsi" w:hAnsiTheme="majorHAnsi"/>
          <w:sz w:val="20"/>
        </w:rPr>
        <w:t xml:space="preserve">flammable liquids cabinet. </w:t>
      </w:r>
    </w:p>
    <w:p w14:paraId="21D9876C" w14:textId="77777777" w:rsidR="0094390B" w:rsidRDefault="00050479" w:rsidP="00761445">
      <w:pPr>
        <w:pStyle w:val="ListParagraph"/>
        <w:numPr>
          <w:ilvl w:val="0"/>
          <w:numId w:val="35"/>
        </w:numPr>
        <w:spacing w:after="240"/>
        <w:ind w:left="360" w:hanging="115"/>
        <w:rPr>
          <w:rFonts w:asciiTheme="majorHAnsi" w:hAnsiTheme="majorHAnsi"/>
          <w:sz w:val="20"/>
        </w:rPr>
      </w:pPr>
      <w:r w:rsidRPr="008961A3">
        <w:rPr>
          <w:rFonts w:asciiTheme="majorHAnsi" w:hAnsiTheme="majorHAnsi"/>
          <w:sz w:val="20"/>
        </w:rPr>
        <w:t xml:space="preserve">Flammable liquids like alcohols must not be stored in conventional refrigerators. </w:t>
      </w:r>
    </w:p>
    <w:p w14:paraId="312D0E9B" w14:textId="3D99F218" w:rsidR="00050479" w:rsidRPr="0094390B" w:rsidRDefault="00050479" w:rsidP="001C0E68">
      <w:pPr>
        <w:spacing w:after="120"/>
        <w:rPr>
          <w:rFonts w:asciiTheme="majorHAnsi" w:hAnsiTheme="majorHAnsi"/>
          <w:sz w:val="20"/>
        </w:rPr>
      </w:pPr>
      <w:r w:rsidRPr="0094390B">
        <w:rPr>
          <w:rFonts w:asciiTheme="majorHAnsi" w:hAnsiTheme="majorHAnsi"/>
          <w:sz w:val="20"/>
        </w:rPr>
        <w:t>The chart below combines categories of chemicals that have similar hazardous characteristics. By doing so, you will only need 12 separate storage locations.</w:t>
      </w:r>
    </w:p>
    <w:tbl>
      <w:tblPr>
        <w:tblStyle w:val="TableGrid"/>
        <w:tblW w:w="0" w:type="auto"/>
        <w:tblInd w:w="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20"/>
        <w:gridCol w:w="5220"/>
      </w:tblGrid>
      <w:tr w:rsidR="0062208E" w:rsidRPr="00461BC0" w14:paraId="02A3992C" w14:textId="77777777" w:rsidTr="00B2118B">
        <w:tc>
          <w:tcPr>
            <w:tcW w:w="5293" w:type="dxa"/>
            <w:shd w:val="clear" w:color="auto" w:fill="auto"/>
            <w:tcMar>
              <w:top w:w="29" w:type="dxa"/>
              <w:left w:w="115" w:type="dxa"/>
              <w:bottom w:w="29" w:type="dxa"/>
              <w:right w:w="115" w:type="dxa"/>
            </w:tcMar>
          </w:tcPr>
          <w:p w14:paraId="28961804" w14:textId="77777777" w:rsidR="00467F85" w:rsidRPr="00467F85" w:rsidRDefault="0062208E" w:rsidP="00294981">
            <w:pPr>
              <w:spacing w:after="80"/>
              <w:rPr>
                <w:rFonts w:asciiTheme="majorHAnsi" w:hAnsiTheme="majorHAnsi"/>
                <w:sz w:val="18"/>
                <w:szCs w:val="18"/>
                <w:bdr w:val="single" w:sz="4" w:space="0" w:color="auto"/>
              </w:rPr>
            </w:pPr>
            <w:r w:rsidRPr="00467F85">
              <w:rPr>
                <w:rFonts w:asciiTheme="majorHAnsi" w:hAnsiTheme="majorHAnsi"/>
                <w:b/>
                <w:sz w:val="20"/>
              </w:rPr>
              <w:t>Inorganic Reactives &amp; Metals (I-1, I-10)</w:t>
            </w:r>
            <w:r w:rsidRPr="00467F85">
              <w:rPr>
                <w:rFonts w:asciiTheme="majorHAnsi" w:hAnsiTheme="majorHAnsi"/>
                <w:sz w:val="18"/>
                <w:szCs w:val="18"/>
                <w:bdr w:val="single" w:sz="4" w:space="0" w:color="auto"/>
              </w:rPr>
              <w:t xml:space="preserve"> </w:t>
            </w:r>
            <w:r w:rsidR="0094390B" w:rsidRPr="00467F85">
              <w:rPr>
                <w:rFonts w:asciiTheme="majorHAnsi" w:hAnsiTheme="majorHAnsi"/>
                <w:sz w:val="18"/>
                <w:szCs w:val="18"/>
                <w:bdr w:val="single" w:sz="4" w:space="0" w:color="auto"/>
              </w:rPr>
              <w:br/>
            </w:r>
            <w:r w:rsidRPr="00467F85">
              <w:rPr>
                <w:rFonts w:asciiTheme="majorHAnsi" w:hAnsiTheme="majorHAnsi"/>
                <w:sz w:val="18"/>
                <w:szCs w:val="18"/>
              </w:rPr>
              <w:t>Sulfur, Phosphorus (double packaged), Arsenic, Solid Metals, Hydrides, Lithium, Sodium</w:t>
            </w:r>
          </w:p>
        </w:tc>
        <w:tc>
          <w:tcPr>
            <w:tcW w:w="5293" w:type="dxa"/>
            <w:shd w:val="clear" w:color="auto" w:fill="auto"/>
          </w:tcPr>
          <w:p w14:paraId="212424C7" w14:textId="77777777" w:rsidR="0062208E" w:rsidRPr="00461BC0" w:rsidRDefault="0062208E" w:rsidP="00294981">
            <w:pPr>
              <w:spacing w:after="80"/>
              <w:rPr>
                <w:rFonts w:asciiTheme="majorHAnsi" w:hAnsiTheme="majorHAnsi"/>
                <w:sz w:val="18"/>
                <w:szCs w:val="18"/>
              </w:rPr>
            </w:pPr>
            <w:r w:rsidRPr="0094390B">
              <w:rPr>
                <w:rFonts w:asciiTheme="majorHAnsi" w:hAnsiTheme="majorHAnsi"/>
                <w:b/>
                <w:sz w:val="20"/>
              </w:rPr>
              <w:t>Organic Toxins (O-5, O-7)</w:t>
            </w:r>
            <w:r w:rsidRPr="00461BC0">
              <w:rPr>
                <w:rFonts w:asciiTheme="majorHAnsi" w:hAnsiTheme="majorHAnsi"/>
                <w:sz w:val="18"/>
                <w:szCs w:val="18"/>
              </w:rPr>
              <w:t xml:space="preserve"> </w:t>
            </w:r>
            <w:r w:rsidR="0094390B">
              <w:rPr>
                <w:rFonts w:asciiTheme="majorHAnsi" w:hAnsiTheme="majorHAnsi"/>
                <w:sz w:val="18"/>
                <w:szCs w:val="18"/>
              </w:rPr>
              <w:br/>
            </w:r>
            <w:r w:rsidRPr="00461BC0">
              <w:rPr>
                <w:rFonts w:asciiTheme="majorHAnsi" w:hAnsiTheme="majorHAnsi"/>
                <w:sz w:val="18"/>
                <w:szCs w:val="18"/>
              </w:rPr>
              <w:t>Epoxy Compounds, Isocyanates, Sulfides, Polysulfides</w:t>
            </w:r>
          </w:p>
        </w:tc>
      </w:tr>
      <w:tr w:rsidR="0062208E" w:rsidRPr="00BB2780" w14:paraId="127DB9D5" w14:textId="77777777" w:rsidTr="00B2118B">
        <w:tc>
          <w:tcPr>
            <w:tcW w:w="5293" w:type="dxa"/>
            <w:shd w:val="clear" w:color="auto" w:fill="auto"/>
            <w:tcMar>
              <w:top w:w="29" w:type="dxa"/>
              <w:left w:w="115" w:type="dxa"/>
              <w:bottom w:w="29" w:type="dxa"/>
              <w:right w:w="115" w:type="dxa"/>
            </w:tcMar>
          </w:tcPr>
          <w:p w14:paraId="5937ED46" w14:textId="77777777" w:rsidR="0062208E" w:rsidRPr="00BB2780" w:rsidRDefault="0062208E" w:rsidP="00294981">
            <w:pPr>
              <w:spacing w:after="80"/>
              <w:rPr>
                <w:rFonts w:asciiTheme="majorHAnsi" w:hAnsiTheme="majorHAnsi"/>
                <w:sz w:val="18"/>
                <w:szCs w:val="18"/>
              </w:rPr>
            </w:pPr>
            <w:r w:rsidRPr="00BB2780">
              <w:rPr>
                <w:rFonts w:asciiTheme="majorHAnsi" w:hAnsiTheme="majorHAnsi"/>
                <w:b/>
                <w:sz w:val="20"/>
              </w:rPr>
              <w:t>Inorganic Salts (I-2)</w:t>
            </w:r>
            <w:r w:rsidRPr="00BB2780">
              <w:rPr>
                <w:rFonts w:asciiTheme="majorHAnsi" w:hAnsiTheme="majorHAnsi"/>
                <w:sz w:val="20"/>
              </w:rPr>
              <w:t xml:space="preserve"> </w:t>
            </w:r>
            <w:r w:rsidR="0094390B" w:rsidRPr="00BB2780">
              <w:rPr>
                <w:rFonts w:asciiTheme="majorHAnsi" w:hAnsiTheme="majorHAnsi"/>
                <w:sz w:val="18"/>
                <w:szCs w:val="18"/>
              </w:rPr>
              <w:br/>
            </w:r>
            <w:r w:rsidRPr="00BB2780">
              <w:rPr>
                <w:rFonts w:asciiTheme="majorHAnsi" w:hAnsiTheme="majorHAnsi"/>
                <w:sz w:val="18"/>
                <w:szCs w:val="18"/>
              </w:rPr>
              <w:t>Chlorides, Iodides, Fluorides, Bromides, Sulfates, Su</w:t>
            </w:r>
            <w:r w:rsidR="00C508E7">
              <w:rPr>
                <w:rFonts w:asciiTheme="majorHAnsi" w:hAnsiTheme="majorHAnsi"/>
                <w:sz w:val="18"/>
                <w:szCs w:val="18"/>
              </w:rPr>
              <w:t>lfites Thiosulfates, Phosphates</w:t>
            </w:r>
          </w:p>
        </w:tc>
        <w:tc>
          <w:tcPr>
            <w:tcW w:w="5293" w:type="dxa"/>
            <w:shd w:val="clear" w:color="auto" w:fill="auto"/>
          </w:tcPr>
          <w:p w14:paraId="51966A6D" w14:textId="77777777" w:rsidR="0062208E" w:rsidRPr="00BB2780" w:rsidRDefault="0062208E" w:rsidP="00294981">
            <w:pPr>
              <w:spacing w:after="80"/>
              <w:rPr>
                <w:rFonts w:asciiTheme="majorHAnsi" w:hAnsiTheme="majorHAnsi"/>
                <w:sz w:val="18"/>
                <w:szCs w:val="18"/>
              </w:rPr>
            </w:pPr>
            <w:r w:rsidRPr="00BB2780">
              <w:rPr>
                <w:rFonts w:asciiTheme="majorHAnsi" w:hAnsiTheme="majorHAnsi"/>
                <w:b/>
                <w:sz w:val="18"/>
                <w:szCs w:val="18"/>
              </w:rPr>
              <w:t>Organic Reactives #6</w:t>
            </w:r>
            <w:r w:rsidRPr="00BB2780">
              <w:rPr>
                <w:rFonts w:asciiTheme="majorHAnsi" w:hAnsiTheme="majorHAnsi"/>
                <w:sz w:val="18"/>
                <w:szCs w:val="18"/>
              </w:rPr>
              <w:t xml:space="preserve"> </w:t>
            </w:r>
            <w:r w:rsidR="0094390B" w:rsidRPr="00BB2780">
              <w:rPr>
                <w:rFonts w:asciiTheme="majorHAnsi" w:hAnsiTheme="majorHAnsi"/>
                <w:sz w:val="18"/>
                <w:szCs w:val="18"/>
              </w:rPr>
              <w:br/>
            </w:r>
            <w:r w:rsidRPr="00BB2780">
              <w:rPr>
                <w:rFonts w:asciiTheme="majorHAnsi" w:hAnsiTheme="majorHAnsi"/>
                <w:sz w:val="18"/>
                <w:szCs w:val="18"/>
              </w:rPr>
              <w:t>Peroxides, Azides, Hydroperoxides</w:t>
            </w:r>
          </w:p>
        </w:tc>
      </w:tr>
      <w:tr w:rsidR="0062208E" w:rsidRPr="00461BC0" w14:paraId="55F44992" w14:textId="77777777" w:rsidTr="00B2118B">
        <w:tc>
          <w:tcPr>
            <w:tcW w:w="5293" w:type="dxa"/>
            <w:shd w:val="clear" w:color="auto" w:fill="auto"/>
            <w:tcMar>
              <w:top w:w="29" w:type="dxa"/>
              <w:left w:w="115" w:type="dxa"/>
              <w:bottom w:w="29" w:type="dxa"/>
              <w:right w:w="115" w:type="dxa"/>
            </w:tcMar>
          </w:tcPr>
          <w:p w14:paraId="7C4ED8DF" w14:textId="77777777" w:rsidR="0062208E" w:rsidRPr="00461BC0" w:rsidRDefault="00461BC0" w:rsidP="00294981">
            <w:pPr>
              <w:spacing w:after="80"/>
              <w:rPr>
                <w:rFonts w:asciiTheme="majorHAnsi" w:hAnsiTheme="majorHAnsi"/>
                <w:sz w:val="18"/>
                <w:szCs w:val="18"/>
              </w:rPr>
            </w:pPr>
            <w:r w:rsidRPr="0094390B">
              <w:rPr>
                <w:rFonts w:asciiTheme="majorHAnsi" w:hAnsiTheme="majorHAnsi"/>
                <w:b/>
                <w:sz w:val="20"/>
              </w:rPr>
              <w:t>Inorganic Oxidizers (I-3, I-6, I-8)</w:t>
            </w:r>
            <w:r w:rsidRPr="00461BC0">
              <w:rPr>
                <w:rFonts w:asciiTheme="majorHAnsi" w:hAnsiTheme="majorHAnsi"/>
                <w:sz w:val="18"/>
                <w:szCs w:val="18"/>
              </w:rPr>
              <w:t xml:space="preserve"> </w:t>
            </w:r>
            <w:r w:rsidR="0094390B">
              <w:rPr>
                <w:rFonts w:asciiTheme="majorHAnsi" w:hAnsiTheme="majorHAnsi"/>
                <w:sz w:val="18"/>
                <w:szCs w:val="18"/>
              </w:rPr>
              <w:br/>
            </w:r>
            <w:r w:rsidRPr="00461BC0">
              <w:rPr>
                <w:rFonts w:asciiTheme="majorHAnsi" w:hAnsiTheme="majorHAnsi"/>
                <w:sz w:val="18"/>
                <w:szCs w:val="18"/>
              </w:rPr>
              <w:t>Nitrates, Nitrites, Borates, Chromates, Manganates, Permanganates, Chlorates, Chlorites, Peroxides, Azides</w:t>
            </w:r>
          </w:p>
        </w:tc>
        <w:tc>
          <w:tcPr>
            <w:tcW w:w="5293" w:type="dxa"/>
            <w:shd w:val="clear" w:color="auto" w:fill="auto"/>
          </w:tcPr>
          <w:p w14:paraId="77E2E190" w14:textId="77777777" w:rsidR="0062208E" w:rsidRPr="00461BC0" w:rsidRDefault="00461BC0" w:rsidP="00294981">
            <w:pPr>
              <w:spacing w:after="80"/>
              <w:rPr>
                <w:rFonts w:asciiTheme="majorHAnsi" w:hAnsiTheme="majorHAnsi"/>
                <w:sz w:val="18"/>
                <w:szCs w:val="18"/>
              </w:rPr>
            </w:pPr>
            <w:r w:rsidRPr="00423E9C">
              <w:rPr>
                <w:rFonts w:asciiTheme="majorHAnsi" w:hAnsiTheme="majorHAnsi"/>
                <w:b/>
                <w:sz w:val="18"/>
                <w:szCs w:val="18"/>
              </w:rPr>
              <w:t>Flammable Storage Cabinet (O-2, O-3, O-4,  O-8 &amp; Concentrated Organic Bases)</w:t>
            </w:r>
            <w:r w:rsidRPr="00461BC0">
              <w:rPr>
                <w:rFonts w:asciiTheme="majorHAnsi" w:hAnsiTheme="majorHAnsi"/>
                <w:sz w:val="18"/>
                <w:szCs w:val="18"/>
              </w:rPr>
              <w:t xml:space="preserve"> </w:t>
            </w:r>
            <w:r w:rsidR="00423E9C">
              <w:rPr>
                <w:rFonts w:asciiTheme="majorHAnsi" w:hAnsiTheme="majorHAnsi"/>
                <w:sz w:val="18"/>
                <w:szCs w:val="18"/>
              </w:rPr>
              <w:br/>
            </w:r>
            <w:r w:rsidRPr="00461BC0">
              <w:rPr>
                <w:rFonts w:asciiTheme="majorHAnsi" w:hAnsiTheme="majorHAnsi"/>
                <w:sz w:val="18"/>
                <w:szCs w:val="18"/>
              </w:rPr>
              <w:t>Alcohols, Glycols, Phenol, Hydrocarbons, Cresols, Esters, Ethers, Propionic Acid, Formic Acid, Glacial Acetic Acid, Lactic Acid</w:t>
            </w:r>
          </w:p>
        </w:tc>
      </w:tr>
      <w:tr w:rsidR="0062208E" w:rsidRPr="00461BC0" w14:paraId="541B2793" w14:textId="77777777" w:rsidTr="00B2118B">
        <w:tc>
          <w:tcPr>
            <w:tcW w:w="5293" w:type="dxa"/>
            <w:shd w:val="clear" w:color="auto" w:fill="auto"/>
            <w:tcMar>
              <w:top w:w="29" w:type="dxa"/>
              <w:left w:w="115" w:type="dxa"/>
              <w:bottom w:w="29" w:type="dxa"/>
              <w:right w:w="115" w:type="dxa"/>
            </w:tcMar>
          </w:tcPr>
          <w:p w14:paraId="17B75469" w14:textId="77777777" w:rsidR="0062208E" w:rsidRPr="00461BC0" w:rsidRDefault="00461BC0" w:rsidP="00294981">
            <w:pPr>
              <w:spacing w:after="80"/>
              <w:rPr>
                <w:rFonts w:asciiTheme="majorHAnsi" w:hAnsiTheme="majorHAnsi"/>
                <w:sz w:val="18"/>
                <w:szCs w:val="18"/>
              </w:rPr>
            </w:pPr>
            <w:r w:rsidRPr="0094390B">
              <w:rPr>
                <w:rFonts w:asciiTheme="majorHAnsi" w:hAnsiTheme="majorHAnsi"/>
                <w:b/>
                <w:sz w:val="20"/>
              </w:rPr>
              <w:t>Inorganic Corrosive Bases (O-4)</w:t>
            </w:r>
            <w:r w:rsidR="0094390B" w:rsidRPr="0094390B">
              <w:rPr>
                <w:rFonts w:asciiTheme="majorHAnsi" w:hAnsiTheme="majorHAnsi"/>
                <w:b/>
                <w:sz w:val="20"/>
              </w:rPr>
              <w:t xml:space="preserve"> </w:t>
            </w:r>
            <w:r w:rsidRPr="0094390B">
              <w:rPr>
                <w:rFonts w:asciiTheme="majorHAnsi" w:hAnsiTheme="majorHAnsi"/>
                <w:b/>
                <w:sz w:val="20"/>
              </w:rPr>
              <w:t>(Dry Chemicals)</w:t>
            </w:r>
            <w:r w:rsidRPr="00461BC0">
              <w:rPr>
                <w:rFonts w:asciiTheme="majorHAnsi" w:hAnsiTheme="majorHAnsi"/>
                <w:sz w:val="18"/>
                <w:szCs w:val="18"/>
              </w:rPr>
              <w:t xml:space="preserve"> </w:t>
            </w:r>
            <w:r w:rsidR="0094390B">
              <w:rPr>
                <w:rFonts w:asciiTheme="majorHAnsi" w:hAnsiTheme="majorHAnsi"/>
                <w:sz w:val="18"/>
                <w:szCs w:val="18"/>
              </w:rPr>
              <w:br/>
            </w:r>
            <w:r w:rsidRPr="00461BC0">
              <w:rPr>
                <w:rFonts w:asciiTheme="majorHAnsi" w:hAnsiTheme="majorHAnsi"/>
                <w:sz w:val="18"/>
                <w:szCs w:val="18"/>
              </w:rPr>
              <w:t>Dry Hydroxides, Oxides, Silicates, Carbonates, Carbon</w:t>
            </w:r>
          </w:p>
        </w:tc>
        <w:tc>
          <w:tcPr>
            <w:tcW w:w="5293" w:type="dxa"/>
            <w:shd w:val="clear" w:color="auto" w:fill="auto"/>
          </w:tcPr>
          <w:p w14:paraId="6F2E08F9" w14:textId="77777777" w:rsidR="0062208E" w:rsidRPr="00461BC0" w:rsidRDefault="00461BC0" w:rsidP="00294981">
            <w:pPr>
              <w:spacing w:after="80"/>
              <w:rPr>
                <w:rFonts w:asciiTheme="majorHAnsi" w:hAnsiTheme="majorHAnsi"/>
                <w:sz w:val="18"/>
                <w:szCs w:val="18"/>
              </w:rPr>
            </w:pPr>
            <w:r w:rsidRPr="00423E9C">
              <w:rPr>
                <w:rFonts w:asciiTheme="majorHAnsi" w:hAnsiTheme="majorHAnsi"/>
                <w:b/>
                <w:sz w:val="20"/>
              </w:rPr>
              <w:t>Dry and Dilute Organic Acids &amp; Anhydrides (O-1)</w:t>
            </w:r>
            <w:r w:rsidRPr="00461BC0">
              <w:rPr>
                <w:rFonts w:asciiTheme="majorHAnsi" w:hAnsiTheme="majorHAnsi"/>
                <w:sz w:val="18"/>
                <w:szCs w:val="18"/>
              </w:rPr>
              <w:t xml:space="preserve"> </w:t>
            </w:r>
            <w:r w:rsidR="00423E9C">
              <w:rPr>
                <w:rFonts w:asciiTheme="majorHAnsi" w:hAnsiTheme="majorHAnsi"/>
                <w:sz w:val="18"/>
                <w:szCs w:val="18"/>
              </w:rPr>
              <w:br/>
            </w:r>
            <w:r w:rsidRPr="00461BC0">
              <w:rPr>
                <w:rFonts w:asciiTheme="majorHAnsi" w:hAnsiTheme="majorHAnsi"/>
                <w:sz w:val="18"/>
                <w:szCs w:val="18"/>
              </w:rPr>
              <w:t>Citric Acid, Anhydrides, Peracids, etc.</w:t>
            </w:r>
          </w:p>
        </w:tc>
      </w:tr>
      <w:tr w:rsidR="0062208E" w:rsidRPr="00461BC0" w14:paraId="5C935A8F" w14:textId="77777777" w:rsidTr="00B2118B">
        <w:tc>
          <w:tcPr>
            <w:tcW w:w="5293" w:type="dxa"/>
            <w:shd w:val="clear" w:color="auto" w:fill="auto"/>
            <w:tcMar>
              <w:top w:w="29" w:type="dxa"/>
              <w:left w:w="115" w:type="dxa"/>
              <w:bottom w:w="29" w:type="dxa"/>
              <w:right w:w="115" w:type="dxa"/>
            </w:tcMar>
          </w:tcPr>
          <w:p w14:paraId="30CA1AA1" w14:textId="77777777" w:rsidR="0062208E" w:rsidRPr="00461BC0" w:rsidRDefault="00461BC0" w:rsidP="00294981">
            <w:pPr>
              <w:spacing w:after="80"/>
              <w:rPr>
                <w:rFonts w:asciiTheme="majorHAnsi" w:hAnsiTheme="majorHAnsi"/>
                <w:sz w:val="18"/>
                <w:szCs w:val="18"/>
              </w:rPr>
            </w:pPr>
            <w:r w:rsidRPr="0094390B">
              <w:rPr>
                <w:rFonts w:asciiTheme="majorHAnsi" w:hAnsiTheme="majorHAnsi"/>
                <w:b/>
                <w:sz w:val="20"/>
              </w:rPr>
              <w:t>Inorganic #5 and #7 Toxins</w:t>
            </w:r>
            <w:r w:rsidR="0094390B">
              <w:rPr>
                <w:rFonts w:asciiTheme="majorHAnsi" w:hAnsiTheme="majorHAnsi"/>
                <w:sz w:val="18"/>
                <w:szCs w:val="18"/>
              </w:rPr>
              <w:br/>
            </w:r>
            <w:r w:rsidRPr="00461BC0">
              <w:rPr>
                <w:rFonts w:asciiTheme="majorHAnsi" w:hAnsiTheme="majorHAnsi"/>
                <w:sz w:val="18"/>
                <w:szCs w:val="18"/>
              </w:rPr>
              <w:t>Arsenates, Cyanides, Sulfides, Selenides, Phosphides, Carbides, Nitrides</w:t>
            </w:r>
          </w:p>
        </w:tc>
        <w:tc>
          <w:tcPr>
            <w:tcW w:w="5293" w:type="dxa"/>
            <w:shd w:val="clear" w:color="auto" w:fill="auto"/>
          </w:tcPr>
          <w:p w14:paraId="546C5F5D" w14:textId="77777777" w:rsidR="0062208E" w:rsidRPr="00461BC0" w:rsidRDefault="00461BC0" w:rsidP="00294981">
            <w:pPr>
              <w:spacing w:after="80"/>
              <w:rPr>
                <w:rFonts w:asciiTheme="majorHAnsi" w:hAnsiTheme="majorHAnsi"/>
                <w:sz w:val="18"/>
                <w:szCs w:val="18"/>
              </w:rPr>
            </w:pPr>
            <w:r w:rsidRPr="00423E9C">
              <w:rPr>
                <w:rFonts w:asciiTheme="majorHAnsi" w:hAnsiTheme="majorHAnsi"/>
                <w:b/>
                <w:sz w:val="20"/>
              </w:rPr>
              <w:t>Miscellaneous</w:t>
            </w:r>
            <w:r w:rsidR="00423E9C">
              <w:rPr>
                <w:rFonts w:asciiTheme="majorHAnsi" w:hAnsiTheme="majorHAnsi"/>
                <w:sz w:val="18"/>
                <w:szCs w:val="18"/>
              </w:rPr>
              <w:br/>
            </w:r>
            <w:r w:rsidRPr="00461BC0">
              <w:rPr>
                <w:rFonts w:asciiTheme="majorHAnsi" w:hAnsiTheme="majorHAnsi"/>
                <w:sz w:val="18"/>
                <w:szCs w:val="18"/>
              </w:rPr>
              <w:t>Household chemicals (vinegar, baking soda, vegetable oils), Dyes, Stains, Agars, Sugars, Gels</w:t>
            </w:r>
          </w:p>
        </w:tc>
      </w:tr>
      <w:tr w:rsidR="0062208E" w:rsidRPr="00461BC0" w14:paraId="463D0071" w14:textId="77777777" w:rsidTr="00B2118B">
        <w:tc>
          <w:tcPr>
            <w:tcW w:w="5293" w:type="dxa"/>
            <w:shd w:val="clear" w:color="auto" w:fill="auto"/>
            <w:tcMar>
              <w:top w:w="29" w:type="dxa"/>
              <w:left w:w="115" w:type="dxa"/>
              <w:bottom w:w="29" w:type="dxa"/>
              <w:right w:w="115" w:type="dxa"/>
            </w:tcMar>
          </w:tcPr>
          <w:p w14:paraId="1C060FBF" w14:textId="55E95477" w:rsidR="0062208E" w:rsidRPr="00461BC0" w:rsidRDefault="00461BC0" w:rsidP="00294981">
            <w:pPr>
              <w:spacing w:after="80"/>
              <w:rPr>
                <w:rFonts w:asciiTheme="majorHAnsi" w:hAnsiTheme="majorHAnsi"/>
                <w:sz w:val="18"/>
                <w:szCs w:val="18"/>
              </w:rPr>
            </w:pPr>
            <w:r w:rsidRPr="0094390B">
              <w:rPr>
                <w:rFonts w:asciiTheme="majorHAnsi" w:hAnsiTheme="majorHAnsi"/>
                <w:b/>
                <w:sz w:val="20"/>
              </w:rPr>
              <w:t>Corrosive  Base Storage Cabinet (I-4 Liquids)</w:t>
            </w:r>
            <w:r w:rsidRPr="00461BC0">
              <w:rPr>
                <w:rFonts w:asciiTheme="majorHAnsi" w:hAnsiTheme="majorHAnsi"/>
                <w:sz w:val="18"/>
                <w:szCs w:val="18"/>
              </w:rPr>
              <w:t xml:space="preserve"> </w:t>
            </w:r>
            <w:r w:rsidR="0094390B">
              <w:rPr>
                <w:rFonts w:asciiTheme="majorHAnsi" w:hAnsiTheme="majorHAnsi"/>
                <w:sz w:val="18"/>
                <w:szCs w:val="18"/>
              </w:rPr>
              <w:br/>
            </w:r>
            <w:r w:rsidRPr="00461BC0">
              <w:rPr>
                <w:rFonts w:asciiTheme="majorHAnsi" w:hAnsiTheme="majorHAnsi"/>
                <w:sz w:val="18"/>
                <w:szCs w:val="18"/>
              </w:rPr>
              <w:t>&gt;1.0 molar Ammonium Hydroxide, Sodium Hy</w:t>
            </w:r>
            <w:r w:rsidR="005C0091">
              <w:rPr>
                <w:rFonts w:asciiTheme="majorHAnsi" w:hAnsiTheme="majorHAnsi"/>
                <w:sz w:val="18"/>
                <w:szCs w:val="18"/>
              </w:rPr>
              <w:t>d</w:t>
            </w:r>
            <w:r w:rsidRPr="00461BC0">
              <w:rPr>
                <w:rFonts w:asciiTheme="majorHAnsi" w:hAnsiTheme="majorHAnsi"/>
                <w:sz w:val="18"/>
                <w:szCs w:val="18"/>
              </w:rPr>
              <w:t>roxide, Calcium Hydroxide (limewater), Potassium Hydroxide, Oxides, Silicates</w:t>
            </w:r>
          </w:p>
        </w:tc>
        <w:tc>
          <w:tcPr>
            <w:tcW w:w="5293" w:type="dxa"/>
            <w:shd w:val="clear" w:color="auto" w:fill="auto"/>
          </w:tcPr>
          <w:p w14:paraId="2F96C62A" w14:textId="6DB6EC91" w:rsidR="0062208E" w:rsidRPr="00461BC0" w:rsidRDefault="00461BC0" w:rsidP="00294981">
            <w:pPr>
              <w:spacing w:after="80"/>
              <w:rPr>
                <w:rFonts w:asciiTheme="majorHAnsi" w:hAnsiTheme="majorHAnsi"/>
                <w:sz w:val="18"/>
                <w:szCs w:val="18"/>
              </w:rPr>
            </w:pPr>
            <w:r w:rsidRPr="00423E9C">
              <w:rPr>
                <w:rFonts w:asciiTheme="majorHAnsi" w:hAnsiTheme="majorHAnsi"/>
                <w:b/>
                <w:sz w:val="20"/>
              </w:rPr>
              <w:t xml:space="preserve">Non-metal Corrosive Acid Storage Cabinet </w:t>
            </w:r>
            <w:r w:rsidR="00423E9C">
              <w:rPr>
                <w:rFonts w:asciiTheme="majorHAnsi" w:hAnsiTheme="majorHAnsi"/>
                <w:b/>
                <w:sz w:val="20"/>
              </w:rPr>
              <w:br/>
            </w:r>
            <w:r w:rsidRPr="00423E9C">
              <w:rPr>
                <w:rFonts w:asciiTheme="majorHAnsi" w:hAnsiTheme="majorHAnsi"/>
                <w:b/>
                <w:sz w:val="20"/>
              </w:rPr>
              <w:t xml:space="preserve">(I-9 Liquids) </w:t>
            </w:r>
            <w:r w:rsidR="00423E9C">
              <w:rPr>
                <w:rFonts w:asciiTheme="majorHAnsi" w:hAnsiTheme="majorHAnsi"/>
                <w:sz w:val="18"/>
                <w:szCs w:val="18"/>
              </w:rPr>
              <w:br/>
            </w:r>
            <w:r w:rsidRPr="00461BC0">
              <w:rPr>
                <w:rFonts w:asciiTheme="majorHAnsi" w:hAnsiTheme="majorHAnsi"/>
                <w:sz w:val="18"/>
                <w:szCs w:val="18"/>
              </w:rPr>
              <w:t>Hydrochloric Acid, Sulfuric Acid, Hydrobromic A</w:t>
            </w:r>
            <w:r w:rsidR="005C0091">
              <w:rPr>
                <w:rFonts w:asciiTheme="majorHAnsi" w:hAnsiTheme="majorHAnsi"/>
                <w:sz w:val="18"/>
                <w:szCs w:val="18"/>
              </w:rPr>
              <w:t>cid, Phosphoric Acid, Perchloric</w:t>
            </w:r>
            <w:r w:rsidRPr="00461BC0">
              <w:rPr>
                <w:rFonts w:asciiTheme="majorHAnsi" w:hAnsiTheme="majorHAnsi"/>
                <w:sz w:val="18"/>
                <w:szCs w:val="18"/>
              </w:rPr>
              <w:t xml:space="preserve"> Acid. Nitric acid separately stored in this or another cabinet. Limit N</w:t>
            </w:r>
            <w:r w:rsidR="00542A6E">
              <w:rPr>
                <w:rFonts w:asciiTheme="majorHAnsi" w:hAnsiTheme="majorHAnsi"/>
                <w:sz w:val="18"/>
                <w:szCs w:val="18"/>
              </w:rPr>
              <w:t>itric Acid to a 5 year supply.</w:t>
            </w:r>
          </w:p>
        </w:tc>
      </w:tr>
      <w:tr w:rsidR="0062208E" w:rsidRPr="00461BC0" w14:paraId="20AB209A" w14:textId="77777777" w:rsidTr="00B2118B">
        <w:tc>
          <w:tcPr>
            <w:tcW w:w="5293" w:type="dxa"/>
            <w:shd w:val="clear" w:color="auto" w:fill="auto"/>
            <w:tcMar>
              <w:top w:w="29" w:type="dxa"/>
              <w:left w:w="115" w:type="dxa"/>
              <w:bottom w:w="29" w:type="dxa"/>
              <w:right w:w="115" w:type="dxa"/>
            </w:tcMar>
          </w:tcPr>
          <w:p w14:paraId="2D46B7F5" w14:textId="77777777" w:rsidR="0062208E" w:rsidRPr="0094390B" w:rsidRDefault="00461BC0" w:rsidP="00294981">
            <w:pPr>
              <w:spacing w:after="80"/>
              <w:rPr>
                <w:rFonts w:asciiTheme="majorHAnsi" w:hAnsiTheme="majorHAnsi"/>
                <w:i/>
                <w:sz w:val="18"/>
                <w:szCs w:val="18"/>
              </w:rPr>
            </w:pPr>
            <w:r w:rsidRPr="0094390B">
              <w:rPr>
                <w:rFonts w:asciiTheme="majorHAnsi" w:hAnsiTheme="majorHAnsi"/>
                <w:i/>
                <w:sz w:val="18"/>
                <w:szCs w:val="18"/>
              </w:rPr>
              <w:t>Dilute solutions at or below 1.0 molar can be stored on shelves rather than in cabinets. Segregate inorganic and organic compounds. Check containers annually for condition of containers, labels and contents. Replace degraded lids, dropper tops and solutions.</w:t>
            </w:r>
          </w:p>
        </w:tc>
        <w:tc>
          <w:tcPr>
            <w:tcW w:w="5293" w:type="dxa"/>
            <w:shd w:val="clear" w:color="auto" w:fill="auto"/>
          </w:tcPr>
          <w:p w14:paraId="0D0C01BB" w14:textId="77777777" w:rsidR="0062208E" w:rsidRPr="00423E9C" w:rsidRDefault="00461BC0" w:rsidP="00294981">
            <w:pPr>
              <w:spacing w:after="80"/>
              <w:rPr>
                <w:rFonts w:asciiTheme="majorHAnsi" w:hAnsiTheme="majorHAnsi"/>
                <w:i/>
                <w:sz w:val="18"/>
                <w:szCs w:val="18"/>
              </w:rPr>
            </w:pPr>
            <w:r w:rsidRPr="00423E9C">
              <w:rPr>
                <w:rFonts w:asciiTheme="majorHAnsi" w:hAnsiTheme="majorHAnsi"/>
                <w:i/>
                <w:sz w:val="18"/>
                <w:szCs w:val="18"/>
              </w:rPr>
              <w:t>To prevent release of corrosive vapors, avoid storing pipettes holding acids or bases in test tubes taped to the side of bottles. Wrap fritted glass stoppers on acid bottles in parafilm to reduce evaporation. Store Iodine crystals in a sealed plastic bag to monitor degradation of the container's cap and reduce indoor air pollution.</w:t>
            </w:r>
          </w:p>
        </w:tc>
      </w:tr>
    </w:tbl>
    <w:p w14:paraId="600E7A3A" w14:textId="77777777" w:rsidR="00484DDF" w:rsidRDefault="00484DDF" w:rsidP="00484DDF">
      <w:pPr>
        <w:spacing w:after="80"/>
        <w:ind w:left="60"/>
        <w:jc w:val="right"/>
        <w:rPr>
          <w:rFonts w:asciiTheme="majorHAnsi" w:hAnsiTheme="majorHAnsi"/>
          <w:sz w:val="20"/>
        </w:rPr>
        <w:sectPr w:rsidR="00484DDF" w:rsidSect="00F70B94">
          <w:pgSz w:w="12240" w:h="15840" w:code="1"/>
          <w:pgMar w:top="720" w:right="720" w:bottom="1170" w:left="990" w:header="720" w:footer="576" w:gutter="0"/>
          <w:cols w:space="720"/>
          <w:noEndnote/>
          <w:docGrid w:linePitch="326"/>
        </w:sectPr>
      </w:pPr>
    </w:p>
    <w:p w14:paraId="2DD5F5DD" w14:textId="77777777" w:rsidR="00CB4D3C" w:rsidRDefault="00CB4D3C" w:rsidP="00B63513">
      <w:pPr>
        <w:spacing w:line="360" w:lineRule="auto"/>
        <w:ind w:left="90" w:firstLine="180"/>
        <w:rPr>
          <w:b/>
          <w:sz w:val="28"/>
          <w:szCs w:val="28"/>
        </w:rPr>
      </w:pPr>
      <w:r w:rsidRPr="00D25F3F">
        <w:rPr>
          <w:b/>
          <w:sz w:val="28"/>
          <w:szCs w:val="28"/>
        </w:rPr>
        <w:lastRenderedPageBreak/>
        <w:t xml:space="preserve">Appendix 3. </w:t>
      </w:r>
    </w:p>
    <w:p w14:paraId="2673EB73" w14:textId="72282EBF" w:rsidR="00294981" w:rsidRPr="00CB4D3C" w:rsidRDefault="00CB4D3C" w:rsidP="00B63513">
      <w:pPr>
        <w:spacing w:line="380" w:lineRule="exact"/>
        <w:ind w:left="270"/>
        <w:rPr>
          <w:rFonts w:asciiTheme="minorHAnsi" w:hAnsiTheme="minorHAnsi" w:cs="Arial"/>
          <w:b/>
          <w:bCs/>
          <w:kern w:val="36"/>
          <w:sz w:val="36"/>
          <w:szCs w:val="36"/>
        </w:rPr>
      </w:pPr>
      <w:r w:rsidRPr="00FE0142">
        <w:rPr>
          <w:rFonts w:asciiTheme="minorHAnsi" w:hAnsiTheme="minorHAnsi" w:cs="Arial"/>
          <w:b/>
          <w:bCs/>
          <w:kern w:val="36"/>
          <w:sz w:val="36"/>
          <w:szCs w:val="36"/>
        </w:rPr>
        <w:t>Science Classroom &amp; Lab Reference for</w:t>
      </w:r>
      <w:r>
        <w:rPr>
          <w:rFonts w:asciiTheme="minorHAnsi" w:hAnsiTheme="minorHAnsi" w:cs="Arial"/>
          <w:b/>
          <w:bCs/>
          <w:kern w:val="36"/>
          <w:sz w:val="36"/>
          <w:szCs w:val="36"/>
        </w:rPr>
        <w:br/>
      </w:r>
      <w:r w:rsidRPr="00FE0142">
        <w:rPr>
          <w:rFonts w:asciiTheme="minorHAnsi" w:hAnsiTheme="minorHAnsi" w:cs="Arial"/>
          <w:b/>
          <w:bCs/>
          <w:kern w:val="36"/>
          <w:sz w:val="36"/>
          <w:szCs w:val="36"/>
        </w:rPr>
        <w:t>Environmental, Health and Safety Guidance</w:t>
      </w:r>
    </w:p>
    <w:p w14:paraId="362468D1" w14:textId="7D81573B" w:rsidR="00CB4D3C" w:rsidRPr="00DA2D09" w:rsidRDefault="00B12FD5" w:rsidP="00DA2D09">
      <w:pPr>
        <w:tabs>
          <w:tab w:val="left" w:pos="3253"/>
          <w:tab w:val="left" w:pos="4086"/>
        </w:tabs>
        <w:rPr>
          <w:rFonts w:asciiTheme="minorHAnsi" w:hAnsiTheme="minorHAnsi"/>
          <w:sz w:val="40"/>
          <w:szCs w:val="52"/>
        </w:rPr>
      </w:pPr>
      <w:r w:rsidRPr="00B12FD5">
        <w:rPr>
          <w:rFonts w:asciiTheme="minorHAnsi" w:hAnsiTheme="minorHAnsi"/>
          <w:sz w:val="52"/>
          <w:szCs w:val="52"/>
        </w:rPr>
        <w:tab/>
      </w:r>
      <w:r w:rsidR="00DA2D09">
        <w:rPr>
          <w:rFonts w:asciiTheme="minorHAnsi" w:hAnsiTheme="minorHAnsi"/>
          <w:sz w:val="52"/>
          <w:szCs w:val="52"/>
        </w:rPr>
        <w:tab/>
      </w:r>
    </w:p>
    <w:tbl>
      <w:tblPr>
        <w:tblStyle w:val="TableGrid"/>
        <w:tblW w:w="11065" w:type="dxa"/>
        <w:jc w:val="center"/>
        <w:tblLayout w:type="fixed"/>
        <w:tblCellMar>
          <w:top w:w="58" w:type="dxa"/>
          <w:left w:w="58" w:type="dxa"/>
          <w:bottom w:w="58" w:type="dxa"/>
          <w:right w:w="58" w:type="dxa"/>
        </w:tblCellMar>
        <w:tblLook w:val="0020" w:firstRow="1" w:lastRow="0" w:firstColumn="0" w:lastColumn="0" w:noHBand="0" w:noVBand="0"/>
      </w:tblPr>
      <w:tblGrid>
        <w:gridCol w:w="6745"/>
        <w:gridCol w:w="990"/>
        <w:gridCol w:w="900"/>
        <w:gridCol w:w="2430"/>
      </w:tblGrid>
      <w:tr w:rsidR="00241202" w:rsidRPr="005C0BBA" w14:paraId="2D089805" w14:textId="77777777" w:rsidTr="00DA2D09">
        <w:trPr>
          <w:cantSplit/>
          <w:trHeight w:val="1569"/>
          <w:tblHeader/>
          <w:jc w:val="center"/>
        </w:trPr>
        <w:tc>
          <w:tcPr>
            <w:tcW w:w="6745" w:type="dxa"/>
            <w:tcBorders>
              <w:bottom w:val="single" w:sz="4" w:space="0" w:color="auto"/>
            </w:tcBorders>
            <w:tcMar>
              <w:top w:w="86" w:type="dxa"/>
            </w:tcMar>
            <w:vAlign w:val="bottom"/>
          </w:tcPr>
          <w:p w14:paraId="746FAA01" w14:textId="77777777" w:rsidR="00241202" w:rsidRPr="00915BAE" w:rsidRDefault="00241202" w:rsidP="00CB4D3C">
            <w:pPr>
              <w:ind w:left="252" w:hanging="180"/>
              <w:rPr>
                <w:rFonts w:asciiTheme="majorHAnsi" w:hAnsiTheme="majorHAnsi" w:cs="Arial"/>
                <w:b/>
                <w:bCs/>
              </w:rPr>
            </w:pPr>
          </w:p>
          <w:p w14:paraId="12509D83" w14:textId="434E42ED" w:rsidR="00241202" w:rsidRPr="003A107D" w:rsidRDefault="00241202" w:rsidP="00CB4D3C">
            <w:pPr>
              <w:ind w:left="252" w:hanging="180"/>
              <w:rPr>
                <w:rFonts w:asciiTheme="minorHAnsi" w:hAnsiTheme="minorHAnsi" w:cs="Arial"/>
                <w:bCs/>
                <w:sz w:val="22"/>
                <w:szCs w:val="22"/>
              </w:rPr>
            </w:pPr>
            <w:r w:rsidRPr="00915BAE">
              <w:rPr>
                <w:rFonts w:asciiTheme="majorHAnsi" w:hAnsiTheme="majorHAnsi" w:cs="Arial"/>
                <w:b/>
                <w:bCs/>
              </w:rPr>
              <w:t xml:space="preserve"> (Abbreviations defined below)   </w:t>
            </w:r>
            <w:r>
              <w:rPr>
                <w:rFonts w:asciiTheme="majorHAnsi" w:hAnsiTheme="majorHAnsi" w:cs="Arial"/>
                <w:b/>
                <w:bCs/>
              </w:rPr>
              <w:t xml:space="preserve">                             </w:t>
            </w:r>
            <w:r w:rsidRPr="00915BAE">
              <w:rPr>
                <w:rFonts w:asciiTheme="majorHAnsi" w:hAnsiTheme="majorHAnsi" w:cs="Arial"/>
                <w:b/>
                <w:bCs/>
              </w:rPr>
              <w:t xml:space="preserve"> </w:t>
            </w:r>
            <w:r w:rsidR="008930D1">
              <w:rPr>
                <w:rFonts w:asciiTheme="majorHAnsi" w:hAnsiTheme="majorHAnsi" w:cs="Arial"/>
                <w:b/>
                <w:bCs/>
              </w:rPr>
              <w:t xml:space="preserve"> January </w:t>
            </w:r>
            <w:r w:rsidRPr="00915BAE">
              <w:rPr>
                <w:rFonts w:asciiTheme="majorHAnsi" w:hAnsiTheme="majorHAnsi" w:cs="Arial"/>
                <w:b/>
                <w:bCs/>
              </w:rPr>
              <w:t>20</w:t>
            </w:r>
            <w:r w:rsidR="008930D1">
              <w:rPr>
                <w:rFonts w:asciiTheme="majorHAnsi" w:hAnsiTheme="majorHAnsi" w:cs="Arial"/>
                <w:b/>
                <w:bCs/>
              </w:rPr>
              <w:t>20</w:t>
            </w:r>
            <w:r w:rsidRPr="00915BAE">
              <w:rPr>
                <w:rFonts w:asciiTheme="majorHAnsi" w:hAnsiTheme="majorHAnsi" w:cs="Arial"/>
                <w:bCs/>
              </w:rPr>
              <w:t xml:space="preserve"> </w:t>
            </w:r>
          </w:p>
        </w:tc>
        <w:tc>
          <w:tcPr>
            <w:tcW w:w="990" w:type="dxa"/>
            <w:tcBorders>
              <w:bottom w:val="single" w:sz="4" w:space="0" w:color="auto"/>
            </w:tcBorders>
            <w:textDirection w:val="tbRl"/>
            <w:vAlign w:val="center"/>
          </w:tcPr>
          <w:p w14:paraId="39B75410" w14:textId="24B4B1F9" w:rsidR="00241202" w:rsidRPr="005C0BBA" w:rsidRDefault="00241202" w:rsidP="00B81D6C">
            <w:pPr>
              <w:ind w:left="113" w:right="113"/>
              <w:jc w:val="right"/>
              <w:rPr>
                <w:rFonts w:asciiTheme="minorHAnsi" w:hAnsiTheme="minorHAnsi" w:cs="Arial"/>
                <w:b/>
                <w:bCs/>
                <w:sz w:val="22"/>
              </w:rPr>
            </w:pPr>
            <w:r w:rsidRPr="00675700">
              <w:rPr>
                <w:rFonts w:asciiTheme="majorHAnsi" w:hAnsiTheme="majorHAnsi" w:cs="Arial"/>
                <w:b/>
                <w:bCs/>
                <w:sz w:val="18"/>
                <w:szCs w:val="18"/>
              </w:rPr>
              <w:t>Required</w:t>
            </w:r>
          </w:p>
        </w:tc>
        <w:tc>
          <w:tcPr>
            <w:tcW w:w="900" w:type="dxa"/>
            <w:tcBorders>
              <w:bottom w:val="single" w:sz="4" w:space="0" w:color="auto"/>
            </w:tcBorders>
            <w:textDirection w:val="tbRl"/>
            <w:vAlign w:val="center"/>
          </w:tcPr>
          <w:p w14:paraId="4920C51D" w14:textId="34D49EE5" w:rsidR="00241202" w:rsidRPr="005C0BBA" w:rsidRDefault="00241202" w:rsidP="00B81D6C">
            <w:pPr>
              <w:ind w:left="113" w:right="113"/>
              <w:jc w:val="right"/>
              <w:rPr>
                <w:rFonts w:asciiTheme="minorHAnsi" w:hAnsiTheme="minorHAnsi"/>
                <w:b/>
                <w:sz w:val="22"/>
              </w:rPr>
            </w:pPr>
            <w:r w:rsidRPr="00675700">
              <w:rPr>
                <w:rFonts w:asciiTheme="majorHAnsi" w:hAnsiTheme="majorHAnsi"/>
                <w:b/>
                <w:sz w:val="18"/>
                <w:szCs w:val="18"/>
              </w:rPr>
              <w:t>Recommended</w:t>
            </w:r>
          </w:p>
        </w:tc>
        <w:tc>
          <w:tcPr>
            <w:tcW w:w="2430" w:type="dxa"/>
            <w:tcBorders>
              <w:bottom w:val="single" w:sz="4" w:space="0" w:color="auto"/>
            </w:tcBorders>
            <w:vAlign w:val="bottom"/>
          </w:tcPr>
          <w:p w14:paraId="10DB9D38" w14:textId="77777777" w:rsidR="00241202" w:rsidRPr="00915BAE" w:rsidRDefault="00241202" w:rsidP="00CB4D3C">
            <w:pPr>
              <w:jc w:val="center"/>
              <w:rPr>
                <w:rFonts w:asciiTheme="majorHAnsi" w:hAnsiTheme="majorHAnsi" w:cs="Arial"/>
                <w:b/>
                <w:bCs/>
              </w:rPr>
            </w:pPr>
            <w:r w:rsidRPr="00915BAE">
              <w:rPr>
                <w:rFonts w:asciiTheme="majorHAnsi" w:hAnsiTheme="majorHAnsi" w:cs="Arial"/>
                <w:b/>
                <w:bCs/>
              </w:rPr>
              <w:t xml:space="preserve">Inspection Checklist: </w:t>
            </w:r>
          </w:p>
          <w:p w14:paraId="542B1654" w14:textId="77777777" w:rsidR="00241202" w:rsidRPr="00915BAE" w:rsidRDefault="00241202" w:rsidP="00CB4D3C">
            <w:pPr>
              <w:jc w:val="center"/>
              <w:rPr>
                <w:rFonts w:asciiTheme="majorHAnsi" w:hAnsiTheme="majorHAnsi" w:cs="Arial"/>
                <w:bCs/>
              </w:rPr>
            </w:pPr>
            <w:r w:rsidRPr="00915BAE">
              <w:rPr>
                <w:rFonts w:asciiTheme="majorHAnsi" w:hAnsiTheme="majorHAnsi" w:cs="Arial"/>
                <w:bCs/>
              </w:rPr>
              <w:t xml:space="preserve">Check if compliant. </w:t>
            </w:r>
          </w:p>
          <w:p w14:paraId="09FC3EF9" w14:textId="14047C12" w:rsidR="00241202" w:rsidRPr="005C0BBA" w:rsidRDefault="00241202" w:rsidP="00294981">
            <w:pPr>
              <w:jc w:val="center"/>
              <w:rPr>
                <w:rFonts w:asciiTheme="minorHAnsi" w:hAnsiTheme="minorHAnsi" w:cs="Arial"/>
                <w:bCs/>
                <w:sz w:val="22"/>
              </w:rPr>
            </w:pPr>
            <w:r w:rsidRPr="00915BAE">
              <w:rPr>
                <w:rFonts w:asciiTheme="majorHAnsi" w:hAnsiTheme="majorHAnsi" w:cs="Arial"/>
                <w:bCs/>
              </w:rPr>
              <w:t>Report problems to administration.</w:t>
            </w:r>
          </w:p>
        </w:tc>
      </w:tr>
      <w:tr w:rsidR="00241202" w:rsidRPr="005C0BBA" w14:paraId="3E1DCD99" w14:textId="77777777" w:rsidTr="008930D1">
        <w:trPr>
          <w:cantSplit/>
          <w:jc w:val="center"/>
        </w:trPr>
        <w:tc>
          <w:tcPr>
            <w:tcW w:w="6745" w:type="dxa"/>
            <w:tcMar>
              <w:top w:w="130" w:type="dxa"/>
              <w:bottom w:w="130" w:type="dxa"/>
            </w:tcMar>
          </w:tcPr>
          <w:p w14:paraId="33228B64" w14:textId="77777777" w:rsidR="00241202" w:rsidRPr="00A71955" w:rsidRDefault="00241202" w:rsidP="007D7939">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Containers of non-hazardous substances (e.g., distilled water) shall be labeled to avoid confusion. (All containers must be labeled regardless of the contents).</w:t>
            </w:r>
          </w:p>
        </w:tc>
        <w:tc>
          <w:tcPr>
            <w:tcW w:w="990" w:type="dxa"/>
            <w:tcMar>
              <w:top w:w="130" w:type="dxa"/>
              <w:bottom w:w="130" w:type="dxa"/>
            </w:tcMar>
          </w:tcPr>
          <w:p w14:paraId="4F4A3D31"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30" w:type="dxa"/>
              <w:bottom w:w="130" w:type="dxa"/>
            </w:tcMar>
          </w:tcPr>
          <w:p w14:paraId="6E1A4DAD" w14:textId="77777777" w:rsidR="00241202" w:rsidRPr="00A71955" w:rsidRDefault="00241202" w:rsidP="00294981">
            <w:pPr>
              <w:ind w:left="113" w:right="113"/>
              <w:jc w:val="center"/>
              <w:rPr>
                <w:rFonts w:asciiTheme="majorHAnsi" w:hAnsiTheme="majorHAnsi"/>
                <w:b/>
                <w:sz w:val="22"/>
              </w:rPr>
            </w:pPr>
          </w:p>
        </w:tc>
        <w:tc>
          <w:tcPr>
            <w:tcW w:w="2430" w:type="dxa"/>
            <w:tcMar>
              <w:top w:w="130" w:type="dxa"/>
              <w:bottom w:w="130" w:type="dxa"/>
            </w:tcMar>
          </w:tcPr>
          <w:p w14:paraId="0C373CA2" w14:textId="77777777" w:rsidR="00241202" w:rsidRPr="005C0BBA" w:rsidRDefault="00241202" w:rsidP="00294981">
            <w:pPr>
              <w:rPr>
                <w:rFonts w:asciiTheme="minorHAnsi" w:hAnsiTheme="minorHAnsi" w:cs="Arial"/>
                <w:sz w:val="20"/>
                <w:szCs w:val="18"/>
              </w:rPr>
            </w:pPr>
          </w:p>
        </w:tc>
      </w:tr>
      <w:tr w:rsidR="00241202" w:rsidRPr="005C0BBA" w14:paraId="00DF623A" w14:textId="77777777" w:rsidTr="008930D1">
        <w:trPr>
          <w:cantSplit/>
          <w:jc w:val="center"/>
        </w:trPr>
        <w:tc>
          <w:tcPr>
            <w:tcW w:w="6745" w:type="dxa"/>
            <w:tcMar>
              <w:top w:w="130" w:type="dxa"/>
              <w:bottom w:w="130" w:type="dxa"/>
            </w:tcMar>
          </w:tcPr>
          <w:p w14:paraId="186540A4" w14:textId="661AB881" w:rsidR="00241202" w:rsidRPr="00A71955" w:rsidRDefault="00241202" w:rsidP="007D7939">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 xml:space="preserve">A mercury barometer is allowed, but not recommended.  Mercury shall be disposed of in compliance with EPA and regulations. Mercury-free barometers are available, e.g.: the "Eco-Celli" barometer. </w:t>
            </w:r>
            <w:hyperlink r:id="rId25" w:history="1">
              <w:r w:rsidRPr="00A71955">
                <w:rPr>
                  <w:rStyle w:val="Hyperlink"/>
                  <w:rFonts w:asciiTheme="majorHAnsi" w:hAnsiTheme="majorHAnsi" w:cs="Arial"/>
                  <w:sz w:val="20"/>
                  <w:szCs w:val="18"/>
                </w:rPr>
                <w:t>www.weatherequipment.com/Eco-celli-Barometer_p_156.html</w:t>
              </w:r>
            </w:hyperlink>
            <w:r w:rsidRPr="00A71955">
              <w:rPr>
                <w:rStyle w:val="Hyperlink"/>
                <w:rFonts w:asciiTheme="majorHAnsi" w:hAnsiTheme="majorHAnsi" w:cs="Arial"/>
                <w:sz w:val="20"/>
                <w:szCs w:val="18"/>
              </w:rPr>
              <w:t xml:space="preserve"> </w:t>
            </w:r>
          </w:p>
        </w:tc>
        <w:tc>
          <w:tcPr>
            <w:tcW w:w="990" w:type="dxa"/>
            <w:tcMar>
              <w:top w:w="130" w:type="dxa"/>
              <w:bottom w:w="130" w:type="dxa"/>
            </w:tcMar>
          </w:tcPr>
          <w:p w14:paraId="7F6D8481" w14:textId="77777777" w:rsidR="00241202" w:rsidRPr="00A71955" w:rsidRDefault="00241202" w:rsidP="00294981">
            <w:pPr>
              <w:jc w:val="center"/>
              <w:rPr>
                <w:rFonts w:asciiTheme="majorHAnsi" w:hAnsiTheme="majorHAnsi" w:cs="Arial"/>
                <w:b/>
                <w:bCs/>
                <w:sz w:val="22"/>
              </w:rPr>
            </w:pPr>
          </w:p>
        </w:tc>
        <w:tc>
          <w:tcPr>
            <w:tcW w:w="900" w:type="dxa"/>
            <w:tcMar>
              <w:top w:w="130" w:type="dxa"/>
              <w:bottom w:w="130" w:type="dxa"/>
            </w:tcMar>
          </w:tcPr>
          <w:p w14:paraId="27813A28"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30" w:type="dxa"/>
              <w:bottom w:w="130" w:type="dxa"/>
            </w:tcMar>
          </w:tcPr>
          <w:p w14:paraId="11799896" w14:textId="77777777" w:rsidR="00241202" w:rsidRPr="005C0BBA" w:rsidRDefault="00241202" w:rsidP="00294981">
            <w:pPr>
              <w:rPr>
                <w:rFonts w:asciiTheme="minorHAnsi" w:hAnsiTheme="minorHAnsi" w:cs="Arial"/>
                <w:sz w:val="20"/>
                <w:szCs w:val="18"/>
              </w:rPr>
            </w:pPr>
          </w:p>
        </w:tc>
      </w:tr>
      <w:tr w:rsidR="00241202" w:rsidRPr="005C0BBA" w14:paraId="57C35909" w14:textId="77777777" w:rsidTr="008930D1">
        <w:trPr>
          <w:cantSplit/>
          <w:jc w:val="center"/>
        </w:trPr>
        <w:tc>
          <w:tcPr>
            <w:tcW w:w="6745" w:type="dxa"/>
            <w:tcMar>
              <w:top w:w="130" w:type="dxa"/>
              <w:bottom w:w="130" w:type="dxa"/>
            </w:tcMar>
          </w:tcPr>
          <w:p w14:paraId="14C7F33C" w14:textId="6C95757F" w:rsidR="00241202" w:rsidRPr="00A71955" w:rsidRDefault="00241202" w:rsidP="007D7939">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Formaldehyde should not be in K-12 schools.  Laboratories using formaldehyde solutions must comply with the OSHA Occupational Standard for Formaldehyde.</w:t>
            </w:r>
          </w:p>
        </w:tc>
        <w:tc>
          <w:tcPr>
            <w:tcW w:w="990" w:type="dxa"/>
            <w:tcMar>
              <w:top w:w="130" w:type="dxa"/>
              <w:bottom w:w="130" w:type="dxa"/>
            </w:tcMar>
          </w:tcPr>
          <w:p w14:paraId="55CB060F" w14:textId="77777777" w:rsidR="00241202" w:rsidRPr="00A71955" w:rsidRDefault="00241202" w:rsidP="00294981">
            <w:pPr>
              <w:jc w:val="center"/>
              <w:rPr>
                <w:rFonts w:asciiTheme="majorHAnsi" w:hAnsiTheme="majorHAnsi" w:cs="Arial"/>
                <w:b/>
                <w:bCs/>
                <w:sz w:val="22"/>
              </w:rPr>
            </w:pPr>
          </w:p>
        </w:tc>
        <w:tc>
          <w:tcPr>
            <w:tcW w:w="900" w:type="dxa"/>
            <w:tcMar>
              <w:top w:w="130" w:type="dxa"/>
              <w:bottom w:w="130" w:type="dxa"/>
            </w:tcMar>
          </w:tcPr>
          <w:p w14:paraId="68B45ACE"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30" w:type="dxa"/>
              <w:bottom w:w="130" w:type="dxa"/>
            </w:tcMar>
          </w:tcPr>
          <w:p w14:paraId="17ACB5B3" w14:textId="77777777" w:rsidR="00241202" w:rsidRPr="005C0BBA" w:rsidRDefault="00241202" w:rsidP="00294981">
            <w:pPr>
              <w:rPr>
                <w:rFonts w:asciiTheme="minorHAnsi" w:hAnsiTheme="minorHAnsi" w:cs="Arial"/>
                <w:sz w:val="20"/>
                <w:szCs w:val="18"/>
              </w:rPr>
            </w:pPr>
          </w:p>
        </w:tc>
      </w:tr>
      <w:tr w:rsidR="00241202" w:rsidRPr="005C0BBA" w14:paraId="5E46C830" w14:textId="77777777" w:rsidTr="008930D1">
        <w:trPr>
          <w:cantSplit/>
          <w:trHeight w:val="294"/>
          <w:jc w:val="center"/>
        </w:trPr>
        <w:tc>
          <w:tcPr>
            <w:tcW w:w="6745" w:type="dxa"/>
            <w:tcMar>
              <w:top w:w="130" w:type="dxa"/>
              <w:bottom w:w="130" w:type="dxa"/>
            </w:tcMar>
          </w:tcPr>
          <w:p w14:paraId="7C3B9345" w14:textId="77777777" w:rsidR="00241202" w:rsidRPr="00A71955" w:rsidRDefault="00241202" w:rsidP="007D7939">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Glassware should be free of all cracks, chips, sharp edges and other defects.</w:t>
            </w:r>
          </w:p>
        </w:tc>
        <w:tc>
          <w:tcPr>
            <w:tcW w:w="990" w:type="dxa"/>
            <w:tcMar>
              <w:top w:w="130" w:type="dxa"/>
              <w:bottom w:w="130" w:type="dxa"/>
            </w:tcMar>
          </w:tcPr>
          <w:p w14:paraId="148DB894" w14:textId="77777777" w:rsidR="00241202" w:rsidRPr="00A71955" w:rsidRDefault="00241202" w:rsidP="00294981">
            <w:pPr>
              <w:jc w:val="center"/>
              <w:rPr>
                <w:rFonts w:asciiTheme="majorHAnsi" w:hAnsiTheme="majorHAnsi" w:cs="Arial"/>
                <w:b/>
                <w:bCs/>
                <w:sz w:val="22"/>
              </w:rPr>
            </w:pPr>
          </w:p>
        </w:tc>
        <w:tc>
          <w:tcPr>
            <w:tcW w:w="900" w:type="dxa"/>
            <w:tcMar>
              <w:top w:w="130" w:type="dxa"/>
              <w:bottom w:w="130" w:type="dxa"/>
            </w:tcMar>
          </w:tcPr>
          <w:p w14:paraId="1BEEB8A5"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30" w:type="dxa"/>
              <w:bottom w:w="130" w:type="dxa"/>
            </w:tcMar>
          </w:tcPr>
          <w:p w14:paraId="7C15756D" w14:textId="77777777" w:rsidR="00241202" w:rsidRPr="005C0BBA" w:rsidRDefault="00241202" w:rsidP="00294981">
            <w:pPr>
              <w:rPr>
                <w:rFonts w:asciiTheme="minorHAnsi" w:hAnsiTheme="minorHAnsi" w:cs="Arial"/>
                <w:sz w:val="20"/>
                <w:szCs w:val="18"/>
              </w:rPr>
            </w:pPr>
          </w:p>
        </w:tc>
      </w:tr>
      <w:tr w:rsidR="00241202" w:rsidRPr="005C0BBA" w14:paraId="113D9E0A" w14:textId="77777777" w:rsidTr="008930D1">
        <w:trPr>
          <w:cantSplit/>
          <w:trHeight w:val="996"/>
          <w:jc w:val="center"/>
        </w:trPr>
        <w:tc>
          <w:tcPr>
            <w:tcW w:w="6745" w:type="dxa"/>
            <w:tcBorders>
              <w:bottom w:val="single" w:sz="4" w:space="0" w:color="auto"/>
            </w:tcBorders>
            <w:tcMar>
              <w:top w:w="130" w:type="dxa"/>
              <w:bottom w:w="130" w:type="dxa"/>
            </w:tcMar>
          </w:tcPr>
          <w:p w14:paraId="5C7AC15D" w14:textId="77777777" w:rsidR="00241202" w:rsidRPr="00A71955" w:rsidRDefault="00241202" w:rsidP="007D7939">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Biology specimens should be stored in sealed containers to prevent evaporation of liquid contents and resulting IAQ issues.  Specimens preserved in hazardous or dangerous chemicals, e.g., alcohol, should be stored in locked cabinets. A flammable cabinet may be required.</w:t>
            </w:r>
          </w:p>
        </w:tc>
        <w:tc>
          <w:tcPr>
            <w:tcW w:w="990" w:type="dxa"/>
            <w:tcBorders>
              <w:bottom w:val="single" w:sz="4" w:space="0" w:color="auto"/>
            </w:tcBorders>
            <w:tcMar>
              <w:top w:w="130" w:type="dxa"/>
              <w:bottom w:w="130" w:type="dxa"/>
            </w:tcMar>
          </w:tcPr>
          <w:p w14:paraId="6C58E426" w14:textId="77777777" w:rsidR="00241202" w:rsidRPr="00A71955" w:rsidRDefault="00241202" w:rsidP="00294981">
            <w:pPr>
              <w:jc w:val="center"/>
              <w:rPr>
                <w:rFonts w:asciiTheme="majorHAnsi" w:hAnsiTheme="majorHAnsi" w:cs="Arial"/>
                <w:b/>
                <w:bCs/>
                <w:sz w:val="22"/>
              </w:rPr>
            </w:pPr>
          </w:p>
        </w:tc>
        <w:tc>
          <w:tcPr>
            <w:tcW w:w="900" w:type="dxa"/>
            <w:tcBorders>
              <w:bottom w:val="single" w:sz="4" w:space="0" w:color="auto"/>
            </w:tcBorders>
            <w:tcMar>
              <w:top w:w="130" w:type="dxa"/>
              <w:bottom w:w="130" w:type="dxa"/>
            </w:tcMar>
          </w:tcPr>
          <w:p w14:paraId="29357E11"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Borders>
              <w:bottom w:val="single" w:sz="4" w:space="0" w:color="auto"/>
            </w:tcBorders>
            <w:tcMar>
              <w:top w:w="130" w:type="dxa"/>
              <w:bottom w:w="130" w:type="dxa"/>
            </w:tcMar>
          </w:tcPr>
          <w:p w14:paraId="112345E8" w14:textId="77777777" w:rsidR="00241202" w:rsidRPr="005C0BBA" w:rsidRDefault="00241202" w:rsidP="00294981">
            <w:pPr>
              <w:rPr>
                <w:rFonts w:asciiTheme="minorHAnsi" w:hAnsiTheme="minorHAnsi" w:cs="Arial"/>
                <w:sz w:val="20"/>
                <w:szCs w:val="18"/>
              </w:rPr>
            </w:pPr>
          </w:p>
        </w:tc>
      </w:tr>
      <w:tr w:rsidR="00241202" w:rsidRPr="005C0BBA" w14:paraId="431BD4C3" w14:textId="77777777" w:rsidTr="008930D1">
        <w:trPr>
          <w:cantSplit/>
          <w:jc w:val="center"/>
        </w:trPr>
        <w:tc>
          <w:tcPr>
            <w:tcW w:w="6745" w:type="dxa"/>
            <w:tcMar>
              <w:top w:w="86" w:type="dxa"/>
              <w:bottom w:w="86" w:type="dxa"/>
            </w:tcMar>
          </w:tcPr>
          <w:p w14:paraId="37C770FA" w14:textId="77777777" w:rsidR="00241202" w:rsidRPr="00A71955" w:rsidRDefault="00241202" w:rsidP="00191CEF">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All laboratories shall have a written clean-up plan for spills.  All laboratories shall have a spill clean-up kit or materials for absorbing spills identified and readily available to students and staff.</w:t>
            </w:r>
          </w:p>
        </w:tc>
        <w:tc>
          <w:tcPr>
            <w:tcW w:w="990" w:type="dxa"/>
            <w:tcMar>
              <w:top w:w="86" w:type="dxa"/>
              <w:bottom w:w="86" w:type="dxa"/>
            </w:tcMar>
          </w:tcPr>
          <w:p w14:paraId="7945EFDF"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86" w:type="dxa"/>
              <w:bottom w:w="86" w:type="dxa"/>
            </w:tcMar>
          </w:tcPr>
          <w:p w14:paraId="0B10420A" w14:textId="77777777" w:rsidR="00241202" w:rsidRPr="00A71955" w:rsidRDefault="00241202" w:rsidP="00294981">
            <w:pPr>
              <w:ind w:left="113" w:right="113"/>
              <w:jc w:val="center"/>
              <w:rPr>
                <w:rFonts w:asciiTheme="majorHAnsi" w:hAnsiTheme="majorHAnsi"/>
                <w:b/>
                <w:sz w:val="22"/>
              </w:rPr>
            </w:pPr>
          </w:p>
        </w:tc>
        <w:tc>
          <w:tcPr>
            <w:tcW w:w="2430" w:type="dxa"/>
            <w:tcMar>
              <w:top w:w="86" w:type="dxa"/>
              <w:bottom w:w="86" w:type="dxa"/>
            </w:tcMar>
          </w:tcPr>
          <w:p w14:paraId="14A2C2E7" w14:textId="77777777" w:rsidR="00241202" w:rsidRPr="005C0BBA" w:rsidRDefault="00241202" w:rsidP="00294981">
            <w:pPr>
              <w:rPr>
                <w:rFonts w:asciiTheme="minorHAnsi" w:hAnsiTheme="minorHAnsi" w:cs="Arial"/>
                <w:sz w:val="20"/>
                <w:szCs w:val="18"/>
              </w:rPr>
            </w:pPr>
          </w:p>
        </w:tc>
      </w:tr>
      <w:tr w:rsidR="00241202" w:rsidRPr="005C0BBA" w14:paraId="0F66C87F" w14:textId="77777777" w:rsidTr="008930D1">
        <w:trPr>
          <w:cantSplit/>
          <w:trHeight w:val="795"/>
          <w:jc w:val="center"/>
        </w:trPr>
        <w:tc>
          <w:tcPr>
            <w:tcW w:w="6745" w:type="dxa"/>
            <w:tcBorders>
              <w:bottom w:val="single" w:sz="4" w:space="0" w:color="auto"/>
            </w:tcBorders>
            <w:tcMar>
              <w:top w:w="86" w:type="dxa"/>
              <w:bottom w:w="86" w:type="dxa"/>
            </w:tcMar>
          </w:tcPr>
          <w:p w14:paraId="1DBE0333" w14:textId="3CC97423" w:rsidR="00241202" w:rsidRPr="00A71955" w:rsidRDefault="00241202" w:rsidP="00191CEF">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No waste or chemicals shall be poured down the drain or put in the garbage without approval from local sewer or solid waste authorities.</w:t>
            </w:r>
          </w:p>
        </w:tc>
        <w:tc>
          <w:tcPr>
            <w:tcW w:w="990" w:type="dxa"/>
            <w:tcBorders>
              <w:bottom w:val="single" w:sz="4" w:space="0" w:color="auto"/>
            </w:tcBorders>
            <w:tcMar>
              <w:top w:w="86" w:type="dxa"/>
              <w:bottom w:w="86" w:type="dxa"/>
            </w:tcMar>
          </w:tcPr>
          <w:p w14:paraId="1D8D8483"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Borders>
              <w:bottom w:val="single" w:sz="4" w:space="0" w:color="auto"/>
            </w:tcBorders>
            <w:tcMar>
              <w:top w:w="86" w:type="dxa"/>
              <w:bottom w:w="86" w:type="dxa"/>
            </w:tcMar>
          </w:tcPr>
          <w:p w14:paraId="592145EB" w14:textId="77777777" w:rsidR="00241202" w:rsidRPr="00A71955" w:rsidRDefault="00241202" w:rsidP="00294981">
            <w:pPr>
              <w:ind w:left="113" w:right="113"/>
              <w:jc w:val="center"/>
              <w:rPr>
                <w:rFonts w:asciiTheme="majorHAnsi" w:hAnsiTheme="majorHAnsi"/>
                <w:b/>
                <w:sz w:val="22"/>
              </w:rPr>
            </w:pPr>
          </w:p>
        </w:tc>
        <w:tc>
          <w:tcPr>
            <w:tcW w:w="2430" w:type="dxa"/>
            <w:tcBorders>
              <w:bottom w:val="single" w:sz="4" w:space="0" w:color="auto"/>
            </w:tcBorders>
            <w:tcMar>
              <w:top w:w="86" w:type="dxa"/>
              <w:bottom w:w="86" w:type="dxa"/>
            </w:tcMar>
          </w:tcPr>
          <w:p w14:paraId="250A18D1" w14:textId="77777777" w:rsidR="00241202" w:rsidRPr="005C0BBA" w:rsidRDefault="00241202" w:rsidP="00294981">
            <w:pPr>
              <w:rPr>
                <w:rFonts w:asciiTheme="minorHAnsi" w:hAnsiTheme="minorHAnsi" w:cs="Arial"/>
                <w:sz w:val="20"/>
                <w:szCs w:val="18"/>
              </w:rPr>
            </w:pPr>
          </w:p>
        </w:tc>
      </w:tr>
      <w:tr w:rsidR="00241202" w:rsidRPr="005C0BBA" w14:paraId="0991EE7D" w14:textId="77777777" w:rsidTr="008930D1">
        <w:trPr>
          <w:cantSplit/>
          <w:jc w:val="center"/>
        </w:trPr>
        <w:tc>
          <w:tcPr>
            <w:tcW w:w="6745" w:type="dxa"/>
          </w:tcPr>
          <w:p w14:paraId="3F2AC4B2" w14:textId="72763782" w:rsidR="00241202" w:rsidRPr="00A71955" w:rsidRDefault="00241202" w:rsidP="00191CEF">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Instructors shall wear PPE when using corrosive, toxic, reactive, or irritating chemicals and during hazardous activities</w:t>
            </w:r>
            <w:r>
              <w:rPr>
                <w:rFonts w:asciiTheme="majorHAnsi" w:hAnsiTheme="majorHAnsi" w:cs="Arial"/>
                <w:sz w:val="20"/>
                <w:szCs w:val="18"/>
              </w:rPr>
              <w:t xml:space="preserve">. </w:t>
            </w:r>
          </w:p>
        </w:tc>
        <w:tc>
          <w:tcPr>
            <w:tcW w:w="990" w:type="dxa"/>
          </w:tcPr>
          <w:p w14:paraId="66C8C345"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3EF80968" w14:textId="77777777" w:rsidR="00241202" w:rsidRPr="00A71955" w:rsidRDefault="00241202" w:rsidP="00294981">
            <w:pPr>
              <w:ind w:left="113" w:right="113"/>
              <w:jc w:val="center"/>
              <w:rPr>
                <w:rFonts w:asciiTheme="majorHAnsi" w:hAnsiTheme="majorHAnsi"/>
                <w:b/>
                <w:sz w:val="22"/>
              </w:rPr>
            </w:pPr>
          </w:p>
        </w:tc>
        <w:tc>
          <w:tcPr>
            <w:tcW w:w="2430" w:type="dxa"/>
          </w:tcPr>
          <w:p w14:paraId="7D60E72F" w14:textId="77777777" w:rsidR="00241202" w:rsidRPr="005C0BBA" w:rsidRDefault="00241202" w:rsidP="00294981">
            <w:pPr>
              <w:rPr>
                <w:rFonts w:asciiTheme="minorHAnsi" w:hAnsiTheme="minorHAnsi" w:cs="Arial"/>
                <w:sz w:val="20"/>
                <w:szCs w:val="18"/>
              </w:rPr>
            </w:pPr>
          </w:p>
        </w:tc>
      </w:tr>
      <w:tr w:rsidR="00241202" w:rsidRPr="005C0BBA" w14:paraId="1EB2847A" w14:textId="77777777" w:rsidTr="008930D1">
        <w:trPr>
          <w:cantSplit/>
          <w:jc w:val="center"/>
        </w:trPr>
        <w:tc>
          <w:tcPr>
            <w:tcW w:w="6745" w:type="dxa"/>
          </w:tcPr>
          <w:p w14:paraId="3E76E0FD" w14:textId="57B49C63" w:rsidR="00241202" w:rsidRPr="00A71955" w:rsidRDefault="00241202" w:rsidP="00191CEF">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Fume hood shall be used when using known or suspected carcinogens, mutagens, teratogens, and chemicals which are fast acting/highly toxic, listed as toxic via skin absorption or inhalation</w:t>
            </w:r>
            <w:r>
              <w:rPr>
                <w:rFonts w:asciiTheme="majorHAnsi" w:hAnsiTheme="majorHAnsi" w:cs="Arial"/>
                <w:sz w:val="20"/>
                <w:szCs w:val="18"/>
              </w:rPr>
              <w:t>.</w:t>
            </w:r>
            <w:r w:rsidRPr="00A71955">
              <w:rPr>
                <w:rFonts w:asciiTheme="majorHAnsi" w:hAnsiTheme="majorHAnsi" w:cs="Arial"/>
                <w:sz w:val="20"/>
                <w:szCs w:val="18"/>
              </w:rPr>
              <w:t xml:space="preserve"> This determination shall be based on information provided by</w:t>
            </w:r>
            <w:r>
              <w:rPr>
                <w:rFonts w:asciiTheme="majorHAnsi" w:hAnsiTheme="majorHAnsi" w:cs="Arial"/>
                <w:sz w:val="20"/>
                <w:szCs w:val="18"/>
              </w:rPr>
              <w:t xml:space="preserve"> the</w:t>
            </w:r>
            <w:r w:rsidRPr="00A71955">
              <w:rPr>
                <w:rFonts w:asciiTheme="majorHAnsi" w:hAnsiTheme="majorHAnsi" w:cs="Arial"/>
                <w:sz w:val="20"/>
                <w:szCs w:val="18"/>
              </w:rPr>
              <w:t xml:space="preserve"> safety data sheets. </w:t>
            </w:r>
          </w:p>
        </w:tc>
        <w:tc>
          <w:tcPr>
            <w:tcW w:w="990" w:type="dxa"/>
          </w:tcPr>
          <w:p w14:paraId="71A230DC"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763957C9" w14:textId="77777777" w:rsidR="00241202" w:rsidRPr="00A71955" w:rsidRDefault="00241202" w:rsidP="00294981">
            <w:pPr>
              <w:ind w:left="113" w:right="113"/>
              <w:jc w:val="center"/>
              <w:rPr>
                <w:rFonts w:asciiTheme="majorHAnsi" w:hAnsiTheme="majorHAnsi"/>
                <w:b/>
                <w:sz w:val="22"/>
              </w:rPr>
            </w:pPr>
          </w:p>
        </w:tc>
        <w:tc>
          <w:tcPr>
            <w:tcW w:w="2430" w:type="dxa"/>
          </w:tcPr>
          <w:p w14:paraId="705241C8" w14:textId="77777777" w:rsidR="00241202" w:rsidRPr="005C0BBA" w:rsidRDefault="00241202" w:rsidP="00294981">
            <w:pPr>
              <w:rPr>
                <w:rFonts w:asciiTheme="minorHAnsi" w:hAnsiTheme="minorHAnsi" w:cs="Arial"/>
                <w:sz w:val="20"/>
                <w:szCs w:val="18"/>
              </w:rPr>
            </w:pPr>
          </w:p>
        </w:tc>
      </w:tr>
      <w:tr w:rsidR="00241202" w:rsidRPr="005C0BBA" w14:paraId="4F2A7946" w14:textId="77777777" w:rsidTr="008930D1">
        <w:trPr>
          <w:cantSplit/>
          <w:jc w:val="center"/>
        </w:trPr>
        <w:tc>
          <w:tcPr>
            <w:tcW w:w="6745" w:type="dxa"/>
          </w:tcPr>
          <w:p w14:paraId="419108AC" w14:textId="6B62369B" w:rsidR="00241202" w:rsidRPr="00A71955" w:rsidRDefault="00241202" w:rsidP="002B61F1">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Eye protection, safety glasses, and face shields shall meet ANSI requirements</w:t>
            </w:r>
            <w:r>
              <w:rPr>
                <w:rFonts w:asciiTheme="majorHAnsi" w:hAnsiTheme="majorHAnsi" w:cs="Arial"/>
                <w:sz w:val="20"/>
                <w:szCs w:val="18"/>
              </w:rPr>
              <w:t>.</w:t>
            </w:r>
            <w:r w:rsidRPr="00A71955">
              <w:rPr>
                <w:rFonts w:asciiTheme="majorHAnsi" w:hAnsiTheme="majorHAnsi" w:cs="Arial"/>
                <w:sz w:val="20"/>
                <w:szCs w:val="18"/>
              </w:rPr>
              <w:t>.</w:t>
            </w:r>
            <w:r w:rsidRPr="00A71955">
              <w:rPr>
                <w:rFonts w:asciiTheme="majorHAnsi" w:hAnsiTheme="majorHAnsi" w:cs="Arial"/>
                <w:i/>
                <w:sz w:val="20"/>
                <w:szCs w:val="18"/>
              </w:rPr>
              <w:t>.</w:t>
            </w:r>
            <w:r w:rsidRPr="00A71955">
              <w:rPr>
                <w:rFonts w:asciiTheme="majorHAnsi" w:hAnsiTheme="majorHAnsi" w:cs="Arial"/>
                <w:sz w:val="20"/>
                <w:szCs w:val="18"/>
              </w:rPr>
              <w:t xml:space="preserve"> Students shall wear PPE when using corrosive, toxic, reactive, or irritating chemicals and during hazardous activities.</w:t>
            </w:r>
          </w:p>
        </w:tc>
        <w:tc>
          <w:tcPr>
            <w:tcW w:w="990" w:type="dxa"/>
          </w:tcPr>
          <w:p w14:paraId="74068BD8"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3A2FC3BF" w14:textId="77777777" w:rsidR="00241202" w:rsidRPr="00A71955" w:rsidRDefault="00241202" w:rsidP="00294981">
            <w:pPr>
              <w:ind w:left="113" w:right="113"/>
              <w:jc w:val="center"/>
              <w:rPr>
                <w:rFonts w:asciiTheme="majorHAnsi" w:hAnsiTheme="majorHAnsi"/>
                <w:b/>
                <w:sz w:val="22"/>
              </w:rPr>
            </w:pPr>
          </w:p>
        </w:tc>
        <w:tc>
          <w:tcPr>
            <w:tcW w:w="2430" w:type="dxa"/>
          </w:tcPr>
          <w:p w14:paraId="6751FB81" w14:textId="77777777" w:rsidR="00241202" w:rsidRPr="005C0BBA" w:rsidRDefault="00241202" w:rsidP="00294981">
            <w:pPr>
              <w:rPr>
                <w:rFonts w:asciiTheme="minorHAnsi" w:hAnsiTheme="minorHAnsi" w:cs="Arial"/>
                <w:sz w:val="20"/>
                <w:szCs w:val="18"/>
              </w:rPr>
            </w:pPr>
          </w:p>
        </w:tc>
      </w:tr>
      <w:tr w:rsidR="00241202" w:rsidRPr="005C0BBA" w14:paraId="5F70A7AA" w14:textId="77777777" w:rsidTr="008930D1">
        <w:trPr>
          <w:cantSplit/>
          <w:jc w:val="center"/>
        </w:trPr>
        <w:tc>
          <w:tcPr>
            <w:tcW w:w="6745" w:type="dxa"/>
          </w:tcPr>
          <w:p w14:paraId="2B7B6479" w14:textId="77777777" w:rsidR="00241202" w:rsidRPr="00A71955" w:rsidRDefault="00241202" w:rsidP="00191CEF">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t>A sink with soap and paper towels shall be available in the lab for hand washing.</w:t>
            </w:r>
          </w:p>
        </w:tc>
        <w:tc>
          <w:tcPr>
            <w:tcW w:w="990" w:type="dxa"/>
          </w:tcPr>
          <w:p w14:paraId="37CA3AF8"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6444FABB" w14:textId="77777777" w:rsidR="00241202" w:rsidRPr="00A71955" w:rsidRDefault="00241202" w:rsidP="00294981">
            <w:pPr>
              <w:ind w:left="113" w:right="113"/>
              <w:jc w:val="center"/>
              <w:rPr>
                <w:rFonts w:asciiTheme="majorHAnsi" w:hAnsiTheme="majorHAnsi"/>
                <w:b/>
                <w:sz w:val="22"/>
              </w:rPr>
            </w:pPr>
          </w:p>
        </w:tc>
        <w:tc>
          <w:tcPr>
            <w:tcW w:w="2430" w:type="dxa"/>
          </w:tcPr>
          <w:p w14:paraId="3BBD1237" w14:textId="77777777" w:rsidR="00241202" w:rsidRPr="005C0BBA" w:rsidRDefault="00241202" w:rsidP="00294981">
            <w:pPr>
              <w:rPr>
                <w:rFonts w:asciiTheme="minorHAnsi" w:hAnsiTheme="minorHAnsi" w:cs="Arial"/>
                <w:sz w:val="20"/>
                <w:szCs w:val="18"/>
              </w:rPr>
            </w:pPr>
          </w:p>
        </w:tc>
      </w:tr>
      <w:tr w:rsidR="00241202" w:rsidRPr="005C0BBA" w14:paraId="67B8A11C" w14:textId="77777777" w:rsidTr="008930D1">
        <w:trPr>
          <w:cantSplit/>
          <w:jc w:val="center"/>
        </w:trPr>
        <w:tc>
          <w:tcPr>
            <w:tcW w:w="6745" w:type="dxa"/>
          </w:tcPr>
          <w:p w14:paraId="7FDCFCDF" w14:textId="77777777" w:rsidR="00241202" w:rsidRPr="00A71955" w:rsidRDefault="00241202" w:rsidP="00191CEF">
            <w:pPr>
              <w:pStyle w:val="ListParagraph"/>
              <w:numPr>
                <w:ilvl w:val="0"/>
                <w:numId w:val="37"/>
              </w:numPr>
              <w:ind w:hanging="198"/>
              <w:contextualSpacing/>
              <w:rPr>
                <w:rFonts w:asciiTheme="majorHAnsi" w:hAnsiTheme="majorHAnsi" w:cs="Arial"/>
                <w:sz w:val="20"/>
                <w:szCs w:val="18"/>
              </w:rPr>
            </w:pPr>
            <w:r w:rsidRPr="00A71955">
              <w:rPr>
                <w:rFonts w:asciiTheme="majorHAnsi" w:hAnsiTheme="majorHAnsi" w:cs="Arial"/>
                <w:sz w:val="20"/>
                <w:szCs w:val="18"/>
              </w:rPr>
              <w:lastRenderedPageBreak/>
              <w:t>Emergency eyewash and shower stations shall be provided when there is a potential for exposure to corrosives, strong irritants or toxic chemicals. They shall be located within 50 feet or ten seconds walking distance from all lab science work stations.</w:t>
            </w:r>
          </w:p>
        </w:tc>
        <w:tc>
          <w:tcPr>
            <w:tcW w:w="990" w:type="dxa"/>
          </w:tcPr>
          <w:p w14:paraId="5BDDE83A"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6B22E497" w14:textId="77777777" w:rsidR="00241202" w:rsidRPr="00A71955" w:rsidRDefault="00241202" w:rsidP="00294981">
            <w:pPr>
              <w:ind w:left="113" w:right="113"/>
              <w:jc w:val="center"/>
              <w:rPr>
                <w:rFonts w:asciiTheme="majorHAnsi" w:hAnsiTheme="majorHAnsi"/>
                <w:b/>
                <w:sz w:val="22"/>
              </w:rPr>
            </w:pPr>
          </w:p>
        </w:tc>
        <w:tc>
          <w:tcPr>
            <w:tcW w:w="2430" w:type="dxa"/>
          </w:tcPr>
          <w:p w14:paraId="3D119CC9" w14:textId="77777777" w:rsidR="00241202" w:rsidRPr="005C0BBA" w:rsidRDefault="00241202" w:rsidP="00294981">
            <w:pPr>
              <w:rPr>
                <w:rFonts w:asciiTheme="minorHAnsi" w:hAnsiTheme="minorHAnsi" w:cs="Arial"/>
                <w:sz w:val="20"/>
                <w:szCs w:val="18"/>
              </w:rPr>
            </w:pPr>
          </w:p>
        </w:tc>
      </w:tr>
      <w:tr w:rsidR="00241202" w:rsidRPr="005C0BBA" w14:paraId="57E5D14C" w14:textId="77777777" w:rsidTr="008930D1">
        <w:trPr>
          <w:cantSplit/>
          <w:jc w:val="center"/>
        </w:trPr>
        <w:tc>
          <w:tcPr>
            <w:tcW w:w="6745" w:type="dxa"/>
          </w:tcPr>
          <w:p w14:paraId="3109A410"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Emergency showers shall deliver water to cascade over the user's entire body at a minimum rate of 20 gallons (75 liters) per minute for 15 minutes or more.</w:t>
            </w:r>
          </w:p>
        </w:tc>
        <w:tc>
          <w:tcPr>
            <w:tcW w:w="990" w:type="dxa"/>
          </w:tcPr>
          <w:p w14:paraId="59E7BB13"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2A00A9C3" w14:textId="77777777" w:rsidR="00241202" w:rsidRPr="00A71955" w:rsidRDefault="00241202" w:rsidP="00B81D6C">
            <w:pPr>
              <w:ind w:left="113" w:right="113"/>
              <w:jc w:val="center"/>
              <w:rPr>
                <w:rFonts w:asciiTheme="majorHAnsi" w:hAnsiTheme="majorHAnsi"/>
                <w:b/>
                <w:sz w:val="22"/>
              </w:rPr>
            </w:pPr>
          </w:p>
        </w:tc>
        <w:tc>
          <w:tcPr>
            <w:tcW w:w="2430" w:type="dxa"/>
          </w:tcPr>
          <w:p w14:paraId="3F0C5A02" w14:textId="77777777" w:rsidR="00241202" w:rsidRPr="005C0BBA" w:rsidRDefault="00241202" w:rsidP="00294981">
            <w:pPr>
              <w:rPr>
                <w:rFonts w:asciiTheme="minorHAnsi" w:hAnsiTheme="minorHAnsi" w:cs="Arial"/>
                <w:sz w:val="20"/>
                <w:szCs w:val="18"/>
              </w:rPr>
            </w:pPr>
          </w:p>
        </w:tc>
      </w:tr>
      <w:tr w:rsidR="00241202" w:rsidRPr="005C0BBA" w14:paraId="0E2F2AC3" w14:textId="77777777" w:rsidTr="008930D1">
        <w:trPr>
          <w:cantSplit/>
          <w:jc w:val="center"/>
        </w:trPr>
        <w:tc>
          <w:tcPr>
            <w:tcW w:w="6745" w:type="dxa"/>
          </w:tcPr>
          <w:p w14:paraId="269B30E5" w14:textId="3C3C59F5"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Eye-wash stations and emergency showers shall be handicap accessible and operable "hands-free" so that the user can hold both eyes open.</w:t>
            </w:r>
          </w:p>
        </w:tc>
        <w:tc>
          <w:tcPr>
            <w:tcW w:w="990" w:type="dxa"/>
          </w:tcPr>
          <w:p w14:paraId="2AAF8454"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2A745AC4" w14:textId="77777777" w:rsidR="00241202" w:rsidRPr="00A71955" w:rsidRDefault="00241202" w:rsidP="00B81D6C">
            <w:pPr>
              <w:ind w:left="113" w:right="113"/>
              <w:jc w:val="center"/>
              <w:rPr>
                <w:rFonts w:asciiTheme="majorHAnsi" w:hAnsiTheme="majorHAnsi"/>
                <w:b/>
                <w:sz w:val="22"/>
              </w:rPr>
            </w:pPr>
          </w:p>
        </w:tc>
        <w:tc>
          <w:tcPr>
            <w:tcW w:w="2430" w:type="dxa"/>
          </w:tcPr>
          <w:p w14:paraId="6DB32F6C" w14:textId="77777777" w:rsidR="00241202" w:rsidRPr="005C0BBA" w:rsidRDefault="00241202" w:rsidP="00294981">
            <w:pPr>
              <w:rPr>
                <w:rFonts w:asciiTheme="minorHAnsi" w:hAnsiTheme="minorHAnsi" w:cs="Arial"/>
                <w:sz w:val="20"/>
                <w:szCs w:val="18"/>
              </w:rPr>
            </w:pPr>
          </w:p>
        </w:tc>
      </w:tr>
      <w:tr w:rsidR="00241202" w:rsidRPr="005C0BBA" w14:paraId="1858CD54" w14:textId="77777777" w:rsidTr="008930D1">
        <w:trPr>
          <w:cantSplit/>
          <w:jc w:val="center"/>
        </w:trPr>
        <w:tc>
          <w:tcPr>
            <w:tcW w:w="6745" w:type="dxa"/>
            <w:tcMar>
              <w:top w:w="101" w:type="dxa"/>
              <w:bottom w:w="86" w:type="dxa"/>
            </w:tcMar>
          </w:tcPr>
          <w:p w14:paraId="42883D4D"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Eye wash stations shall provide 0.4 gallons (1.5 liters) per minute for 15 minutes or more.  In some areas with high water pressure, flow regulators may be required on the eye wash stations.</w:t>
            </w:r>
          </w:p>
        </w:tc>
        <w:tc>
          <w:tcPr>
            <w:tcW w:w="990" w:type="dxa"/>
            <w:tcMar>
              <w:top w:w="101" w:type="dxa"/>
              <w:bottom w:w="86" w:type="dxa"/>
            </w:tcMar>
          </w:tcPr>
          <w:p w14:paraId="7FA4913B"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01" w:type="dxa"/>
              <w:bottom w:w="86" w:type="dxa"/>
            </w:tcMar>
          </w:tcPr>
          <w:p w14:paraId="6764719A" w14:textId="77777777" w:rsidR="00241202" w:rsidRPr="00A71955" w:rsidRDefault="00241202" w:rsidP="00B81D6C">
            <w:pPr>
              <w:ind w:left="113" w:right="113"/>
              <w:jc w:val="center"/>
              <w:rPr>
                <w:rFonts w:asciiTheme="majorHAnsi" w:hAnsiTheme="majorHAnsi"/>
                <w:b/>
                <w:sz w:val="22"/>
              </w:rPr>
            </w:pPr>
          </w:p>
        </w:tc>
        <w:tc>
          <w:tcPr>
            <w:tcW w:w="2430" w:type="dxa"/>
            <w:tcMar>
              <w:top w:w="101" w:type="dxa"/>
              <w:bottom w:w="86" w:type="dxa"/>
            </w:tcMar>
          </w:tcPr>
          <w:p w14:paraId="01AB012D" w14:textId="77777777" w:rsidR="00241202" w:rsidRPr="00A71955" w:rsidRDefault="00241202" w:rsidP="00294981">
            <w:pPr>
              <w:rPr>
                <w:rFonts w:asciiTheme="majorHAnsi" w:hAnsiTheme="majorHAnsi" w:cs="Arial"/>
                <w:sz w:val="20"/>
                <w:szCs w:val="18"/>
              </w:rPr>
            </w:pPr>
          </w:p>
        </w:tc>
      </w:tr>
      <w:tr w:rsidR="00241202" w:rsidRPr="005C0BBA" w14:paraId="6AF51288" w14:textId="77777777" w:rsidTr="008930D1">
        <w:trPr>
          <w:cantSplit/>
          <w:jc w:val="center"/>
        </w:trPr>
        <w:tc>
          <w:tcPr>
            <w:tcW w:w="6745" w:type="dxa"/>
            <w:tcMar>
              <w:top w:w="101" w:type="dxa"/>
              <w:bottom w:w="86" w:type="dxa"/>
            </w:tcMar>
          </w:tcPr>
          <w:p w14:paraId="21C9C8EA" w14:textId="7253DCD9"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Emergency showers and eye wash units shall be inspected and tested for proper operation annually.  Plumbed emergency eye washes must be activated weekly. Written documentation of tests shall be maintained on site.</w:t>
            </w:r>
          </w:p>
        </w:tc>
        <w:tc>
          <w:tcPr>
            <w:tcW w:w="990" w:type="dxa"/>
            <w:tcMar>
              <w:top w:w="101" w:type="dxa"/>
              <w:bottom w:w="86" w:type="dxa"/>
            </w:tcMar>
          </w:tcPr>
          <w:p w14:paraId="552D88BB"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01" w:type="dxa"/>
              <w:bottom w:w="86" w:type="dxa"/>
            </w:tcMar>
          </w:tcPr>
          <w:p w14:paraId="4EE351F6" w14:textId="77777777" w:rsidR="00241202" w:rsidRPr="00A71955" w:rsidRDefault="00241202" w:rsidP="00B81D6C">
            <w:pPr>
              <w:ind w:left="113" w:right="113"/>
              <w:jc w:val="center"/>
              <w:rPr>
                <w:rFonts w:asciiTheme="majorHAnsi" w:hAnsiTheme="majorHAnsi"/>
                <w:b/>
                <w:sz w:val="22"/>
              </w:rPr>
            </w:pPr>
          </w:p>
        </w:tc>
        <w:tc>
          <w:tcPr>
            <w:tcW w:w="2430" w:type="dxa"/>
            <w:tcMar>
              <w:top w:w="101" w:type="dxa"/>
              <w:bottom w:w="86" w:type="dxa"/>
            </w:tcMar>
          </w:tcPr>
          <w:p w14:paraId="216CEE0C" w14:textId="77777777" w:rsidR="00241202" w:rsidRPr="00A71955" w:rsidRDefault="00241202" w:rsidP="00294981">
            <w:pPr>
              <w:rPr>
                <w:rFonts w:asciiTheme="majorHAnsi" w:hAnsiTheme="majorHAnsi" w:cs="Arial"/>
                <w:sz w:val="20"/>
                <w:szCs w:val="18"/>
              </w:rPr>
            </w:pPr>
          </w:p>
        </w:tc>
      </w:tr>
      <w:tr w:rsidR="00241202" w:rsidRPr="005C0BBA" w14:paraId="7DBF5A69" w14:textId="77777777" w:rsidTr="008930D1">
        <w:trPr>
          <w:cantSplit/>
          <w:jc w:val="center"/>
        </w:trPr>
        <w:tc>
          <w:tcPr>
            <w:tcW w:w="6745" w:type="dxa"/>
            <w:tcMar>
              <w:top w:w="101" w:type="dxa"/>
              <w:bottom w:w="86" w:type="dxa"/>
            </w:tcMar>
          </w:tcPr>
          <w:p w14:paraId="56D4D2E2" w14:textId="694A6DCB"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Fire retardant lab coats shall be used when appropriate for a specific project or demonstration.</w:t>
            </w:r>
          </w:p>
        </w:tc>
        <w:tc>
          <w:tcPr>
            <w:tcW w:w="990" w:type="dxa"/>
            <w:tcMar>
              <w:top w:w="101" w:type="dxa"/>
              <w:bottom w:w="86" w:type="dxa"/>
            </w:tcMar>
          </w:tcPr>
          <w:p w14:paraId="3DAAFC19"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01" w:type="dxa"/>
              <w:bottom w:w="86" w:type="dxa"/>
            </w:tcMar>
          </w:tcPr>
          <w:p w14:paraId="6396164F" w14:textId="77777777" w:rsidR="00241202" w:rsidRPr="00A71955" w:rsidRDefault="00241202" w:rsidP="00B81D6C">
            <w:pPr>
              <w:ind w:left="113" w:right="113"/>
              <w:jc w:val="center"/>
              <w:rPr>
                <w:rFonts w:asciiTheme="majorHAnsi" w:hAnsiTheme="majorHAnsi"/>
                <w:b/>
                <w:sz w:val="22"/>
              </w:rPr>
            </w:pPr>
          </w:p>
        </w:tc>
        <w:tc>
          <w:tcPr>
            <w:tcW w:w="2430" w:type="dxa"/>
            <w:tcMar>
              <w:top w:w="101" w:type="dxa"/>
              <w:bottom w:w="86" w:type="dxa"/>
            </w:tcMar>
          </w:tcPr>
          <w:p w14:paraId="10573CAC" w14:textId="77777777" w:rsidR="00241202" w:rsidRPr="00A71955" w:rsidRDefault="00241202" w:rsidP="00294981">
            <w:pPr>
              <w:rPr>
                <w:rFonts w:asciiTheme="majorHAnsi" w:hAnsiTheme="majorHAnsi" w:cs="Arial"/>
                <w:sz w:val="20"/>
                <w:szCs w:val="18"/>
              </w:rPr>
            </w:pPr>
          </w:p>
        </w:tc>
      </w:tr>
      <w:tr w:rsidR="00241202" w:rsidRPr="005C0BBA" w14:paraId="549BE964" w14:textId="77777777" w:rsidTr="008930D1">
        <w:trPr>
          <w:cantSplit/>
          <w:jc w:val="center"/>
        </w:trPr>
        <w:tc>
          <w:tcPr>
            <w:tcW w:w="6745" w:type="dxa"/>
            <w:tcMar>
              <w:top w:w="101" w:type="dxa"/>
              <w:bottom w:w="86" w:type="dxa"/>
            </w:tcMar>
          </w:tcPr>
          <w:p w14:paraId="30FC7CBC"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A first aid kit shall be provided and adequately stocked in the lab area.</w:t>
            </w:r>
          </w:p>
        </w:tc>
        <w:tc>
          <w:tcPr>
            <w:tcW w:w="990" w:type="dxa"/>
            <w:tcMar>
              <w:top w:w="101" w:type="dxa"/>
              <w:bottom w:w="86" w:type="dxa"/>
            </w:tcMar>
          </w:tcPr>
          <w:p w14:paraId="614A053F"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01" w:type="dxa"/>
              <w:bottom w:w="86" w:type="dxa"/>
            </w:tcMar>
          </w:tcPr>
          <w:p w14:paraId="6FB830A1" w14:textId="77777777" w:rsidR="00241202" w:rsidRPr="00A71955" w:rsidRDefault="00241202" w:rsidP="00B81D6C">
            <w:pPr>
              <w:ind w:left="113" w:right="113"/>
              <w:jc w:val="center"/>
              <w:rPr>
                <w:rFonts w:asciiTheme="majorHAnsi" w:hAnsiTheme="majorHAnsi"/>
                <w:b/>
                <w:sz w:val="22"/>
              </w:rPr>
            </w:pPr>
          </w:p>
        </w:tc>
        <w:tc>
          <w:tcPr>
            <w:tcW w:w="2430" w:type="dxa"/>
            <w:tcMar>
              <w:top w:w="101" w:type="dxa"/>
              <w:bottom w:w="86" w:type="dxa"/>
            </w:tcMar>
          </w:tcPr>
          <w:p w14:paraId="04EB5EAE" w14:textId="77777777" w:rsidR="00241202" w:rsidRPr="00A71955" w:rsidRDefault="00241202" w:rsidP="00294981">
            <w:pPr>
              <w:rPr>
                <w:rFonts w:asciiTheme="majorHAnsi" w:hAnsiTheme="majorHAnsi" w:cs="Arial"/>
                <w:sz w:val="20"/>
                <w:szCs w:val="18"/>
              </w:rPr>
            </w:pPr>
          </w:p>
        </w:tc>
      </w:tr>
      <w:tr w:rsidR="00241202" w:rsidRPr="005C0BBA" w14:paraId="20CDD8BC" w14:textId="77777777" w:rsidTr="008930D1">
        <w:trPr>
          <w:cantSplit/>
          <w:jc w:val="center"/>
        </w:trPr>
        <w:tc>
          <w:tcPr>
            <w:tcW w:w="6745" w:type="dxa"/>
            <w:tcMar>
              <w:top w:w="101" w:type="dxa"/>
              <w:bottom w:w="86" w:type="dxa"/>
            </w:tcMar>
          </w:tcPr>
          <w:p w14:paraId="7C55734C"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Appropriate gloves, matched to the hazard, shall be provided and worn when the potential for hand contact with chemicals exists.</w:t>
            </w:r>
          </w:p>
        </w:tc>
        <w:tc>
          <w:tcPr>
            <w:tcW w:w="990" w:type="dxa"/>
            <w:tcMar>
              <w:top w:w="101" w:type="dxa"/>
              <w:bottom w:w="86" w:type="dxa"/>
            </w:tcMar>
          </w:tcPr>
          <w:p w14:paraId="75351FDF"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01" w:type="dxa"/>
              <w:bottom w:w="86" w:type="dxa"/>
            </w:tcMar>
          </w:tcPr>
          <w:p w14:paraId="12149232" w14:textId="77777777" w:rsidR="00241202" w:rsidRPr="00A71955" w:rsidRDefault="00241202" w:rsidP="00B81D6C">
            <w:pPr>
              <w:ind w:left="113" w:right="113"/>
              <w:jc w:val="center"/>
              <w:rPr>
                <w:rFonts w:asciiTheme="majorHAnsi" w:hAnsiTheme="majorHAnsi"/>
                <w:b/>
                <w:sz w:val="22"/>
              </w:rPr>
            </w:pPr>
          </w:p>
        </w:tc>
        <w:tc>
          <w:tcPr>
            <w:tcW w:w="2430" w:type="dxa"/>
            <w:tcMar>
              <w:top w:w="101" w:type="dxa"/>
              <w:bottom w:w="86" w:type="dxa"/>
            </w:tcMar>
          </w:tcPr>
          <w:p w14:paraId="3FDD1DD2" w14:textId="77777777" w:rsidR="00241202" w:rsidRPr="00A71955" w:rsidRDefault="00241202" w:rsidP="00294981">
            <w:pPr>
              <w:rPr>
                <w:rFonts w:asciiTheme="majorHAnsi" w:hAnsiTheme="majorHAnsi" w:cs="Arial"/>
                <w:sz w:val="20"/>
                <w:szCs w:val="18"/>
              </w:rPr>
            </w:pPr>
          </w:p>
        </w:tc>
      </w:tr>
      <w:tr w:rsidR="00241202" w:rsidRPr="005C0BBA" w14:paraId="638539AC" w14:textId="77777777" w:rsidTr="008930D1">
        <w:trPr>
          <w:cantSplit/>
          <w:jc w:val="center"/>
        </w:trPr>
        <w:tc>
          <w:tcPr>
            <w:tcW w:w="6745" w:type="dxa"/>
            <w:tcMar>
              <w:top w:w="101" w:type="dxa"/>
              <w:bottom w:w="86" w:type="dxa"/>
            </w:tcMar>
          </w:tcPr>
          <w:p w14:paraId="140056CD"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Closed toe shoes shall be worn at all times in the laboratory. (No sandals or perforated shoes.)</w:t>
            </w:r>
          </w:p>
        </w:tc>
        <w:tc>
          <w:tcPr>
            <w:tcW w:w="990" w:type="dxa"/>
            <w:tcMar>
              <w:top w:w="101" w:type="dxa"/>
              <w:bottom w:w="86" w:type="dxa"/>
            </w:tcMar>
          </w:tcPr>
          <w:p w14:paraId="6C0EBA48"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101" w:type="dxa"/>
              <w:bottom w:w="86" w:type="dxa"/>
            </w:tcMar>
          </w:tcPr>
          <w:p w14:paraId="0C0D44C2" w14:textId="77777777" w:rsidR="00241202" w:rsidRPr="00A71955" w:rsidRDefault="00241202" w:rsidP="00B81D6C">
            <w:pPr>
              <w:ind w:left="113" w:right="113"/>
              <w:jc w:val="center"/>
              <w:rPr>
                <w:rFonts w:asciiTheme="majorHAnsi" w:hAnsiTheme="majorHAnsi"/>
                <w:b/>
                <w:sz w:val="22"/>
              </w:rPr>
            </w:pPr>
          </w:p>
        </w:tc>
        <w:tc>
          <w:tcPr>
            <w:tcW w:w="2430" w:type="dxa"/>
            <w:tcMar>
              <w:top w:w="101" w:type="dxa"/>
              <w:bottom w:w="86" w:type="dxa"/>
            </w:tcMar>
          </w:tcPr>
          <w:p w14:paraId="2D81B18D" w14:textId="77777777" w:rsidR="00241202" w:rsidRPr="00A71955" w:rsidRDefault="00241202" w:rsidP="00294981">
            <w:pPr>
              <w:rPr>
                <w:rFonts w:asciiTheme="majorHAnsi" w:hAnsiTheme="majorHAnsi" w:cs="Arial"/>
                <w:sz w:val="20"/>
                <w:szCs w:val="18"/>
              </w:rPr>
            </w:pPr>
          </w:p>
        </w:tc>
      </w:tr>
      <w:tr w:rsidR="00241202" w:rsidRPr="005C0BBA" w14:paraId="0F23F428" w14:textId="77777777" w:rsidTr="008930D1">
        <w:trPr>
          <w:cantSplit/>
          <w:jc w:val="center"/>
        </w:trPr>
        <w:tc>
          <w:tcPr>
            <w:tcW w:w="6745" w:type="dxa"/>
            <w:tcMar>
              <w:top w:w="101" w:type="dxa"/>
              <w:bottom w:w="86" w:type="dxa"/>
            </w:tcMar>
          </w:tcPr>
          <w:p w14:paraId="09027852"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A non-asbestos fire blanket should be provided, identified, readily available, and visible to students and staff.</w:t>
            </w:r>
          </w:p>
        </w:tc>
        <w:tc>
          <w:tcPr>
            <w:tcW w:w="990" w:type="dxa"/>
            <w:tcMar>
              <w:top w:w="101" w:type="dxa"/>
              <w:bottom w:w="86" w:type="dxa"/>
            </w:tcMar>
          </w:tcPr>
          <w:p w14:paraId="3ECE866E" w14:textId="77777777" w:rsidR="00241202" w:rsidRPr="00A71955" w:rsidRDefault="00241202" w:rsidP="00294981">
            <w:pPr>
              <w:jc w:val="center"/>
              <w:rPr>
                <w:rFonts w:asciiTheme="majorHAnsi" w:hAnsiTheme="majorHAnsi" w:cs="Arial"/>
                <w:b/>
                <w:bCs/>
                <w:sz w:val="22"/>
              </w:rPr>
            </w:pPr>
          </w:p>
        </w:tc>
        <w:tc>
          <w:tcPr>
            <w:tcW w:w="900" w:type="dxa"/>
            <w:tcMar>
              <w:top w:w="101" w:type="dxa"/>
              <w:bottom w:w="86" w:type="dxa"/>
            </w:tcMar>
          </w:tcPr>
          <w:p w14:paraId="1407FCFC" w14:textId="77777777" w:rsidR="00241202" w:rsidRPr="00A71955" w:rsidRDefault="00241202" w:rsidP="00B81D6C">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01" w:type="dxa"/>
              <w:bottom w:w="86" w:type="dxa"/>
            </w:tcMar>
          </w:tcPr>
          <w:p w14:paraId="1ED93DC8" w14:textId="77777777" w:rsidR="00241202" w:rsidRPr="00A71955" w:rsidRDefault="00241202" w:rsidP="00294981">
            <w:pPr>
              <w:rPr>
                <w:rFonts w:asciiTheme="majorHAnsi" w:hAnsiTheme="majorHAnsi" w:cs="Arial"/>
                <w:sz w:val="20"/>
                <w:szCs w:val="18"/>
              </w:rPr>
            </w:pPr>
          </w:p>
        </w:tc>
      </w:tr>
      <w:tr w:rsidR="00241202" w:rsidRPr="005C0BBA" w14:paraId="250388B7" w14:textId="77777777" w:rsidTr="008930D1">
        <w:trPr>
          <w:cantSplit/>
          <w:jc w:val="center"/>
        </w:trPr>
        <w:tc>
          <w:tcPr>
            <w:tcW w:w="6745" w:type="dxa"/>
            <w:tcMar>
              <w:top w:w="101" w:type="dxa"/>
              <w:bottom w:w="86" w:type="dxa"/>
            </w:tcMar>
          </w:tcPr>
          <w:p w14:paraId="715A557B" w14:textId="77777777" w:rsidR="00241202" w:rsidRPr="00A71955" w:rsidRDefault="00241202" w:rsidP="00191CEF">
            <w:pPr>
              <w:pStyle w:val="ListParagraph"/>
              <w:numPr>
                <w:ilvl w:val="0"/>
                <w:numId w:val="37"/>
              </w:numPr>
              <w:ind w:hanging="218"/>
              <w:contextualSpacing/>
              <w:rPr>
                <w:rFonts w:asciiTheme="majorHAnsi" w:hAnsiTheme="majorHAnsi" w:cs="Arial"/>
                <w:sz w:val="20"/>
                <w:szCs w:val="18"/>
              </w:rPr>
            </w:pPr>
            <w:r w:rsidRPr="00A71955">
              <w:rPr>
                <w:rFonts w:asciiTheme="majorHAnsi" w:hAnsiTheme="majorHAnsi" w:cs="Arial"/>
                <w:sz w:val="20"/>
                <w:szCs w:val="18"/>
              </w:rPr>
              <w:t>Safety shields on the demonstration table should be used for demonstrations wherever the possibility of explosion exists.</w:t>
            </w:r>
          </w:p>
        </w:tc>
        <w:tc>
          <w:tcPr>
            <w:tcW w:w="990" w:type="dxa"/>
            <w:tcMar>
              <w:top w:w="101" w:type="dxa"/>
              <w:bottom w:w="86" w:type="dxa"/>
            </w:tcMar>
          </w:tcPr>
          <w:p w14:paraId="318E3D4E" w14:textId="77777777" w:rsidR="00241202" w:rsidRPr="00A71955" w:rsidRDefault="00241202" w:rsidP="00294981">
            <w:pPr>
              <w:jc w:val="center"/>
              <w:rPr>
                <w:rFonts w:asciiTheme="majorHAnsi" w:hAnsiTheme="majorHAnsi" w:cs="Arial"/>
                <w:b/>
                <w:bCs/>
                <w:sz w:val="22"/>
              </w:rPr>
            </w:pPr>
          </w:p>
        </w:tc>
        <w:tc>
          <w:tcPr>
            <w:tcW w:w="900" w:type="dxa"/>
            <w:tcMar>
              <w:top w:w="101" w:type="dxa"/>
              <w:bottom w:w="86" w:type="dxa"/>
            </w:tcMar>
          </w:tcPr>
          <w:p w14:paraId="38D2A949" w14:textId="77777777" w:rsidR="00241202" w:rsidRPr="00A71955" w:rsidRDefault="00241202" w:rsidP="00B81D6C">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01" w:type="dxa"/>
              <w:bottom w:w="86" w:type="dxa"/>
            </w:tcMar>
          </w:tcPr>
          <w:p w14:paraId="34CFDAA4" w14:textId="77777777" w:rsidR="00241202" w:rsidRPr="00A71955" w:rsidRDefault="00241202" w:rsidP="00294981">
            <w:pPr>
              <w:rPr>
                <w:rFonts w:asciiTheme="majorHAnsi" w:hAnsiTheme="majorHAnsi" w:cs="Arial"/>
                <w:sz w:val="20"/>
                <w:szCs w:val="18"/>
              </w:rPr>
            </w:pPr>
          </w:p>
        </w:tc>
      </w:tr>
      <w:tr w:rsidR="00241202" w:rsidRPr="005C0BBA" w14:paraId="02609A7D" w14:textId="77777777" w:rsidTr="008930D1">
        <w:trPr>
          <w:cantSplit/>
          <w:jc w:val="center"/>
        </w:trPr>
        <w:tc>
          <w:tcPr>
            <w:tcW w:w="6745" w:type="dxa"/>
            <w:tcMar>
              <w:top w:w="101" w:type="dxa"/>
              <w:bottom w:w="86" w:type="dxa"/>
            </w:tcMar>
          </w:tcPr>
          <w:p w14:paraId="13A0A4BB"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 xml:space="preserve">Ethidium Bromide is hazardous via skin contact or ingestion.  Gloves and eye protection shall be worn when handling it.  Only purchase Ethidium Bromide in kits and, when done using it, dispose as toxic hazardous waste. </w:t>
            </w:r>
          </w:p>
        </w:tc>
        <w:tc>
          <w:tcPr>
            <w:tcW w:w="990" w:type="dxa"/>
            <w:tcMar>
              <w:top w:w="101" w:type="dxa"/>
              <w:bottom w:w="86" w:type="dxa"/>
            </w:tcMar>
          </w:tcPr>
          <w:p w14:paraId="14DC6204" w14:textId="77777777" w:rsidR="00241202" w:rsidRPr="00A71955" w:rsidRDefault="00241202" w:rsidP="00294981">
            <w:pPr>
              <w:jc w:val="center"/>
              <w:rPr>
                <w:rFonts w:asciiTheme="majorHAnsi" w:hAnsiTheme="majorHAnsi" w:cs="Arial"/>
                <w:b/>
                <w:bCs/>
                <w:sz w:val="22"/>
              </w:rPr>
            </w:pPr>
          </w:p>
        </w:tc>
        <w:tc>
          <w:tcPr>
            <w:tcW w:w="900" w:type="dxa"/>
            <w:tcMar>
              <w:top w:w="101" w:type="dxa"/>
              <w:bottom w:w="86" w:type="dxa"/>
            </w:tcMar>
          </w:tcPr>
          <w:p w14:paraId="65A90340"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01" w:type="dxa"/>
              <w:bottom w:w="86" w:type="dxa"/>
            </w:tcMar>
          </w:tcPr>
          <w:p w14:paraId="23BC1AE5" w14:textId="77777777" w:rsidR="00241202" w:rsidRPr="00A71955" w:rsidRDefault="00241202" w:rsidP="00294981">
            <w:pPr>
              <w:rPr>
                <w:rFonts w:asciiTheme="majorHAnsi" w:hAnsiTheme="majorHAnsi" w:cs="Arial"/>
                <w:sz w:val="20"/>
                <w:szCs w:val="18"/>
              </w:rPr>
            </w:pPr>
          </w:p>
        </w:tc>
      </w:tr>
      <w:tr w:rsidR="00241202" w:rsidRPr="005C0BBA" w14:paraId="77C38719" w14:textId="77777777" w:rsidTr="008930D1">
        <w:trPr>
          <w:cantSplit/>
          <w:jc w:val="center"/>
        </w:trPr>
        <w:tc>
          <w:tcPr>
            <w:tcW w:w="6745" w:type="dxa"/>
            <w:tcMar>
              <w:top w:w="101" w:type="dxa"/>
              <w:bottom w:w="86" w:type="dxa"/>
            </w:tcMar>
          </w:tcPr>
          <w:p w14:paraId="4F1351F9"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Jewelry should not be worn if personal safety would be jeopardized.</w:t>
            </w:r>
          </w:p>
        </w:tc>
        <w:tc>
          <w:tcPr>
            <w:tcW w:w="990" w:type="dxa"/>
            <w:tcMar>
              <w:top w:w="101" w:type="dxa"/>
              <w:bottom w:w="86" w:type="dxa"/>
            </w:tcMar>
          </w:tcPr>
          <w:p w14:paraId="333CAFE0" w14:textId="77777777" w:rsidR="00241202" w:rsidRPr="00A71955" w:rsidRDefault="00241202" w:rsidP="00294981">
            <w:pPr>
              <w:jc w:val="center"/>
              <w:rPr>
                <w:rFonts w:asciiTheme="majorHAnsi" w:hAnsiTheme="majorHAnsi" w:cs="Arial"/>
                <w:b/>
                <w:bCs/>
                <w:sz w:val="22"/>
              </w:rPr>
            </w:pPr>
          </w:p>
        </w:tc>
        <w:tc>
          <w:tcPr>
            <w:tcW w:w="900" w:type="dxa"/>
            <w:tcMar>
              <w:top w:w="101" w:type="dxa"/>
              <w:bottom w:w="86" w:type="dxa"/>
            </w:tcMar>
          </w:tcPr>
          <w:p w14:paraId="3A33FCDE"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01" w:type="dxa"/>
              <w:bottom w:w="86" w:type="dxa"/>
            </w:tcMar>
          </w:tcPr>
          <w:p w14:paraId="686B4F06" w14:textId="77777777" w:rsidR="00241202" w:rsidRPr="00A71955" w:rsidRDefault="00241202" w:rsidP="00294981">
            <w:pPr>
              <w:rPr>
                <w:rFonts w:asciiTheme="majorHAnsi" w:hAnsiTheme="majorHAnsi" w:cs="Arial"/>
                <w:sz w:val="20"/>
                <w:szCs w:val="18"/>
              </w:rPr>
            </w:pPr>
          </w:p>
        </w:tc>
      </w:tr>
      <w:tr w:rsidR="00241202" w:rsidRPr="005C0BBA" w14:paraId="4FF12BDE" w14:textId="77777777" w:rsidTr="008930D1">
        <w:trPr>
          <w:cantSplit/>
          <w:jc w:val="center"/>
        </w:trPr>
        <w:tc>
          <w:tcPr>
            <w:tcW w:w="6745" w:type="dxa"/>
            <w:tcMar>
              <w:top w:w="101" w:type="dxa"/>
              <w:bottom w:w="86" w:type="dxa"/>
            </w:tcMar>
          </w:tcPr>
          <w:p w14:paraId="2322B5D5"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Loose hair should be restrained so that personal safety is not jeopardized.</w:t>
            </w:r>
          </w:p>
        </w:tc>
        <w:tc>
          <w:tcPr>
            <w:tcW w:w="990" w:type="dxa"/>
            <w:tcMar>
              <w:top w:w="101" w:type="dxa"/>
              <w:bottom w:w="86" w:type="dxa"/>
            </w:tcMar>
          </w:tcPr>
          <w:p w14:paraId="05A667A7" w14:textId="77777777" w:rsidR="00241202" w:rsidRPr="00A71955" w:rsidRDefault="00241202" w:rsidP="00294981">
            <w:pPr>
              <w:jc w:val="center"/>
              <w:rPr>
                <w:rFonts w:asciiTheme="majorHAnsi" w:hAnsiTheme="majorHAnsi" w:cs="Arial"/>
                <w:b/>
                <w:bCs/>
                <w:sz w:val="22"/>
              </w:rPr>
            </w:pPr>
          </w:p>
        </w:tc>
        <w:tc>
          <w:tcPr>
            <w:tcW w:w="900" w:type="dxa"/>
            <w:tcMar>
              <w:top w:w="101" w:type="dxa"/>
              <w:bottom w:w="86" w:type="dxa"/>
            </w:tcMar>
          </w:tcPr>
          <w:p w14:paraId="5BE318C7" w14:textId="77777777" w:rsidR="00241202" w:rsidRPr="00A71955" w:rsidRDefault="00241202" w:rsidP="00294981">
            <w:pPr>
              <w:ind w:left="113" w:right="113"/>
              <w:jc w:val="center"/>
              <w:rPr>
                <w:rFonts w:asciiTheme="majorHAnsi" w:hAnsiTheme="majorHAnsi"/>
                <w:b/>
                <w:sz w:val="22"/>
              </w:rPr>
            </w:pPr>
            <w:r w:rsidRPr="00A71955">
              <w:rPr>
                <w:rFonts w:asciiTheme="majorHAnsi" w:hAnsiTheme="majorHAnsi"/>
                <w:b/>
                <w:sz w:val="22"/>
              </w:rPr>
              <w:t>X</w:t>
            </w:r>
          </w:p>
        </w:tc>
        <w:tc>
          <w:tcPr>
            <w:tcW w:w="2430" w:type="dxa"/>
            <w:tcMar>
              <w:top w:w="101" w:type="dxa"/>
              <w:bottom w:w="86" w:type="dxa"/>
            </w:tcMar>
          </w:tcPr>
          <w:p w14:paraId="09D1C7F8" w14:textId="77777777" w:rsidR="00241202" w:rsidRPr="00A71955" w:rsidRDefault="00241202" w:rsidP="00294981">
            <w:pPr>
              <w:rPr>
                <w:rFonts w:asciiTheme="majorHAnsi" w:hAnsiTheme="majorHAnsi" w:cs="Arial"/>
                <w:sz w:val="20"/>
                <w:szCs w:val="18"/>
              </w:rPr>
            </w:pPr>
          </w:p>
        </w:tc>
      </w:tr>
      <w:tr w:rsidR="00241202" w:rsidRPr="005C0BBA" w14:paraId="3206C333" w14:textId="77777777" w:rsidTr="008930D1">
        <w:trPr>
          <w:cantSplit/>
          <w:jc w:val="center"/>
        </w:trPr>
        <w:tc>
          <w:tcPr>
            <w:tcW w:w="6745" w:type="dxa"/>
          </w:tcPr>
          <w:p w14:paraId="2708DF73"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 xml:space="preserve">There shall be an on-demand, mechanical ventilation system providing additional air exchange as required by codes for chemical areas such as photo darkrooms, storerooms and chemistry labs. (This is in addition to the building HVAC system). </w:t>
            </w:r>
          </w:p>
        </w:tc>
        <w:tc>
          <w:tcPr>
            <w:tcW w:w="990" w:type="dxa"/>
          </w:tcPr>
          <w:p w14:paraId="1A711001"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7E7FA5F0" w14:textId="77777777" w:rsidR="00241202" w:rsidRPr="00A71955" w:rsidRDefault="00241202" w:rsidP="00294981">
            <w:pPr>
              <w:ind w:left="113" w:right="113"/>
              <w:jc w:val="center"/>
              <w:rPr>
                <w:rFonts w:asciiTheme="majorHAnsi" w:hAnsiTheme="majorHAnsi"/>
                <w:b/>
                <w:sz w:val="22"/>
              </w:rPr>
            </w:pPr>
          </w:p>
        </w:tc>
        <w:tc>
          <w:tcPr>
            <w:tcW w:w="2430" w:type="dxa"/>
          </w:tcPr>
          <w:p w14:paraId="0AC13B25" w14:textId="77777777" w:rsidR="00241202" w:rsidRPr="00A71955" w:rsidRDefault="00241202" w:rsidP="00294981">
            <w:pPr>
              <w:rPr>
                <w:rFonts w:asciiTheme="majorHAnsi" w:hAnsiTheme="majorHAnsi" w:cs="Arial"/>
                <w:sz w:val="20"/>
                <w:szCs w:val="18"/>
              </w:rPr>
            </w:pPr>
          </w:p>
        </w:tc>
      </w:tr>
      <w:tr w:rsidR="00241202" w:rsidRPr="005C0BBA" w14:paraId="75F56F1D" w14:textId="77777777" w:rsidTr="008930D1">
        <w:trPr>
          <w:cantSplit/>
          <w:jc w:val="center"/>
        </w:trPr>
        <w:tc>
          <w:tcPr>
            <w:tcW w:w="6745" w:type="dxa"/>
          </w:tcPr>
          <w:p w14:paraId="487B3D50"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lastRenderedPageBreak/>
              <w:t xml:space="preserve">All hazardous chemical fumes and vapors shall vent directly to the outside to prevent return into the building or the building HVAC system. </w:t>
            </w:r>
          </w:p>
        </w:tc>
        <w:tc>
          <w:tcPr>
            <w:tcW w:w="990" w:type="dxa"/>
          </w:tcPr>
          <w:p w14:paraId="3AEC1256"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0D8832C7" w14:textId="77777777" w:rsidR="00241202" w:rsidRPr="00A71955" w:rsidRDefault="00241202" w:rsidP="00294981">
            <w:pPr>
              <w:ind w:left="113" w:right="113"/>
              <w:jc w:val="center"/>
              <w:rPr>
                <w:rFonts w:asciiTheme="majorHAnsi" w:hAnsiTheme="majorHAnsi"/>
                <w:b/>
                <w:sz w:val="22"/>
              </w:rPr>
            </w:pPr>
          </w:p>
        </w:tc>
        <w:tc>
          <w:tcPr>
            <w:tcW w:w="2430" w:type="dxa"/>
          </w:tcPr>
          <w:p w14:paraId="16D49F71" w14:textId="77777777" w:rsidR="00241202" w:rsidRPr="00A71955" w:rsidRDefault="00241202" w:rsidP="00294981">
            <w:pPr>
              <w:rPr>
                <w:rFonts w:asciiTheme="majorHAnsi" w:hAnsiTheme="majorHAnsi" w:cs="Arial"/>
                <w:sz w:val="20"/>
                <w:szCs w:val="18"/>
              </w:rPr>
            </w:pPr>
          </w:p>
        </w:tc>
      </w:tr>
      <w:tr w:rsidR="00241202" w:rsidRPr="005C0BBA" w14:paraId="1051660A" w14:textId="77777777" w:rsidTr="008930D1">
        <w:trPr>
          <w:cantSplit/>
          <w:trHeight w:val="996"/>
          <w:jc w:val="center"/>
        </w:trPr>
        <w:tc>
          <w:tcPr>
            <w:tcW w:w="6745" w:type="dxa"/>
          </w:tcPr>
          <w:p w14:paraId="63B4AD29"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 xml:space="preserve">Make-up air shall be of ample quantity to replace the exhausted air and shall be tempered when necessary.   </w:t>
            </w:r>
          </w:p>
        </w:tc>
        <w:tc>
          <w:tcPr>
            <w:tcW w:w="990" w:type="dxa"/>
          </w:tcPr>
          <w:p w14:paraId="2563E107"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03BC88F0" w14:textId="77777777" w:rsidR="00241202" w:rsidRPr="00A71955" w:rsidRDefault="00241202" w:rsidP="00294981">
            <w:pPr>
              <w:ind w:left="113" w:right="113"/>
              <w:jc w:val="center"/>
              <w:rPr>
                <w:rFonts w:asciiTheme="majorHAnsi" w:hAnsiTheme="majorHAnsi"/>
                <w:b/>
                <w:sz w:val="22"/>
              </w:rPr>
            </w:pPr>
          </w:p>
        </w:tc>
        <w:tc>
          <w:tcPr>
            <w:tcW w:w="2430" w:type="dxa"/>
          </w:tcPr>
          <w:p w14:paraId="7494ECE8" w14:textId="77777777" w:rsidR="00241202" w:rsidRPr="00A71955" w:rsidRDefault="00241202" w:rsidP="00294981">
            <w:pPr>
              <w:rPr>
                <w:rFonts w:asciiTheme="majorHAnsi" w:hAnsiTheme="majorHAnsi" w:cs="Arial"/>
                <w:sz w:val="20"/>
                <w:szCs w:val="18"/>
              </w:rPr>
            </w:pPr>
          </w:p>
        </w:tc>
      </w:tr>
      <w:tr w:rsidR="00241202" w:rsidRPr="005C0BBA" w14:paraId="65C8E3A4" w14:textId="77777777" w:rsidTr="008930D1">
        <w:trPr>
          <w:cantSplit/>
          <w:jc w:val="center"/>
        </w:trPr>
        <w:tc>
          <w:tcPr>
            <w:tcW w:w="6745" w:type="dxa"/>
          </w:tcPr>
          <w:p w14:paraId="1DC43486"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 xml:space="preserve">Only UL approved heating devices shall be used in laboratories. </w:t>
            </w:r>
          </w:p>
        </w:tc>
        <w:tc>
          <w:tcPr>
            <w:tcW w:w="990" w:type="dxa"/>
          </w:tcPr>
          <w:p w14:paraId="0B1FB693"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5AABDA3A" w14:textId="77777777" w:rsidR="00241202" w:rsidRPr="00A71955" w:rsidRDefault="00241202" w:rsidP="00294981">
            <w:pPr>
              <w:ind w:left="113" w:right="113"/>
              <w:jc w:val="center"/>
              <w:rPr>
                <w:rFonts w:asciiTheme="majorHAnsi" w:hAnsiTheme="majorHAnsi"/>
                <w:b/>
                <w:sz w:val="22"/>
              </w:rPr>
            </w:pPr>
          </w:p>
        </w:tc>
        <w:tc>
          <w:tcPr>
            <w:tcW w:w="2430" w:type="dxa"/>
          </w:tcPr>
          <w:p w14:paraId="5BB26491" w14:textId="77777777" w:rsidR="00241202" w:rsidRPr="00A71955" w:rsidRDefault="00241202" w:rsidP="00294981">
            <w:pPr>
              <w:rPr>
                <w:rFonts w:asciiTheme="majorHAnsi" w:hAnsiTheme="majorHAnsi" w:cs="Arial"/>
                <w:sz w:val="20"/>
                <w:szCs w:val="18"/>
              </w:rPr>
            </w:pPr>
          </w:p>
        </w:tc>
      </w:tr>
      <w:tr w:rsidR="00241202" w:rsidRPr="005C0BBA" w14:paraId="17E20695" w14:textId="77777777" w:rsidTr="008930D1">
        <w:trPr>
          <w:cantSplit/>
          <w:jc w:val="center"/>
        </w:trPr>
        <w:tc>
          <w:tcPr>
            <w:tcW w:w="6745" w:type="dxa"/>
          </w:tcPr>
          <w:p w14:paraId="66D20A07" w14:textId="77777777"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A71955">
              <w:rPr>
                <w:rFonts w:asciiTheme="majorHAnsi" w:hAnsiTheme="majorHAnsi" w:cs="Arial"/>
                <w:sz w:val="20"/>
                <w:szCs w:val="18"/>
              </w:rPr>
              <w:t>Electrical receptacles shall be properly grounded.  GFI devices shall be provided on all electrical receptacles within six (6) feet of sinks and other grounding sources.</w:t>
            </w:r>
          </w:p>
        </w:tc>
        <w:tc>
          <w:tcPr>
            <w:tcW w:w="990" w:type="dxa"/>
          </w:tcPr>
          <w:p w14:paraId="22D7ADA0"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472C8900" w14:textId="77777777" w:rsidR="00241202" w:rsidRPr="00A71955" w:rsidRDefault="00241202" w:rsidP="00294981">
            <w:pPr>
              <w:ind w:left="113" w:right="113"/>
              <w:jc w:val="center"/>
              <w:rPr>
                <w:rFonts w:asciiTheme="majorHAnsi" w:hAnsiTheme="majorHAnsi"/>
                <w:b/>
                <w:sz w:val="22"/>
              </w:rPr>
            </w:pPr>
          </w:p>
        </w:tc>
        <w:tc>
          <w:tcPr>
            <w:tcW w:w="2430" w:type="dxa"/>
          </w:tcPr>
          <w:p w14:paraId="0A31143C" w14:textId="77777777" w:rsidR="00241202" w:rsidRPr="00A71955" w:rsidRDefault="00241202" w:rsidP="00294981">
            <w:pPr>
              <w:rPr>
                <w:rFonts w:asciiTheme="majorHAnsi" w:hAnsiTheme="majorHAnsi" w:cs="Arial"/>
                <w:sz w:val="20"/>
                <w:szCs w:val="18"/>
              </w:rPr>
            </w:pPr>
          </w:p>
        </w:tc>
      </w:tr>
      <w:tr w:rsidR="00241202" w:rsidRPr="005C0BBA" w14:paraId="1E4EEF63" w14:textId="77777777" w:rsidTr="008930D1">
        <w:trPr>
          <w:cantSplit/>
          <w:jc w:val="center"/>
        </w:trPr>
        <w:tc>
          <w:tcPr>
            <w:tcW w:w="6745" w:type="dxa"/>
          </w:tcPr>
          <w:p w14:paraId="5523523A" w14:textId="77777777"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All electrical equipment shall be properly grounded.  Portable electrical equipment shall be double-insulated or provided with a UL-listed ground prong.</w:t>
            </w:r>
          </w:p>
        </w:tc>
        <w:tc>
          <w:tcPr>
            <w:tcW w:w="990" w:type="dxa"/>
          </w:tcPr>
          <w:p w14:paraId="47165B94"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3FC414CF" w14:textId="77777777" w:rsidR="00241202" w:rsidRPr="00A71955" w:rsidRDefault="00241202" w:rsidP="00294981">
            <w:pPr>
              <w:ind w:left="113" w:right="113"/>
              <w:jc w:val="center"/>
              <w:rPr>
                <w:rFonts w:asciiTheme="majorHAnsi" w:hAnsiTheme="majorHAnsi"/>
                <w:b/>
                <w:sz w:val="22"/>
              </w:rPr>
            </w:pPr>
          </w:p>
        </w:tc>
        <w:tc>
          <w:tcPr>
            <w:tcW w:w="2430" w:type="dxa"/>
          </w:tcPr>
          <w:p w14:paraId="5D443FC2" w14:textId="77777777" w:rsidR="00241202" w:rsidRPr="00A71955" w:rsidRDefault="00241202" w:rsidP="00294981">
            <w:pPr>
              <w:rPr>
                <w:rFonts w:asciiTheme="majorHAnsi" w:hAnsiTheme="majorHAnsi" w:cs="Arial"/>
                <w:sz w:val="20"/>
                <w:szCs w:val="18"/>
              </w:rPr>
            </w:pPr>
          </w:p>
        </w:tc>
      </w:tr>
      <w:tr w:rsidR="00241202" w:rsidRPr="005C0BBA" w14:paraId="48164923" w14:textId="77777777" w:rsidTr="008930D1">
        <w:trPr>
          <w:cantSplit/>
          <w:jc w:val="center"/>
        </w:trPr>
        <w:tc>
          <w:tcPr>
            <w:tcW w:w="6745" w:type="dxa"/>
          </w:tcPr>
          <w:p w14:paraId="554270BF" w14:textId="77777777"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Electrical extension cords shall be UL-listed, and the wire size shall be appropriate for the applied use.</w:t>
            </w:r>
          </w:p>
        </w:tc>
        <w:tc>
          <w:tcPr>
            <w:tcW w:w="990" w:type="dxa"/>
          </w:tcPr>
          <w:p w14:paraId="70EC29AC"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Pr>
          <w:p w14:paraId="2F07A6F8" w14:textId="77777777" w:rsidR="00241202" w:rsidRPr="00A71955" w:rsidRDefault="00241202" w:rsidP="00294981">
            <w:pPr>
              <w:ind w:left="113" w:right="113"/>
              <w:jc w:val="center"/>
              <w:rPr>
                <w:rFonts w:asciiTheme="majorHAnsi" w:hAnsiTheme="majorHAnsi"/>
                <w:b/>
                <w:sz w:val="22"/>
              </w:rPr>
            </w:pPr>
          </w:p>
        </w:tc>
        <w:tc>
          <w:tcPr>
            <w:tcW w:w="2430" w:type="dxa"/>
          </w:tcPr>
          <w:p w14:paraId="31BD5944" w14:textId="77777777" w:rsidR="00241202" w:rsidRPr="00A71955" w:rsidRDefault="00241202" w:rsidP="00294981">
            <w:pPr>
              <w:rPr>
                <w:rFonts w:asciiTheme="majorHAnsi" w:hAnsiTheme="majorHAnsi" w:cs="Arial"/>
                <w:sz w:val="20"/>
                <w:szCs w:val="18"/>
              </w:rPr>
            </w:pPr>
          </w:p>
        </w:tc>
      </w:tr>
      <w:tr w:rsidR="00241202" w:rsidRPr="005C0BBA" w14:paraId="2AD3272F" w14:textId="77777777" w:rsidTr="008930D1">
        <w:trPr>
          <w:cantSplit/>
          <w:jc w:val="center"/>
        </w:trPr>
        <w:tc>
          <w:tcPr>
            <w:tcW w:w="6745" w:type="dxa"/>
            <w:tcMar>
              <w:top w:w="72" w:type="dxa"/>
              <w:bottom w:w="72" w:type="dxa"/>
            </w:tcMar>
          </w:tcPr>
          <w:p w14:paraId="1A00AFD7" w14:textId="77777777"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There shall be at least one fume hood for each laboratory where hazardous chemicals are used.  A demonstration hood is also recommended with clear sides so students can view demonstrations from three sides.</w:t>
            </w:r>
          </w:p>
        </w:tc>
        <w:tc>
          <w:tcPr>
            <w:tcW w:w="990" w:type="dxa"/>
            <w:tcMar>
              <w:top w:w="72" w:type="dxa"/>
              <w:bottom w:w="72" w:type="dxa"/>
            </w:tcMar>
          </w:tcPr>
          <w:p w14:paraId="276682B4"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22B104B1"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0875D0AD" w14:textId="77777777" w:rsidR="00241202" w:rsidRPr="00A71955" w:rsidRDefault="00241202" w:rsidP="00294981">
            <w:pPr>
              <w:rPr>
                <w:rFonts w:asciiTheme="majorHAnsi" w:hAnsiTheme="majorHAnsi" w:cs="Arial"/>
                <w:sz w:val="20"/>
                <w:szCs w:val="18"/>
                <w:u w:val="single"/>
              </w:rPr>
            </w:pPr>
          </w:p>
        </w:tc>
      </w:tr>
      <w:tr w:rsidR="00241202" w:rsidRPr="005C0BBA" w14:paraId="47F93C1D" w14:textId="77777777" w:rsidTr="008930D1">
        <w:trPr>
          <w:cantSplit/>
          <w:jc w:val="center"/>
        </w:trPr>
        <w:tc>
          <w:tcPr>
            <w:tcW w:w="6745" w:type="dxa"/>
            <w:tcMar>
              <w:top w:w="72" w:type="dxa"/>
              <w:bottom w:w="72" w:type="dxa"/>
            </w:tcMar>
          </w:tcPr>
          <w:p w14:paraId="0193019B" w14:textId="77777777"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All fume hoods shall exhaust directly to the outside, away from all occupied areas and air intakes in order to prevent exhaust from reentering the building.</w:t>
            </w:r>
          </w:p>
        </w:tc>
        <w:tc>
          <w:tcPr>
            <w:tcW w:w="990" w:type="dxa"/>
            <w:tcMar>
              <w:top w:w="72" w:type="dxa"/>
              <w:bottom w:w="72" w:type="dxa"/>
            </w:tcMar>
          </w:tcPr>
          <w:p w14:paraId="7FB14E61"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5018CC7C"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341C97D3" w14:textId="77777777" w:rsidR="00241202" w:rsidRPr="00A71955" w:rsidRDefault="00241202" w:rsidP="00294981">
            <w:pPr>
              <w:rPr>
                <w:rFonts w:asciiTheme="majorHAnsi" w:hAnsiTheme="majorHAnsi" w:cs="Arial"/>
                <w:sz w:val="20"/>
                <w:szCs w:val="18"/>
              </w:rPr>
            </w:pPr>
          </w:p>
        </w:tc>
      </w:tr>
      <w:tr w:rsidR="00241202" w:rsidRPr="005C0BBA" w14:paraId="0E2E5F5D" w14:textId="77777777" w:rsidTr="008930D1">
        <w:trPr>
          <w:cantSplit/>
          <w:jc w:val="center"/>
        </w:trPr>
        <w:tc>
          <w:tcPr>
            <w:tcW w:w="6745" w:type="dxa"/>
            <w:tcMar>
              <w:top w:w="72" w:type="dxa"/>
              <w:bottom w:w="72" w:type="dxa"/>
            </w:tcMar>
          </w:tcPr>
          <w:p w14:paraId="3F8402CC" w14:textId="27F8E5D2"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All electrical devices such as switches, lights and motors used in the fume hood shall be explosion-proof.</w:t>
            </w:r>
          </w:p>
        </w:tc>
        <w:tc>
          <w:tcPr>
            <w:tcW w:w="990" w:type="dxa"/>
            <w:tcMar>
              <w:top w:w="72" w:type="dxa"/>
              <w:bottom w:w="72" w:type="dxa"/>
            </w:tcMar>
          </w:tcPr>
          <w:p w14:paraId="466C12EB"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3B1E8DCC"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19813DD9" w14:textId="77777777" w:rsidR="00241202" w:rsidRPr="00A71955" w:rsidRDefault="00241202" w:rsidP="00294981">
            <w:pPr>
              <w:rPr>
                <w:rFonts w:asciiTheme="majorHAnsi" w:hAnsiTheme="majorHAnsi" w:cs="Arial"/>
                <w:sz w:val="20"/>
                <w:szCs w:val="18"/>
              </w:rPr>
            </w:pPr>
          </w:p>
        </w:tc>
      </w:tr>
      <w:tr w:rsidR="00241202" w:rsidRPr="005C0BBA" w14:paraId="70F463C6" w14:textId="77777777" w:rsidTr="008930D1">
        <w:trPr>
          <w:cantSplit/>
          <w:jc w:val="center"/>
        </w:trPr>
        <w:tc>
          <w:tcPr>
            <w:tcW w:w="6745" w:type="dxa"/>
            <w:tcMar>
              <w:top w:w="72" w:type="dxa"/>
              <w:bottom w:w="72" w:type="dxa"/>
            </w:tcMar>
          </w:tcPr>
          <w:p w14:paraId="240D28BC" w14:textId="08033225"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Electrical panel circuit breaker switches for the lab shall be accessible and the breakers labeled. A clear and unobstructed means of access with a minimum width of 30 inches and a minimum height of 78 inches shall be maintained from the operating face of an electrical panel board.</w:t>
            </w:r>
          </w:p>
        </w:tc>
        <w:tc>
          <w:tcPr>
            <w:tcW w:w="990" w:type="dxa"/>
            <w:tcMar>
              <w:top w:w="72" w:type="dxa"/>
              <w:bottom w:w="72" w:type="dxa"/>
            </w:tcMar>
          </w:tcPr>
          <w:p w14:paraId="27E085BF"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6B77B4DE"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3F5D14D1" w14:textId="77777777" w:rsidR="00241202" w:rsidRPr="00A71955" w:rsidRDefault="00241202" w:rsidP="00294981">
            <w:pPr>
              <w:rPr>
                <w:rFonts w:asciiTheme="majorHAnsi" w:hAnsiTheme="majorHAnsi" w:cs="Arial"/>
                <w:sz w:val="20"/>
                <w:szCs w:val="18"/>
              </w:rPr>
            </w:pPr>
          </w:p>
        </w:tc>
      </w:tr>
      <w:tr w:rsidR="00241202" w:rsidRPr="005C0BBA" w14:paraId="797B46AC" w14:textId="77777777" w:rsidTr="008930D1">
        <w:trPr>
          <w:cantSplit/>
          <w:jc w:val="center"/>
        </w:trPr>
        <w:tc>
          <w:tcPr>
            <w:tcW w:w="6745" w:type="dxa"/>
            <w:tcMar>
              <w:top w:w="72" w:type="dxa"/>
              <w:bottom w:w="72" w:type="dxa"/>
            </w:tcMar>
          </w:tcPr>
          <w:p w14:paraId="6AA49891" w14:textId="1ADB2C43"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 xml:space="preserve">Fire extinguishers (ABC type) shall be provided.  Fire extinguishers shall be identified and readily accessible to staff and students. The instructor shall be trained in fire extinguisher use. Demonstration or hands-on training shall be provided during safety orientation. </w:t>
            </w:r>
          </w:p>
        </w:tc>
        <w:tc>
          <w:tcPr>
            <w:tcW w:w="990" w:type="dxa"/>
            <w:tcMar>
              <w:top w:w="72" w:type="dxa"/>
              <w:bottom w:w="72" w:type="dxa"/>
            </w:tcMar>
          </w:tcPr>
          <w:p w14:paraId="477DD368"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412429BA"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2F9EC86A" w14:textId="77777777" w:rsidR="00241202" w:rsidRPr="00A71955" w:rsidRDefault="00241202" w:rsidP="00294981">
            <w:pPr>
              <w:rPr>
                <w:rFonts w:asciiTheme="majorHAnsi" w:hAnsiTheme="majorHAnsi" w:cs="Arial"/>
                <w:sz w:val="20"/>
                <w:szCs w:val="18"/>
              </w:rPr>
            </w:pPr>
          </w:p>
        </w:tc>
      </w:tr>
      <w:tr w:rsidR="00241202" w:rsidRPr="005C0BBA" w14:paraId="01CD9684" w14:textId="77777777" w:rsidTr="008930D1">
        <w:trPr>
          <w:cantSplit/>
          <w:jc w:val="center"/>
        </w:trPr>
        <w:tc>
          <w:tcPr>
            <w:tcW w:w="6745" w:type="dxa"/>
            <w:tcMar>
              <w:top w:w="72" w:type="dxa"/>
              <w:bottom w:w="72" w:type="dxa"/>
            </w:tcMar>
          </w:tcPr>
          <w:p w14:paraId="09532F38" w14:textId="0C255791"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A fire alarm system shall be provided.  Alarm pull stations shall be identified and readily accessible to staff and students.</w:t>
            </w:r>
          </w:p>
        </w:tc>
        <w:tc>
          <w:tcPr>
            <w:tcW w:w="990" w:type="dxa"/>
            <w:tcMar>
              <w:top w:w="72" w:type="dxa"/>
              <w:bottom w:w="72" w:type="dxa"/>
            </w:tcMar>
          </w:tcPr>
          <w:p w14:paraId="57473F33"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635068C8"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483058DB" w14:textId="77777777" w:rsidR="00241202" w:rsidRPr="00A71955" w:rsidRDefault="00241202" w:rsidP="00294981">
            <w:pPr>
              <w:rPr>
                <w:rFonts w:asciiTheme="majorHAnsi" w:hAnsiTheme="majorHAnsi" w:cs="Arial"/>
                <w:sz w:val="20"/>
                <w:szCs w:val="18"/>
              </w:rPr>
            </w:pPr>
          </w:p>
        </w:tc>
      </w:tr>
      <w:tr w:rsidR="00241202" w:rsidRPr="005C0BBA" w14:paraId="5C3BF0E3" w14:textId="77777777" w:rsidTr="008930D1">
        <w:trPr>
          <w:cantSplit/>
          <w:jc w:val="center"/>
        </w:trPr>
        <w:tc>
          <w:tcPr>
            <w:tcW w:w="6745" w:type="dxa"/>
            <w:tcMar>
              <w:top w:w="72" w:type="dxa"/>
              <w:bottom w:w="72" w:type="dxa"/>
            </w:tcMar>
          </w:tcPr>
          <w:p w14:paraId="4713E7F8" w14:textId="1732A64F" w:rsidR="00241202" w:rsidRPr="00A71955" w:rsidRDefault="00241202" w:rsidP="00191CEF">
            <w:pPr>
              <w:pStyle w:val="ListParagraph"/>
              <w:numPr>
                <w:ilvl w:val="0"/>
                <w:numId w:val="37"/>
              </w:numPr>
              <w:ind w:left="412" w:hanging="218"/>
              <w:contextualSpacing/>
              <w:rPr>
                <w:rFonts w:asciiTheme="majorHAnsi" w:hAnsiTheme="majorHAnsi" w:cs="Arial"/>
                <w:sz w:val="20"/>
                <w:szCs w:val="18"/>
              </w:rPr>
            </w:pPr>
            <w:r w:rsidRPr="00A71955">
              <w:rPr>
                <w:rFonts w:asciiTheme="majorHAnsi" w:hAnsiTheme="majorHAnsi" w:cs="Arial"/>
                <w:sz w:val="20"/>
                <w:szCs w:val="18"/>
              </w:rPr>
              <w:t xml:space="preserve">Master gas shut-offs shall be provided, the location clearly visible, accessible, and indicated by means of a sign.  Master electricity and water shut-offs are recommended. Directional signs should be provided to safety items in all lab areas. </w:t>
            </w:r>
          </w:p>
        </w:tc>
        <w:tc>
          <w:tcPr>
            <w:tcW w:w="990" w:type="dxa"/>
            <w:tcMar>
              <w:top w:w="72" w:type="dxa"/>
              <w:bottom w:w="72" w:type="dxa"/>
            </w:tcMar>
          </w:tcPr>
          <w:p w14:paraId="61B700C4"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44A550B8"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1BCB2AF6" w14:textId="77777777" w:rsidR="00241202" w:rsidRPr="00A71955" w:rsidRDefault="00241202" w:rsidP="00294981">
            <w:pPr>
              <w:rPr>
                <w:rFonts w:asciiTheme="majorHAnsi" w:hAnsiTheme="majorHAnsi" w:cs="Arial"/>
                <w:sz w:val="20"/>
                <w:szCs w:val="18"/>
              </w:rPr>
            </w:pPr>
          </w:p>
        </w:tc>
      </w:tr>
      <w:tr w:rsidR="00241202" w:rsidRPr="005C0BBA" w14:paraId="7E5B29C1" w14:textId="77777777" w:rsidTr="008930D1">
        <w:trPr>
          <w:cantSplit/>
          <w:jc w:val="center"/>
        </w:trPr>
        <w:tc>
          <w:tcPr>
            <w:tcW w:w="6745" w:type="dxa"/>
            <w:tcBorders>
              <w:bottom w:val="single" w:sz="4" w:space="0" w:color="auto"/>
            </w:tcBorders>
            <w:tcMar>
              <w:top w:w="72" w:type="dxa"/>
              <w:bottom w:w="72" w:type="dxa"/>
            </w:tcMar>
          </w:tcPr>
          <w:p w14:paraId="02952649" w14:textId="0C368EBF" w:rsidR="00241202" w:rsidRPr="00A71955" w:rsidRDefault="00241202" w:rsidP="00191CEF">
            <w:pPr>
              <w:pStyle w:val="ListParagraph"/>
              <w:numPr>
                <w:ilvl w:val="0"/>
                <w:numId w:val="37"/>
              </w:numPr>
              <w:ind w:left="412" w:hanging="270"/>
              <w:contextualSpacing/>
              <w:rPr>
                <w:rFonts w:asciiTheme="majorHAnsi" w:hAnsiTheme="majorHAnsi" w:cs="Arial"/>
                <w:sz w:val="20"/>
                <w:szCs w:val="18"/>
              </w:rPr>
            </w:pPr>
            <w:r w:rsidRPr="004643AF">
              <w:rPr>
                <w:rFonts w:asciiTheme="majorHAnsi" w:hAnsiTheme="majorHAnsi" w:cs="Arial"/>
                <w:sz w:val="20"/>
                <w:szCs w:val="18"/>
              </w:rPr>
              <w:lastRenderedPageBreak/>
              <w:t>Fume hood air velocity should be 60-125 LFM checked quarterly with a velocity meter.  Written documentation of all tests should be maintained on site.  The exhaust capture path should direct contaminants away from the user. With the sash raised to 12 inches, the air flow should measure at least 60 LFM.</w:t>
            </w:r>
          </w:p>
        </w:tc>
        <w:tc>
          <w:tcPr>
            <w:tcW w:w="990" w:type="dxa"/>
            <w:tcMar>
              <w:top w:w="72" w:type="dxa"/>
              <w:bottom w:w="72" w:type="dxa"/>
            </w:tcMar>
          </w:tcPr>
          <w:p w14:paraId="2EEA6EA0" w14:textId="77777777" w:rsidR="00241202" w:rsidRPr="00A71955" w:rsidRDefault="00241202" w:rsidP="00294981">
            <w:pPr>
              <w:jc w:val="center"/>
              <w:rPr>
                <w:rFonts w:asciiTheme="majorHAnsi" w:hAnsiTheme="majorHAnsi" w:cs="Arial"/>
                <w:b/>
                <w:bCs/>
                <w:sz w:val="22"/>
              </w:rPr>
            </w:pPr>
            <w:r w:rsidRPr="00A71955">
              <w:rPr>
                <w:rFonts w:asciiTheme="majorHAnsi" w:hAnsiTheme="majorHAnsi" w:cs="Arial"/>
                <w:b/>
                <w:bCs/>
                <w:sz w:val="22"/>
              </w:rPr>
              <w:t>X</w:t>
            </w:r>
          </w:p>
        </w:tc>
        <w:tc>
          <w:tcPr>
            <w:tcW w:w="900" w:type="dxa"/>
            <w:tcMar>
              <w:top w:w="72" w:type="dxa"/>
              <w:bottom w:w="72" w:type="dxa"/>
            </w:tcMar>
          </w:tcPr>
          <w:p w14:paraId="72A2BB21" w14:textId="77777777" w:rsidR="00241202" w:rsidRPr="00A71955" w:rsidRDefault="00241202" w:rsidP="00294981">
            <w:pPr>
              <w:ind w:left="113" w:right="113"/>
              <w:jc w:val="center"/>
              <w:rPr>
                <w:rFonts w:asciiTheme="majorHAnsi" w:hAnsiTheme="majorHAnsi"/>
                <w:b/>
                <w:sz w:val="22"/>
              </w:rPr>
            </w:pPr>
          </w:p>
        </w:tc>
        <w:tc>
          <w:tcPr>
            <w:tcW w:w="2430" w:type="dxa"/>
            <w:tcMar>
              <w:top w:w="72" w:type="dxa"/>
              <w:bottom w:w="72" w:type="dxa"/>
            </w:tcMar>
          </w:tcPr>
          <w:p w14:paraId="5B41976D" w14:textId="77777777" w:rsidR="00241202" w:rsidRPr="00A71955" w:rsidRDefault="00241202" w:rsidP="00294981">
            <w:pPr>
              <w:rPr>
                <w:rFonts w:asciiTheme="majorHAnsi" w:hAnsiTheme="majorHAnsi" w:cs="Arial"/>
                <w:sz w:val="20"/>
                <w:szCs w:val="18"/>
              </w:rPr>
            </w:pPr>
          </w:p>
        </w:tc>
      </w:tr>
      <w:tr w:rsidR="00241202" w:rsidRPr="005C0BBA" w14:paraId="20BF35FA" w14:textId="77777777" w:rsidTr="008930D1">
        <w:trPr>
          <w:cantSplit/>
          <w:jc w:val="center"/>
        </w:trPr>
        <w:tc>
          <w:tcPr>
            <w:tcW w:w="6745" w:type="dxa"/>
            <w:tcMar>
              <w:top w:w="72" w:type="dxa"/>
              <w:bottom w:w="72" w:type="dxa"/>
            </w:tcMar>
          </w:tcPr>
          <w:p w14:paraId="0A5DC64E" w14:textId="6E5551EF" w:rsidR="00241202" w:rsidRPr="004643AF" w:rsidRDefault="00241202" w:rsidP="00191CEF">
            <w:pPr>
              <w:pStyle w:val="ListParagraph"/>
              <w:numPr>
                <w:ilvl w:val="0"/>
                <w:numId w:val="37"/>
              </w:numPr>
              <w:ind w:left="412" w:hanging="270"/>
              <w:contextualSpacing/>
              <w:rPr>
                <w:rFonts w:asciiTheme="majorHAnsi" w:hAnsiTheme="majorHAnsi" w:cs="Arial"/>
                <w:sz w:val="20"/>
                <w:szCs w:val="18"/>
              </w:rPr>
            </w:pPr>
            <w:r w:rsidRPr="004643AF">
              <w:rPr>
                <w:rFonts w:asciiTheme="majorHAnsi" w:hAnsiTheme="majorHAnsi" w:cs="Arial"/>
                <w:sz w:val="20"/>
                <w:szCs w:val="18"/>
              </w:rPr>
              <w:t xml:space="preserve">Chemicals shall be organized and stored to separate incompatible groups.  Labels shall clearly denote the identity of the container’s chemical contents, warnings about its health and physical hazards, and the date received. </w:t>
            </w:r>
          </w:p>
        </w:tc>
        <w:tc>
          <w:tcPr>
            <w:tcW w:w="990" w:type="dxa"/>
            <w:tcBorders>
              <w:bottom w:val="single" w:sz="4" w:space="0" w:color="auto"/>
            </w:tcBorders>
            <w:tcMar>
              <w:top w:w="72" w:type="dxa"/>
              <w:bottom w:w="72" w:type="dxa"/>
            </w:tcMar>
          </w:tcPr>
          <w:p w14:paraId="4A8D551C" w14:textId="77777777" w:rsidR="00241202" w:rsidRPr="004643AF" w:rsidRDefault="00241202" w:rsidP="00294981">
            <w:pPr>
              <w:jc w:val="center"/>
              <w:rPr>
                <w:rFonts w:asciiTheme="majorHAnsi" w:hAnsiTheme="majorHAnsi" w:cs="Arial"/>
                <w:b/>
                <w:bCs/>
                <w:sz w:val="22"/>
              </w:rPr>
            </w:pPr>
          </w:p>
        </w:tc>
        <w:tc>
          <w:tcPr>
            <w:tcW w:w="900" w:type="dxa"/>
            <w:tcBorders>
              <w:bottom w:val="single" w:sz="4" w:space="0" w:color="auto"/>
            </w:tcBorders>
            <w:tcMar>
              <w:top w:w="72" w:type="dxa"/>
              <w:bottom w:w="72" w:type="dxa"/>
            </w:tcMar>
          </w:tcPr>
          <w:p w14:paraId="2B06E48C"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Borders>
              <w:bottom w:val="single" w:sz="4" w:space="0" w:color="auto"/>
            </w:tcBorders>
            <w:tcMar>
              <w:top w:w="72" w:type="dxa"/>
              <w:bottom w:w="72" w:type="dxa"/>
            </w:tcMar>
          </w:tcPr>
          <w:p w14:paraId="2EBCEC3A" w14:textId="77777777" w:rsidR="00241202" w:rsidRPr="004643AF" w:rsidRDefault="00241202" w:rsidP="00294981">
            <w:pPr>
              <w:rPr>
                <w:rFonts w:asciiTheme="majorHAnsi" w:hAnsiTheme="majorHAnsi" w:cs="Arial"/>
                <w:sz w:val="20"/>
                <w:szCs w:val="18"/>
              </w:rPr>
            </w:pPr>
          </w:p>
        </w:tc>
      </w:tr>
      <w:tr w:rsidR="00241202" w:rsidRPr="005C0BBA" w14:paraId="6969F803" w14:textId="77777777" w:rsidTr="008930D1">
        <w:trPr>
          <w:cantSplit/>
          <w:jc w:val="center"/>
        </w:trPr>
        <w:tc>
          <w:tcPr>
            <w:tcW w:w="6745" w:type="dxa"/>
          </w:tcPr>
          <w:p w14:paraId="5DFBD853" w14:textId="442F8B9B" w:rsidR="00241202" w:rsidRPr="004643AF" w:rsidRDefault="00241202" w:rsidP="00191CEF">
            <w:pPr>
              <w:pStyle w:val="ListParagraph"/>
              <w:numPr>
                <w:ilvl w:val="0"/>
                <w:numId w:val="37"/>
              </w:numPr>
              <w:ind w:left="412" w:hanging="270"/>
              <w:contextualSpacing/>
              <w:rPr>
                <w:rFonts w:asciiTheme="majorHAnsi" w:hAnsiTheme="majorHAnsi" w:cs="Arial"/>
                <w:sz w:val="20"/>
                <w:szCs w:val="18"/>
              </w:rPr>
            </w:pPr>
            <w:r w:rsidRPr="004643AF">
              <w:rPr>
                <w:rFonts w:asciiTheme="majorHAnsi" w:hAnsiTheme="majorHAnsi" w:cs="Arial"/>
                <w:sz w:val="20"/>
                <w:szCs w:val="18"/>
              </w:rPr>
              <w:t>Food items (for human consumption) shall not be permitted in chemical laboratories or storerooms (including lab refrigerators).  No eating, drinking or gum chewing shall be allowed in labs to prevent poisoning through ingestion. All food items to be used for experiments shall be labeled "Not for human consumption."</w:t>
            </w:r>
          </w:p>
        </w:tc>
        <w:tc>
          <w:tcPr>
            <w:tcW w:w="990" w:type="dxa"/>
          </w:tcPr>
          <w:p w14:paraId="21A6D088" w14:textId="77777777" w:rsidR="00241202" w:rsidRPr="004643AF" w:rsidRDefault="00241202" w:rsidP="00294981">
            <w:pPr>
              <w:jc w:val="center"/>
              <w:rPr>
                <w:rFonts w:asciiTheme="majorHAnsi" w:hAnsiTheme="majorHAnsi" w:cs="Arial"/>
                <w:b/>
                <w:bCs/>
                <w:sz w:val="22"/>
              </w:rPr>
            </w:pPr>
            <w:r w:rsidRPr="004643AF">
              <w:rPr>
                <w:rFonts w:asciiTheme="majorHAnsi" w:hAnsiTheme="majorHAnsi" w:cs="Arial"/>
                <w:b/>
                <w:bCs/>
                <w:sz w:val="22"/>
              </w:rPr>
              <w:t>X</w:t>
            </w:r>
          </w:p>
        </w:tc>
        <w:tc>
          <w:tcPr>
            <w:tcW w:w="900" w:type="dxa"/>
          </w:tcPr>
          <w:p w14:paraId="179AA5DC" w14:textId="77777777" w:rsidR="00241202" w:rsidRPr="004643AF" w:rsidRDefault="00241202" w:rsidP="00294981">
            <w:pPr>
              <w:ind w:left="113" w:right="113"/>
              <w:jc w:val="center"/>
              <w:rPr>
                <w:rFonts w:asciiTheme="majorHAnsi" w:hAnsiTheme="majorHAnsi"/>
                <w:b/>
                <w:sz w:val="22"/>
              </w:rPr>
            </w:pPr>
          </w:p>
        </w:tc>
        <w:tc>
          <w:tcPr>
            <w:tcW w:w="2430" w:type="dxa"/>
          </w:tcPr>
          <w:p w14:paraId="3156C901" w14:textId="77777777" w:rsidR="00241202" w:rsidRPr="004643AF" w:rsidRDefault="00241202" w:rsidP="00294981">
            <w:pPr>
              <w:rPr>
                <w:rFonts w:asciiTheme="majorHAnsi" w:hAnsiTheme="majorHAnsi" w:cs="Arial"/>
                <w:sz w:val="20"/>
                <w:szCs w:val="18"/>
              </w:rPr>
            </w:pPr>
          </w:p>
        </w:tc>
      </w:tr>
      <w:tr w:rsidR="00241202" w:rsidRPr="005C0BBA" w14:paraId="27192B65" w14:textId="77777777" w:rsidTr="008930D1">
        <w:trPr>
          <w:cantSplit/>
          <w:jc w:val="center"/>
        </w:trPr>
        <w:tc>
          <w:tcPr>
            <w:tcW w:w="6745" w:type="dxa"/>
          </w:tcPr>
          <w:p w14:paraId="215C8453" w14:textId="4B146C60" w:rsidR="00241202" w:rsidRPr="004643AF" w:rsidRDefault="00241202" w:rsidP="00191CEF">
            <w:pPr>
              <w:pStyle w:val="ListParagraph"/>
              <w:numPr>
                <w:ilvl w:val="0"/>
                <w:numId w:val="37"/>
              </w:numPr>
              <w:ind w:left="412" w:hanging="270"/>
              <w:contextualSpacing/>
              <w:rPr>
                <w:rFonts w:asciiTheme="majorHAnsi" w:hAnsiTheme="majorHAnsi" w:cs="Arial"/>
                <w:sz w:val="20"/>
                <w:szCs w:val="18"/>
              </w:rPr>
            </w:pPr>
            <w:r w:rsidRPr="004643AF">
              <w:rPr>
                <w:rFonts w:asciiTheme="majorHAnsi" w:hAnsiTheme="majorHAnsi" w:cs="Arial"/>
                <w:sz w:val="20"/>
                <w:szCs w:val="18"/>
              </w:rPr>
              <w:t>Chemical storerooms shall be lockable and inaccessible to unsupervised students</w:t>
            </w:r>
            <w:r w:rsidRPr="00241202">
              <w:rPr>
                <w:rFonts w:asciiTheme="majorHAnsi" w:hAnsiTheme="majorHAnsi" w:cs="Arial"/>
                <w:sz w:val="20"/>
                <w:szCs w:val="18"/>
              </w:rPr>
              <w:t xml:space="preserve"> and</w:t>
            </w:r>
            <w:r w:rsidRPr="004643AF">
              <w:rPr>
                <w:rFonts w:asciiTheme="majorHAnsi" w:hAnsiTheme="majorHAnsi" w:cs="Arial"/>
                <w:sz w:val="20"/>
                <w:szCs w:val="18"/>
              </w:rPr>
              <w:t xml:space="preserve"> have self-closing doors.   Doors shall have a one-hour fire rating. </w:t>
            </w:r>
          </w:p>
        </w:tc>
        <w:tc>
          <w:tcPr>
            <w:tcW w:w="990" w:type="dxa"/>
          </w:tcPr>
          <w:p w14:paraId="754D39F1" w14:textId="77777777" w:rsidR="00241202" w:rsidRPr="004643AF" w:rsidRDefault="00241202" w:rsidP="00294981">
            <w:pPr>
              <w:jc w:val="center"/>
              <w:rPr>
                <w:rFonts w:asciiTheme="majorHAnsi" w:hAnsiTheme="majorHAnsi" w:cs="Arial"/>
                <w:b/>
                <w:bCs/>
                <w:sz w:val="22"/>
              </w:rPr>
            </w:pPr>
            <w:r w:rsidRPr="004643AF">
              <w:rPr>
                <w:rFonts w:asciiTheme="majorHAnsi" w:hAnsiTheme="majorHAnsi" w:cs="Arial"/>
                <w:b/>
                <w:bCs/>
                <w:sz w:val="22"/>
              </w:rPr>
              <w:t>X</w:t>
            </w:r>
          </w:p>
        </w:tc>
        <w:tc>
          <w:tcPr>
            <w:tcW w:w="900" w:type="dxa"/>
          </w:tcPr>
          <w:p w14:paraId="2EB4D1EE" w14:textId="77777777" w:rsidR="00241202" w:rsidRPr="004643AF" w:rsidRDefault="00241202" w:rsidP="00294981">
            <w:pPr>
              <w:ind w:left="113" w:right="113"/>
              <w:jc w:val="center"/>
              <w:rPr>
                <w:rFonts w:asciiTheme="majorHAnsi" w:hAnsiTheme="majorHAnsi"/>
                <w:b/>
                <w:sz w:val="22"/>
              </w:rPr>
            </w:pPr>
          </w:p>
        </w:tc>
        <w:tc>
          <w:tcPr>
            <w:tcW w:w="2430" w:type="dxa"/>
          </w:tcPr>
          <w:p w14:paraId="0951EDB7" w14:textId="77777777" w:rsidR="00241202" w:rsidRPr="004643AF" w:rsidRDefault="00241202" w:rsidP="00294981">
            <w:pPr>
              <w:rPr>
                <w:rFonts w:asciiTheme="majorHAnsi" w:hAnsiTheme="majorHAnsi" w:cs="Arial"/>
                <w:sz w:val="20"/>
                <w:szCs w:val="18"/>
              </w:rPr>
            </w:pPr>
          </w:p>
        </w:tc>
      </w:tr>
      <w:tr w:rsidR="00241202" w:rsidRPr="005C0BBA" w14:paraId="1215AC79" w14:textId="77777777" w:rsidTr="008930D1">
        <w:trPr>
          <w:cantSplit/>
          <w:jc w:val="center"/>
        </w:trPr>
        <w:tc>
          <w:tcPr>
            <w:tcW w:w="6745" w:type="dxa"/>
          </w:tcPr>
          <w:p w14:paraId="0BA29816" w14:textId="7729C92A" w:rsidR="00241202" w:rsidRPr="004643AF" w:rsidRDefault="00241202" w:rsidP="00191CEF">
            <w:pPr>
              <w:pStyle w:val="ListParagraph"/>
              <w:numPr>
                <w:ilvl w:val="0"/>
                <w:numId w:val="37"/>
              </w:numPr>
              <w:ind w:left="412" w:hanging="270"/>
              <w:contextualSpacing/>
              <w:rPr>
                <w:rFonts w:asciiTheme="majorHAnsi" w:hAnsiTheme="majorHAnsi" w:cs="Arial"/>
                <w:sz w:val="20"/>
                <w:szCs w:val="18"/>
              </w:rPr>
            </w:pPr>
            <w:r w:rsidRPr="004643AF">
              <w:rPr>
                <w:rFonts w:asciiTheme="majorHAnsi" w:hAnsiTheme="majorHAnsi" w:cs="Arial"/>
                <w:sz w:val="20"/>
                <w:szCs w:val="18"/>
              </w:rPr>
              <w:t xml:space="preserve">Chemicals marked only with teacher codes (e.g., A, B, C,…), for student testing/analysis, shall not be allowed in permanent storage. All containers shall be stored in a way that allows identification of their contents. </w:t>
            </w:r>
          </w:p>
        </w:tc>
        <w:tc>
          <w:tcPr>
            <w:tcW w:w="990" w:type="dxa"/>
          </w:tcPr>
          <w:p w14:paraId="77B14806" w14:textId="77777777" w:rsidR="00241202" w:rsidRPr="004643AF" w:rsidRDefault="00241202" w:rsidP="00294981">
            <w:pPr>
              <w:jc w:val="center"/>
              <w:rPr>
                <w:rFonts w:asciiTheme="majorHAnsi" w:hAnsiTheme="majorHAnsi" w:cs="Arial"/>
                <w:b/>
                <w:bCs/>
                <w:sz w:val="22"/>
              </w:rPr>
            </w:pPr>
            <w:r w:rsidRPr="004643AF">
              <w:rPr>
                <w:rFonts w:asciiTheme="majorHAnsi" w:hAnsiTheme="majorHAnsi" w:cs="Arial"/>
                <w:b/>
                <w:bCs/>
                <w:sz w:val="22"/>
              </w:rPr>
              <w:t>X</w:t>
            </w:r>
          </w:p>
        </w:tc>
        <w:tc>
          <w:tcPr>
            <w:tcW w:w="900" w:type="dxa"/>
          </w:tcPr>
          <w:p w14:paraId="67250BAF" w14:textId="77777777" w:rsidR="00241202" w:rsidRPr="004643AF" w:rsidRDefault="00241202" w:rsidP="00294981">
            <w:pPr>
              <w:ind w:left="113" w:right="113"/>
              <w:jc w:val="center"/>
              <w:rPr>
                <w:rFonts w:asciiTheme="majorHAnsi" w:hAnsiTheme="majorHAnsi"/>
                <w:b/>
                <w:sz w:val="22"/>
              </w:rPr>
            </w:pPr>
          </w:p>
        </w:tc>
        <w:tc>
          <w:tcPr>
            <w:tcW w:w="2430" w:type="dxa"/>
          </w:tcPr>
          <w:p w14:paraId="004C81A1" w14:textId="77777777" w:rsidR="00241202" w:rsidRPr="004643AF" w:rsidRDefault="00241202" w:rsidP="00294981">
            <w:pPr>
              <w:rPr>
                <w:rFonts w:asciiTheme="majorHAnsi" w:hAnsiTheme="majorHAnsi" w:cs="Arial"/>
                <w:sz w:val="20"/>
                <w:szCs w:val="18"/>
              </w:rPr>
            </w:pPr>
          </w:p>
        </w:tc>
      </w:tr>
      <w:tr w:rsidR="00241202" w:rsidRPr="005C0BBA" w14:paraId="52FC5C3B" w14:textId="77777777" w:rsidTr="008930D1">
        <w:trPr>
          <w:cantSplit/>
          <w:jc w:val="center"/>
        </w:trPr>
        <w:tc>
          <w:tcPr>
            <w:tcW w:w="6745" w:type="dxa"/>
          </w:tcPr>
          <w:p w14:paraId="64864D29" w14:textId="2CB624CA" w:rsidR="00241202" w:rsidRPr="004643AF" w:rsidRDefault="00241202" w:rsidP="00191CEF">
            <w:pPr>
              <w:pStyle w:val="ListParagraph"/>
              <w:numPr>
                <w:ilvl w:val="0"/>
                <w:numId w:val="37"/>
              </w:numPr>
              <w:ind w:left="412" w:hanging="270"/>
              <w:contextualSpacing/>
              <w:rPr>
                <w:rFonts w:asciiTheme="majorHAnsi" w:hAnsiTheme="majorHAnsi" w:cs="Arial"/>
                <w:sz w:val="20"/>
                <w:szCs w:val="18"/>
              </w:rPr>
            </w:pPr>
            <w:r w:rsidRPr="004643AF">
              <w:rPr>
                <w:rFonts w:asciiTheme="majorHAnsi" w:hAnsiTheme="majorHAnsi" w:cs="Arial"/>
                <w:sz w:val="20"/>
                <w:szCs w:val="18"/>
              </w:rPr>
              <w:t xml:space="preserve">All flammables shall be stored in approved flammable storage cabinets with self-closing doors.  Flammables (red labels) and acids and bases (white labels), shall be stored separately. Fire departments recommend </w:t>
            </w:r>
            <w:r w:rsidRPr="004643AF">
              <w:rPr>
                <w:rFonts w:asciiTheme="majorHAnsi" w:hAnsiTheme="majorHAnsi" w:cs="Arial"/>
                <w:b/>
                <w:sz w:val="20"/>
                <w:szCs w:val="18"/>
              </w:rPr>
              <w:t>not</w:t>
            </w:r>
            <w:r w:rsidRPr="004643AF">
              <w:rPr>
                <w:rFonts w:asciiTheme="majorHAnsi" w:hAnsiTheme="majorHAnsi" w:cs="Arial"/>
                <w:sz w:val="20"/>
                <w:szCs w:val="18"/>
              </w:rPr>
              <w:t xml:space="preserve"> venting flammables cabinets.</w:t>
            </w:r>
          </w:p>
        </w:tc>
        <w:tc>
          <w:tcPr>
            <w:tcW w:w="990" w:type="dxa"/>
          </w:tcPr>
          <w:p w14:paraId="0F4B16BD" w14:textId="77777777" w:rsidR="00241202" w:rsidRPr="004643AF" w:rsidRDefault="00241202" w:rsidP="00294981">
            <w:pPr>
              <w:jc w:val="center"/>
              <w:rPr>
                <w:rFonts w:asciiTheme="majorHAnsi" w:hAnsiTheme="majorHAnsi" w:cs="Arial"/>
                <w:b/>
                <w:bCs/>
                <w:sz w:val="22"/>
              </w:rPr>
            </w:pPr>
            <w:r w:rsidRPr="004643AF">
              <w:rPr>
                <w:rFonts w:asciiTheme="majorHAnsi" w:hAnsiTheme="majorHAnsi" w:cs="Arial"/>
                <w:b/>
                <w:bCs/>
                <w:sz w:val="22"/>
              </w:rPr>
              <w:t>X</w:t>
            </w:r>
          </w:p>
        </w:tc>
        <w:tc>
          <w:tcPr>
            <w:tcW w:w="900" w:type="dxa"/>
          </w:tcPr>
          <w:p w14:paraId="4EB40B7A" w14:textId="77777777" w:rsidR="00241202" w:rsidRPr="004643AF" w:rsidRDefault="00241202" w:rsidP="00294981">
            <w:pPr>
              <w:ind w:left="113" w:right="113"/>
              <w:jc w:val="center"/>
              <w:rPr>
                <w:rFonts w:asciiTheme="majorHAnsi" w:hAnsiTheme="majorHAnsi"/>
                <w:b/>
                <w:sz w:val="22"/>
              </w:rPr>
            </w:pPr>
          </w:p>
        </w:tc>
        <w:tc>
          <w:tcPr>
            <w:tcW w:w="2430" w:type="dxa"/>
          </w:tcPr>
          <w:p w14:paraId="044B2CA5" w14:textId="77777777" w:rsidR="00241202" w:rsidRPr="004643AF" w:rsidRDefault="00241202" w:rsidP="00294981">
            <w:pPr>
              <w:rPr>
                <w:rFonts w:asciiTheme="majorHAnsi" w:hAnsiTheme="majorHAnsi" w:cs="Arial"/>
                <w:sz w:val="20"/>
                <w:szCs w:val="18"/>
              </w:rPr>
            </w:pPr>
          </w:p>
        </w:tc>
      </w:tr>
      <w:tr w:rsidR="00241202" w:rsidRPr="005C0BBA" w14:paraId="59FC0220" w14:textId="77777777" w:rsidTr="008930D1">
        <w:trPr>
          <w:cantSplit/>
          <w:jc w:val="center"/>
        </w:trPr>
        <w:tc>
          <w:tcPr>
            <w:tcW w:w="6745" w:type="dxa"/>
          </w:tcPr>
          <w:p w14:paraId="73105C4C" w14:textId="458C2C36" w:rsidR="00241202" w:rsidRPr="004643AF" w:rsidRDefault="00241202" w:rsidP="00191CEF">
            <w:pPr>
              <w:pStyle w:val="ListParagraph"/>
              <w:numPr>
                <w:ilvl w:val="0"/>
                <w:numId w:val="37"/>
              </w:numPr>
              <w:ind w:hanging="218"/>
              <w:contextualSpacing/>
              <w:rPr>
                <w:rFonts w:asciiTheme="majorHAnsi" w:hAnsiTheme="majorHAnsi" w:cs="Arial"/>
                <w:strike/>
                <w:sz w:val="20"/>
                <w:szCs w:val="18"/>
              </w:rPr>
            </w:pPr>
            <w:r w:rsidRPr="004643AF">
              <w:rPr>
                <w:rFonts w:asciiTheme="majorHAnsi" w:hAnsiTheme="majorHAnsi" w:cs="Arial"/>
                <w:sz w:val="20"/>
                <w:szCs w:val="18"/>
              </w:rPr>
              <w:t>Only explosion-proof refrigerators shall be used to store volatile chemicals.  Non explosion-proof refrigerators or other electrical devices shall not be located in areas with vaporous or flammable chemicals.</w:t>
            </w:r>
          </w:p>
        </w:tc>
        <w:tc>
          <w:tcPr>
            <w:tcW w:w="990" w:type="dxa"/>
          </w:tcPr>
          <w:p w14:paraId="55B1C240" w14:textId="77777777" w:rsidR="00241202" w:rsidRPr="004643AF" w:rsidRDefault="00241202" w:rsidP="00294981">
            <w:pPr>
              <w:jc w:val="center"/>
              <w:rPr>
                <w:rFonts w:asciiTheme="majorHAnsi" w:hAnsiTheme="majorHAnsi" w:cs="Arial"/>
                <w:b/>
                <w:bCs/>
                <w:sz w:val="22"/>
              </w:rPr>
            </w:pPr>
            <w:r w:rsidRPr="004643AF">
              <w:rPr>
                <w:rFonts w:asciiTheme="majorHAnsi" w:hAnsiTheme="majorHAnsi" w:cs="Arial"/>
                <w:b/>
                <w:bCs/>
                <w:sz w:val="22"/>
              </w:rPr>
              <w:t>X</w:t>
            </w:r>
          </w:p>
        </w:tc>
        <w:tc>
          <w:tcPr>
            <w:tcW w:w="900" w:type="dxa"/>
          </w:tcPr>
          <w:p w14:paraId="1F75E7CB" w14:textId="77777777" w:rsidR="00241202" w:rsidRPr="004643AF" w:rsidRDefault="00241202" w:rsidP="00294981">
            <w:pPr>
              <w:ind w:left="113" w:right="113"/>
              <w:jc w:val="center"/>
              <w:rPr>
                <w:rFonts w:asciiTheme="majorHAnsi" w:hAnsiTheme="majorHAnsi"/>
                <w:b/>
                <w:sz w:val="22"/>
              </w:rPr>
            </w:pPr>
          </w:p>
        </w:tc>
        <w:tc>
          <w:tcPr>
            <w:tcW w:w="2430" w:type="dxa"/>
          </w:tcPr>
          <w:p w14:paraId="7D08E9BD" w14:textId="77777777" w:rsidR="00241202" w:rsidRPr="004643AF" w:rsidRDefault="00241202" w:rsidP="00294981">
            <w:pPr>
              <w:rPr>
                <w:rFonts w:asciiTheme="majorHAnsi" w:hAnsiTheme="majorHAnsi" w:cs="Arial"/>
                <w:sz w:val="20"/>
                <w:szCs w:val="18"/>
              </w:rPr>
            </w:pPr>
          </w:p>
        </w:tc>
      </w:tr>
      <w:tr w:rsidR="00241202" w:rsidRPr="005C0BBA" w14:paraId="7BFC3FFF" w14:textId="77777777" w:rsidTr="008930D1">
        <w:trPr>
          <w:cantSplit/>
          <w:jc w:val="center"/>
        </w:trPr>
        <w:tc>
          <w:tcPr>
            <w:tcW w:w="6745" w:type="dxa"/>
            <w:tcMar>
              <w:top w:w="86" w:type="dxa"/>
              <w:bottom w:w="86" w:type="dxa"/>
            </w:tcMar>
          </w:tcPr>
          <w:p w14:paraId="33EA793E" w14:textId="7935913C"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t>Chemicals should not be stored in fume hoods for over 24 hours.</w:t>
            </w:r>
          </w:p>
        </w:tc>
        <w:tc>
          <w:tcPr>
            <w:tcW w:w="990" w:type="dxa"/>
            <w:tcMar>
              <w:top w:w="86" w:type="dxa"/>
              <w:bottom w:w="86" w:type="dxa"/>
            </w:tcMar>
          </w:tcPr>
          <w:p w14:paraId="4539FD6A" w14:textId="77777777" w:rsidR="00241202" w:rsidRPr="004643AF" w:rsidRDefault="00241202" w:rsidP="00294981">
            <w:pPr>
              <w:jc w:val="center"/>
              <w:rPr>
                <w:rFonts w:asciiTheme="majorHAnsi" w:hAnsiTheme="majorHAnsi" w:cs="Arial"/>
                <w:b/>
                <w:bCs/>
                <w:sz w:val="22"/>
              </w:rPr>
            </w:pPr>
            <w:r w:rsidRPr="004643AF">
              <w:rPr>
                <w:rFonts w:asciiTheme="majorHAnsi" w:hAnsiTheme="majorHAnsi" w:cs="Arial"/>
                <w:b/>
                <w:bCs/>
                <w:sz w:val="22"/>
              </w:rPr>
              <w:t>X</w:t>
            </w:r>
          </w:p>
        </w:tc>
        <w:tc>
          <w:tcPr>
            <w:tcW w:w="900" w:type="dxa"/>
            <w:tcMar>
              <w:top w:w="86" w:type="dxa"/>
              <w:bottom w:w="86" w:type="dxa"/>
            </w:tcMar>
          </w:tcPr>
          <w:p w14:paraId="5CBBA6B2" w14:textId="77777777" w:rsidR="00241202" w:rsidRPr="004643AF" w:rsidRDefault="00241202" w:rsidP="00294981">
            <w:pPr>
              <w:ind w:left="113" w:right="113"/>
              <w:jc w:val="center"/>
              <w:rPr>
                <w:rFonts w:asciiTheme="majorHAnsi" w:hAnsiTheme="majorHAnsi"/>
                <w:b/>
                <w:sz w:val="22"/>
              </w:rPr>
            </w:pPr>
          </w:p>
        </w:tc>
        <w:tc>
          <w:tcPr>
            <w:tcW w:w="2430" w:type="dxa"/>
            <w:tcMar>
              <w:top w:w="86" w:type="dxa"/>
              <w:bottom w:w="86" w:type="dxa"/>
            </w:tcMar>
          </w:tcPr>
          <w:p w14:paraId="6EBDA1FC" w14:textId="77777777" w:rsidR="00241202" w:rsidRPr="004643AF" w:rsidRDefault="00241202" w:rsidP="00294981">
            <w:pPr>
              <w:rPr>
                <w:rFonts w:asciiTheme="majorHAnsi" w:hAnsiTheme="majorHAnsi" w:cs="Arial"/>
                <w:sz w:val="20"/>
                <w:szCs w:val="18"/>
              </w:rPr>
            </w:pPr>
          </w:p>
        </w:tc>
      </w:tr>
      <w:tr w:rsidR="00241202" w:rsidRPr="005C0BBA" w14:paraId="08645B49" w14:textId="77777777" w:rsidTr="008930D1">
        <w:trPr>
          <w:cantSplit/>
          <w:jc w:val="center"/>
        </w:trPr>
        <w:tc>
          <w:tcPr>
            <w:tcW w:w="6745" w:type="dxa"/>
            <w:tcMar>
              <w:top w:w="86" w:type="dxa"/>
              <w:bottom w:w="86" w:type="dxa"/>
            </w:tcMar>
          </w:tcPr>
          <w:p w14:paraId="173018CB" w14:textId="1844F9EE"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t>There should be a separate storage shelf, cabinet or area for water-reactive compounds (e.g., metallic sodium, potassium or calcium) and organic peroxides.</w:t>
            </w:r>
          </w:p>
        </w:tc>
        <w:tc>
          <w:tcPr>
            <w:tcW w:w="990" w:type="dxa"/>
            <w:tcMar>
              <w:top w:w="86" w:type="dxa"/>
              <w:bottom w:w="86" w:type="dxa"/>
            </w:tcMar>
          </w:tcPr>
          <w:p w14:paraId="2B33E0AA"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003EA717"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54A2E627" w14:textId="77777777" w:rsidR="00241202" w:rsidRPr="004643AF" w:rsidRDefault="00241202" w:rsidP="00294981">
            <w:pPr>
              <w:rPr>
                <w:rFonts w:asciiTheme="majorHAnsi" w:hAnsiTheme="majorHAnsi" w:cs="Arial"/>
                <w:sz w:val="20"/>
                <w:szCs w:val="18"/>
              </w:rPr>
            </w:pPr>
          </w:p>
        </w:tc>
      </w:tr>
      <w:tr w:rsidR="00241202" w:rsidRPr="005C0BBA" w14:paraId="4C2A20D0" w14:textId="77777777" w:rsidTr="008930D1">
        <w:trPr>
          <w:cantSplit/>
          <w:jc w:val="center"/>
        </w:trPr>
        <w:tc>
          <w:tcPr>
            <w:tcW w:w="6745" w:type="dxa"/>
            <w:tcMar>
              <w:top w:w="86" w:type="dxa"/>
              <w:bottom w:w="86" w:type="dxa"/>
            </w:tcMar>
          </w:tcPr>
          <w:p w14:paraId="0D0EAF54" w14:textId="6C05A1EA"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t>Chemical storage areas should be clean, well-organized and have sufficient space to allow segregation of incompatible chemicals and easy access to storage shelves and exit doors.</w:t>
            </w:r>
          </w:p>
        </w:tc>
        <w:tc>
          <w:tcPr>
            <w:tcW w:w="990" w:type="dxa"/>
            <w:tcMar>
              <w:top w:w="86" w:type="dxa"/>
              <w:bottom w:w="86" w:type="dxa"/>
            </w:tcMar>
          </w:tcPr>
          <w:p w14:paraId="0768D8A6"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5C4C1572"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35EFD0CD" w14:textId="77777777" w:rsidR="00241202" w:rsidRPr="004643AF" w:rsidRDefault="00241202" w:rsidP="00294981">
            <w:pPr>
              <w:rPr>
                <w:rFonts w:asciiTheme="majorHAnsi" w:hAnsiTheme="majorHAnsi" w:cs="Arial"/>
                <w:sz w:val="20"/>
                <w:szCs w:val="18"/>
              </w:rPr>
            </w:pPr>
          </w:p>
        </w:tc>
      </w:tr>
      <w:tr w:rsidR="00241202" w:rsidRPr="005C0BBA" w14:paraId="34C22B82" w14:textId="77777777" w:rsidTr="008930D1">
        <w:trPr>
          <w:cantSplit/>
          <w:jc w:val="center"/>
        </w:trPr>
        <w:tc>
          <w:tcPr>
            <w:tcW w:w="6745" w:type="dxa"/>
            <w:tcMar>
              <w:top w:w="86" w:type="dxa"/>
              <w:bottom w:w="86" w:type="dxa"/>
            </w:tcMar>
          </w:tcPr>
          <w:p w14:paraId="0739AB53" w14:textId="34DDE4DA"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t>Chemical storerooms should have sturdy, well-supported shelves secured to the walls.  All shelves should have "earthquake" (or "spill-prevention”) lips on all shelf edges.  Doors that close on cabinets do not replace the need for spill-containment "lips" on the front edge of shelves.</w:t>
            </w:r>
          </w:p>
        </w:tc>
        <w:tc>
          <w:tcPr>
            <w:tcW w:w="990" w:type="dxa"/>
            <w:tcMar>
              <w:top w:w="86" w:type="dxa"/>
              <w:bottom w:w="86" w:type="dxa"/>
            </w:tcMar>
          </w:tcPr>
          <w:p w14:paraId="4A6E47DF"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03C8231C"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4DC25EF8" w14:textId="77777777" w:rsidR="00241202" w:rsidRPr="004643AF" w:rsidRDefault="00241202" w:rsidP="00294981">
            <w:pPr>
              <w:rPr>
                <w:rFonts w:asciiTheme="majorHAnsi" w:hAnsiTheme="majorHAnsi" w:cs="Arial"/>
                <w:sz w:val="20"/>
                <w:szCs w:val="18"/>
              </w:rPr>
            </w:pPr>
          </w:p>
        </w:tc>
      </w:tr>
      <w:tr w:rsidR="00241202" w:rsidRPr="005C0BBA" w14:paraId="6ABA13E7" w14:textId="77777777" w:rsidTr="008930D1">
        <w:trPr>
          <w:cantSplit/>
          <w:jc w:val="center"/>
        </w:trPr>
        <w:tc>
          <w:tcPr>
            <w:tcW w:w="6745" w:type="dxa"/>
            <w:tcMar>
              <w:top w:w="86" w:type="dxa"/>
              <w:bottom w:w="86" w:type="dxa"/>
            </w:tcMar>
          </w:tcPr>
          <w:p w14:paraId="180BE4C8" w14:textId="299FB9F0"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t>Chemical storerooms should have all hazardous chemicals stored at or below eye level (typically below 5' 6") with heavy objects stored on lower shelves. Higher shelves may be used for other items; e.g., glassware, equipment, paper goods, etc.</w:t>
            </w:r>
          </w:p>
        </w:tc>
        <w:tc>
          <w:tcPr>
            <w:tcW w:w="990" w:type="dxa"/>
            <w:tcMar>
              <w:top w:w="86" w:type="dxa"/>
              <w:bottom w:w="86" w:type="dxa"/>
            </w:tcMar>
          </w:tcPr>
          <w:p w14:paraId="1B549C3C"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17FA5987"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6BBDC84D" w14:textId="77777777" w:rsidR="00241202" w:rsidRPr="004643AF" w:rsidRDefault="00241202" w:rsidP="00294981">
            <w:pPr>
              <w:rPr>
                <w:rFonts w:asciiTheme="majorHAnsi" w:hAnsiTheme="majorHAnsi" w:cs="Arial"/>
                <w:sz w:val="20"/>
                <w:szCs w:val="18"/>
              </w:rPr>
            </w:pPr>
          </w:p>
        </w:tc>
      </w:tr>
      <w:tr w:rsidR="00241202" w:rsidRPr="005C0BBA" w14:paraId="6067238D" w14:textId="77777777" w:rsidTr="008930D1">
        <w:trPr>
          <w:cantSplit/>
          <w:jc w:val="center"/>
        </w:trPr>
        <w:tc>
          <w:tcPr>
            <w:tcW w:w="6745" w:type="dxa"/>
            <w:tcMar>
              <w:top w:w="86" w:type="dxa"/>
              <w:bottom w:w="86" w:type="dxa"/>
            </w:tcMar>
          </w:tcPr>
          <w:p w14:paraId="7F9A6E57" w14:textId="59630805"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lastRenderedPageBreak/>
              <w:t>Chemical storage areas should be kept cool (between 55 and 80 degrees F) and dry (relative humidity between 30 and 60%).</w:t>
            </w:r>
          </w:p>
        </w:tc>
        <w:tc>
          <w:tcPr>
            <w:tcW w:w="990" w:type="dxa"/>
            <w:tcMar>
              <w:top w:w="86" w:type="dxa"/>
              <w:bottom w:w="86" w:type="dxa"/>
            </w:tcMar>
          </w:tcPr>
          <w:p w14:paraId="6287EF3F"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13F2369B"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11F7899E" w14:textId="77777777" w:rsidR="00241202" w:rsidRPr="004643AF" w:rsidRDefault="00241202" w:rsidP="00294981">
            <w:pPr>
              <w:rPr>
                <w:rFonts w:asciiTheme="majorHAnsi" w:hAnsiTheme="majorHAnsi" w:cs="Arial"/>
                <w:sz w:val="20"/>
                <w:szCs w:val="18"/>
              </w:rPr>
            </w:pPr>
          </w:p>
        </w:tc>
      </w:tr>
      <w:tr w:rsidR="00241202" w:rsidRPr="005C0BBA" w14:paraId="1F6780A2" w14:textId="77777777" w:rsidTr="008930D1">
        <w:trPr>
          <w:cantSplit/>
          <w:jc w:val="center"/>
        </w:trPr>
        <w:tc>
          <w:tcPr>
            <w:tcW w:w="6745" w:type="dxa"/>
            <w:tcMar>
              <w:top w:w="86" w:type="dxa"/>
              <w:bottom w:w="86" w:type="dxa"/>
            </w:tcMar>
          </w:tcPr>
          <w:p w14:paraId="6FCBB80E" w14:textId="37F45603"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4643AF">
              <w:rPr>
                <w:rFonts w:asciiTheme="majorHAnsi" w:hAnsiTheme="majorHAnsi" w:cs="Arial"/>
                <w:sz w:val="20"/>
                <w:szCs w:val="18"/>
              </w:rPr>
              <w:t xml:space="preserve">Chemicals should be stored according to their properties, in compatible storage groups, not alphabetically. </w:t>
            </w:r>
          </w:p>
        </w:tc>
        <w:tc>
          <w:tcPr>
            <w:tcW w:w="990" w:type="dxa"/>
            <w:tcMar>
              <w:top w:w="86" w:type="dxa"/>
              <w:bottom w:w="86" w:type="dxa"/>
            </w:tcMar>
          </w:tcPr>
          <w:p w14:paraId="7560D723"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1F2A42D7"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13181EEF" w14:textId="77777777" w:rsidR="00241202" w:rsidRPr="004643AF" w:rsidRDefault="00241202" w:rsidP="00294981">
            <w:pPr>
              <w:rPr>
                <w:rFonts w:asciiTheme="majorHAnsi" w:hAnsiTheme="majorHAnsi" w:cs="Arial"/>
                <w:sz w:val="20"/>
                <w:szCs w:val="18"/>
              </w:rPr>
            </w:pPr>
          </w:p>
        </w:tc>
      </w:tr>
      <w:tr w:rsidR="00241202" w:rsidRPr="005C0BBA" w14:paraId="1F73A7CC" w14:textId="77777777" w:rsidTr="008930D1">
        <w:trPr>
          <w:cantSplit/>
          <w:jc w:val="center"/>
        </w:trPr>
        <w:tc>
          <w:tcPr>
            <w:tcW w:w="6745" w:type="dxa"/>
            <w:tcBorders>
              <w:bottom w:val="single" w:sz="4" w:space="0" w:color="auto"/>
            </w:tcBorders>
            <w:tcMar>
              <w:top w:w="86" w:type="dxa"/>
              <w:bottom w:w="86" w:type="dxa"/>
            </w:tcMar>
          </w:tcPr>
          <w:p w14:paraId="60BE771B" w14:textId="6623CCCD" w:rsidR="00241202" w:rsidRPr="004643AF" w:rsidRDefault="00241202" w:rsidP="00191CEF">
            <w:pPr>
              <w:pStyle w:val="ListParagraph"/>
              <w:numPr>
                <w:ilvl w:val="0"/>
                <w:numId w:val="37"/>
              </w:numPr>
              <w:ind w:hanging="218"/>
              <w:contextualSpacing/>
              <w:rPr>
                <w:rFonts w:asciiTheme="majorHAnsi" w:hAnsiTheme="majorHAnsi" w:cs="Arial"/>
                <w:sz w:val="20"/>
                <w:szCs w:val="18"/>
              </w:rPr>
            </w:pPr>
            <w:r w:rsidRPr="009918A3">
              <w:rPr>
                <w:rFonts w:asciiTheme="majorHAnsi" w:hAnsiTheme="majorHAnsi" w:cs="Arial"/>
                <w:sz w:val="20"/>
              </w:rPr>
              <w:t>All acids should be stored in approved acid cabinets.  Isolate flammable acids like glacial acetic acid from oxidizing acids like nitric and sulfuric acid. Non-metal cabinets are recommended to prevent corrosion of the cabinet. Vent acid cabinets to prevent build-up of hazardous vapors.</w:t>
            </w:r>
          </w:p>
        </w:tc>
        <w:tc>
          <w:tcPr>
            <w:tcW w:w="990" w:type="dxa"/>
            <w:tcMar>
              <w:top w:w="86" w:type="dxa"/>
              <w:bottom w:w="86" w:type="dxa"/>
            </w:tcMar>
          </w:tcPr>
          <w:p w14:paraId="05EC1FC1" w14:textId="77777777" w:rsidR="00241202" w:rsidRPr="004643AF" w:rsidRDefault="00241202" w:rsidP="00294981">
            <w:pPr>
              <w:jc w:val="center"/>
              <w:rPr>
                <w:rFonts w:asciiTheme="majorHAnsi" w:hAnsiTheme="majorHAnsi" w:cs="Arial"/>
                <w:b/>
                <w:bCs/>
                <w:sz w:val="22"/>
              </w:rPr>
            </w:pPr>
          </w:p>
        </w:tc>
        <w:tc>
          <w:tcPr>
            <w:tcW w:w="900" w:type="dxa"/>
            <w:tcMar>
              <w:top w:w="86" w:type="dxa"/>
              <w:bottom w:w="86" w:type="dxa"/>
            </w:tcMar>
          </w:tcPr>
          <w:p w14:paraId="4E8AD387" w14:textId="77777777" w:rsidR="00241202" w:rsidRPr="004643AF" w:rsidRDefault="00241202" w:rsidP="00294981">
            <w:pPr>
              <w:ind w:left="113" w:right="113"/>
              <w:jc w:val="center"/>
              <w:rPr>
                <w:rFonts w:asciiTheme="majorHAnsi" w:hAnsiTheme="majorHAnsi"/>
                <w:b/>
                <w:sz w:val="22"/>
              </w:rPr>
            </w:pPr>
            <w:r w:rsidRPr="004643AF">
              <w:rPr>
                <w:rFonts w:asciiTheme="majorHAnsi" w:hAnsiTheme="majorHAnsi"/>
                <w:b/>
                <w:sz w:val="22"/>
              </w:rPr>
              <w:t>X</w:t>
            </w:r>
          </w:p>
        </w:tc>
        <w:tc>
          <w:tcPr>
            <w:tcW w:w="2430" w:type="dxa"/>
            <w:tcMar>
              <w:top w:w="86" w:type="dxa"/>
              <w:bottom w:w="86" w:type="dxa"/>
            </w:tcMar>
          </w:tcPr>
          <w:p w14:paraId="7689CC68" w14:textId="77777777" w:rsidR="00241202" w:rsidRPr="004643AF" w:rsidRDefault="00241202" w:rsidP="00294981">
            <w:pPr>
              <w:rPr>
                <w:rFonts w:asciiTheme="majorHAnsi" w:hAnsiTheme="majorHAnsi" w:cs="Arial"/>
                <w:sz w:val="20"/>
                <w:szCs w:val="18"/>
              </w:rPr>
            </w:pPr>
          </w:p>
        </w:tc>
      </w:tr>
      <w:tr w:rsidR="00241202" w:rsidRPr="005C0BBA" w14:paraId="171B6DD8" w14:textId="77777777" w:rsidTr="008930D1">
        <w:trPr>
          <w:cantSplit/>
          <w:jc w:val="center"/>
        </w:trPr>
        <w:tc>
          <w:tcPr>
            <w:tcW w:w="6745" w:type="dxa"/>
            <w:tcMar>
              <w:top w:w="86" w:type="dxa"/>
              <w:bottom w:w="86" w:type="dxa"/>
            </w:tcMar>
          </w:tcPr>
          <w:p w14:paraId="32F8F3E2" w14:textId="48B9DD6B" w:rsidR="00241202" w:rsidRPr="009918A3" w:rsidRDefault="00241202" w:rsidP="00191CEF">
            <w:pPr>
              <w:pStyle w:val="ListParagraph"/>
              <w:numPr>
                <w:ilvl w:val="0"/>
                <w:numId w:val="37"/>
              </w:numPr>
              <w:ind w:hanging="218"/>
              <w:contextualSpacing/>
              <w:rPr>
                <w:rFonts w:asciiTheme="majorHAnsi" w:hAnsiTheme="majorHAnsi" w:cs="Arial"/>
                <w:sz w:val="20"/>
              </w:rPr>
            </w:pPr>
            <w:r w:rsidRPr="009918A3">
              <w:rPr>
                <w:rFonts w:asciiTheme="majorHAnsi" w:hAnsiTheme="majorHAnsi" w:cs="Arial"/>
                <w:sz w:val="20"/>
              </w:rPr>
              <w:t xml:space="preserve">The chemical hygiene officer (e.g., science department chairperson or science teacher) shall develop and carry out a written CHP.  It should include an operation and maintenance program for laboratory fume hoods and other mechanical equipment in science laboratories. </w:t>
            </w:r>
          </w:p>
        </w:tc>
        <w:tc>
          <w:tcPr>
            <w:tcW w:w="990" w:type="dxa"/>
            <w:tcBorders>
              <w:bottom w:val="single" w:sz="4" w:space="0" w:color="auto"/>
            </w:tcBorders>
            <w:tcMar>
              <w:top w:w="86" w:type="dxa"/>
              <w:bottom w:w="86" w:type="dxa"/>
            </w:tcMar>
          </w:tcPr>
          <w:p w14:paraId="13B0F67A" w14:textId="77777777" w:rsidR="00241202" w:rsidRPr="009918A3" w:rsidRDefault="00241202" w:rsidP="00294981">
            <w:pPr>
              <w:jc w:val="center"/>
              <w:rPr>
                <w:rFonts w:asciiTheme="majorHAnsi" w:hAnsiTheme="majorHAnsi" w:cs="Arial"/>
                <w:b/>
                <w:bCs/>
                <w:sz w:val="20"/>
              </w:rPr>
            </w:pPr>
          </w:p>
        </w:tc>
        <w:tc>
          <w:tcPr>
            <w:tcW w:w="900" w:type="dxa"/>
            <w:tcBorders>
              <w:bottom w:val="single" w:sz="4" w:space="0" w:color="auto"/>
            </w:tcBorders>
            <w:tcMar>
              <w:top w:w="86" w:type="dxa"/>
              <w:bottom w:w="86" w:type="dxa"/>
            </w:tcMar>
          </w:tcPr>
          <w:p w14:paraId="06EC63D7" w14:textId="77777777" w:rsidR="00241202" w:rsidRPr="009918A3" w:rsidRDefault="00241202" w:rsidP="00294981">
            <w:pPr>
              <w:ind w:left="113" w:right="113"/>
              <w:jc w:val="center"/>
              <w:rPr>
                <w:rFonts w:asciiTheme="majorHAnsi" w:hAnsiTheme="majorHAnsi"/>
                <w:b/>
                <w:sz w:val="20"/>
              </w:rPr>
            </w:pPr>
            <w:r w:rsidRPr="009918A3">
              <w:rPr>
                <w:rFonts w:asciiTheme="majorHAnsi" w:hAnsiTheme="majorHAnsi"/>
                <w:b/>
                <w:sz w:val="20"/>
              </w:rPr>
              <w:t>X</w:t>
            </w:r>
          </w:p>
        </w:tc>
        <w:tc>
          <w:tcPr>
            <w:tcW w:w="2430" w:type="dxa"/>
            <w:tcBorders>
              <w:bottom w:val="single" w:sz="4" w:space="0" w:color="auto"/>
            </w:tcBorders>
            <w:tcMar>
              <w:top w:w="86" w:type="dxa"/>
              <w:bottom w:w="86" w:type="dxa"/>
            </w:tcMar>
          </w:tcPr>
          <w:p w14:paraId="6C0857C1" w14:textId="77777777" w:rsidR="00241202" w:rsidRPr="009918A3" w:rsidRDefault="00241202" w:rsidP="00294981">
            <w:pPr>
              <w:rPr>
                <w:rFonts w:asciiTheme="majorHAnsi" w:hAnsiTheme="majorHAnsi" w:cs="Arial"/>
                <w:sz w:val="20"/>
              </w:rPr>
            </w:pPr>
          </w:p>
        </w:tc>
      </w:tr>
      <w:tr w:rsidR="00241202" w:rsidRPr="005C0BBA" w14:paraId="778C5FC8" w14:textId="77777777" w:rsidTr="008930D1">
        <w:trPr>
          <w:cantSplit/>
          <w:jc w:val="center"/>
        </w:trPr>
        <w:tc>
          <w:tcPr>
            <w:tcW w:w="6745" w:type="dxa"/>
            <w:tcMar>
              <w:top w:w="86" w:type="dxa"/>
              <w:bottom w:w="86" w:type="dxa"/>
            </w:tcMar>
          </w:tcPr>
          <w:p w14:paraId="08F08CFA" w14:textId="753260CD"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A written and documented lab safety orientation that includes components of the Chemical Hygiene Plan shall be provided for all staff and students.</w:t>
            </w:r>
          </w:p>
        </w:tc>
        <w:tc>
          <w:tcPr>
            <w:tcW w:w="990" w:type="dxa"/>
            <w:tcMar>
              <w:top w:w="86" w:type="dxa"/>
              <w:bottom w:w="86" w:type="dxa"/>
            </w:tcMar>
          </w:tcPr>
          <w:p w14:paraId="0F5D1A01" w14:textId="1AF82B4F"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 xml:space="preserve"> X</w:t>
            </w:r>
          </w:p>
        </w:tc>
        <w:tc>
          <w:tcPr>
            <w:tcW w:w="900" w:type="dxa"/>
            <w:tcMar>
              <w:top w:w="86" w:type="dxa"/>
              <w:bottom w:w="86" w:type="dxa"/>
            </w:tcMar>
          </w:tcPr>
          <w:p w14:paraId="01BB6146"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73F42069" w14:textId="77777777" w:rsidR="00241202" w:rsidRPr="009918A3" w:rsidRDefault="00241202" w:rsidP="00294981">
            <w:pPr>
              <w:rPr>
                <w:rFonts w:asciiTheme="majorHAnsi" w:hAnsiTheme="majorHAnsi" w:cs="Arial"/>
                <w:sz w:val="20"/>
              </w:rPr>
            </w:pPr>
          </w:p>
        </w:tc>
      </w:tr>
      <w:tr w:rsidR="00241202" w:rsidRPr="005C0BBA" w14:paraId="17AB6AF7" w14:textId="77777777" w:rsidTr="008930D1">
        <w:trPr>
          <w:cantSplit/>
          <w:jc w:val="center"/>
        </w:trPr>
        <w:tc>
          <w:tcPr>
            <w:tcW w:w="6745" w:type="dxa"/>
            <w:tcMar>
              <w:top w:w="86" w:type="dxa"/>
              <w:bottom w:w="86" w:type="dxa"/>
            </w:tcMar>
          </w:tcPr>
          <w:p w14:paraId="67B00C85" w14:textId="4B3388B3"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A telephone for reporting emergencies shall be located in or near the laboratory.  Emergency telephone numbers shall be readily accessible.  Staff shall be trained in emergency procedures.</w:t>
            </w:r>
          </w:p>
        </w:tc>
        <w:tc>
          <w:tcPr>
            <w:tcW w:w="990" w:type="dxa"/>
            <w:tcMar>
              <w:top w:w="86" w:type="dxa"/>
              <w:bottom w:w="86" w:type="dxa"/>
            </w:tcMar>
          </w:tcPr>
          <w:p w14:paraId="67DD438C" w14:textId="2BC57E4C"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 xml:space="preserve"> X</w:t>
            </w:r>
          </w:p>
        </w:tc>
        <w:tc>
          <w:tcPr>
            <w:tcW w:w="900" w:type="dxa"/>
            <w:tcMar>
              <w:top w:w="86" w:type="dxa"/>
              <w:bottom w:w="86" w:type="dxa"/>
            </w:tcMar>
          </w:tcPr>
          <w:p w14:paraId="2E754E04"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349D7557" w14:textId="77777777" w:rsidR="00241202" w:rsidRPr="009918A3" w:rsidRDefault="00241202" w:rsidP="00294981">
            <w:pPr>
              <w:rPr>
                <w:rFonts w:asciiTheme="majorHAnsi" w:hAnsiTheme="majorHAnsi" w:cs="Arial"/>
                <w:sz w:val="20"/>
              </w:rPr>
            </w:pPr>
          </w:p>
        </w:tc>
      </w:tr>
      <w:tr w:rsidR="00241202" w:rsidRPr="005C0BBA" w14:paraId="413E3201" w14:textId="77777777" w:rsidTr="008930D1">
        <w:trPr>
          <w:cantSplit/>
          <w:jc w:val="center"/>
        </w:trPr>
        <w:tc>
          <w:tcPr>
            <w:tcW w:w="6745" w:type="dxa"/>
            <w:tcMar>
              <w:top w:w="86" w:type="dxa"/>
              <w:bottom w:w="86" w:type="dxa"/>
            </w:tcMar>
          </w:tcPr>
          <w:p w14:paraId="436C1F59" w14:textId="6C30EC7B"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Lab floor plans shall be kept in the school office.   A listing of exits, chemicals, and storage place of chemicals shall be included for use by emergency responders. Exits shall be clearly marked and free of obstruction.</w:t>
            </w:r>
          </w:p>
        </w:tc>
        <w:tc>
          <w:tcPr>
            <w:tcW w:w="990" w:type="dxa"/>
            <w:tcMar>
              <w:top w:w="86" w:type="dxa"/>
              <w:bottom w:w="86" w:type="dxa"/>
            </w:tcMar>
          </w:tcPr>
          <w:p w14:paraId="25FB6E61" w14:textId="7EBFC896"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 xml:space="preserve">   X</w:t>
            </w:r>
          </w:p>
        </w:tc>
        <w:tc>
          <w:tcPr>
            <w:tcW w:w="900" w:type="dxa"/>
            <w:tcMar>
              <w:top w:w="86" w:type="dxa"/>
              <w:bottom w:w="86" w:type="dxa"/>
            </w:tcMar>
          </w:tcPr>
          <w:p w14:paraId="39C638EF"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3040CE7C" w14:textId="77777777" w:rsidR="00241202" w:rsidRPr="009918A3" w:rsidRDefault="00241202" w:rsidP="00294981">
            <w:pPr>
              <w:rPr>
                <w:rFonts w:asciiTheme="majorHAnsi" w:hAnsiTheme="majorHAnsi" w:cs="Arial"/>
                <w:sz w:val="20"/>
              </w:rPr>
            </w:pPr>
          </w:p>
        </w:tc>
      </w:tr>
      <w:tr w:rsidR="00241202" w:rsidRPr="005C0BBA" w14:paraId="165D4DD9" w14:textId="77777777" w:rsidTr="008930D1">
        <w:trPr>
          <w:cantSplit/>
          <w:jc w:val="center"/>
        </w:trPr>
        <w:tc>
          <w:tcPr>
            <w:tcW w:w="6745" w:type="dxa"/>
            <w:tcMar>
              <w:top w:w="86" w:type="dxa"/>
              <w:bottom w:w="86" w:type="dxa"/>
            </w:tcMar>
          </w:tcPr>
          <w:p w14:paraId="59605459" w14:textId="41AA99A2"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Science laboratories shall have an inventory list of all chemicals.  This list must be updated periodically. (The recommendation is annually or more frequently.)</w:t>
            </w:r>
          </w:p>
        </w:tc>
        <w:tc>
          <w:tcPr>
            <w:tcW w:w="990" w:type="dxa"/>
            <w:tcMar>
              <w:top w:w="86" w:type="dxa"/>
              <w:bottom w:w="86" w:type="dxa"/>
            </w:tcMar>
          </w:tcPr>
          <w:p w14:paraId="5F90C5A1" w14:textId="0BEA74DE"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X</w:t>
            </w:r>
          </w:p>
        </w:tc>
        <w:tc>
          <w:tcPr>
            <w:tcW w:w="900" w:type="dxa"/>
            <w:tcMar>
              <w:top w:w="86" w:type="dxa"/>
              <w:bottom w:w="86" w:type="dxa"/>
            </w:tcMar>
          </w:tcPr>
          <w:p w14:paraId="4FFAA687"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0FED1C24" w14:textId="77777777" w:rsidR="00241202" w:rsidRPr="009918A3" w:rsidRDefault="00241202" w:rsidP="00294981">
            <w:pPr>
              <w:rPr>
                <w:rFonts w:asciiTheme="majorHAnsi" w:hAnsiTheme="majorHAnsi" w:cs="Arial"/>
                <w:sz w:val="20"/>
              </w:rPr>
            </w:pPr>
          </w:p>
        </w:tc>
      </w:tr>
      <w:tr w:rsidR="00241202" w:rsidRPr="005C0BBA" w14:paraId="111C053C" w14:textId="77777777" w:rsidTr="008930D1">
        <w:trPr>
          <w:cantSplit/>
          <w:jc w:val="center"/>
        </w:trPr>
        <w:tc>
          <w:tcPr>
            <w:tcW w:w="6745" w:type="dxa"/>
            <w:tcMar>
              <w:top w:w="86" w:type="dxa"/>
              <w:bottom w:w="86" w:type="dxa"/>
            </w:tcMar>
          </w:tcPr>
          <w:p w14:paraId="2864EB5D" w14:textId="22344585"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SDS shall be kept and readily available for all chemicals in the lab.</w:t>
            </w:r>
          </w:p>
        </w:tc>
        <w:tc>
          <w:tcPr>
            <w:tcW w:w="990" w:type="dxa"/>
            <w:tcMar>
              <w:top w:w="86" w:type="dxa"/>
              <w:bottom w:w="86" w:type="dxa"/>
            </w:tcMar>
          </w:tcPr>
          <w:p w14:paraId="42A6124C" w14:textId="5D687B0A"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X</w:t>
            </w:r>
          </w:p>
        </w:tc>
        <w:tc>
          <w:tcPr>
            <w:tcW w:w="900" w:type="dxa"/>
            <w:tcMar>
              <w:top w:w="86" w:type="dxa"/>
              <w:bottom w:w="86" w:type="dxa"/>
            </w:tcMar>
          </w:tcPr>
          <w:p w14:paraId="7818BA55"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1833AA61" w14:textId="77777777" w:rsidR="00241202" w:rsidRPr="009918A3" w:rsidRDefault="00241202" w:rsidP="00294981">
            <w:pPr>
              <w:rPr>
                <w:rFonts w:asciiTheme="majorHAnsi" w:hAnsiTheme="majorHAnsi" w:cs="Arial"/>
                <w:sz w:val="20"/>
              </w:rPr>
            </w:pPr>
          </w:p>
        </w:tc>
      </w:tr>
      <w:tr w:rsidR="00241202" w:rsidRPr="005C0BBA" w14:paraId="06E3A6B6" w14:textId="77777777" w:rsidTr="008930D1">
        <w:trPr>
          <w:cantSplit/>
          <w:jc w:val="center"/>
        </w:trPr>
        <w:tc>
          <w:tcPr>
            <w:tcW w:w="6745" w:type="dxa"/>
            <w:tcMar>
              <w:top w:w="86" w:type="dxa"/>
              <w:bottom w:w="86" w:type="dxa"/>
            </w:tcMar>
          </w:tcPr>
          <w:p w14:paraId="27D854EA" w14:textId="3D3FAC64"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Science laboratories shall have a written CHP that is available to all students and staff members. It shall be reviewed annually and updated when necessary. (New science teachers shall review the CHP as part of their Employee Safety Orientation.)</w:t>
            </w:r>
          </w:p>
        </w:tc>
        <w:tc>
          <w:tcPr>
            <w:tcW w:w="990" w:type="dxa"/>
            <w:tcMar>
              <w:top w:w="86" w:type="dxa"/>
              <w:bottom w:w="86" w:type="dxa"/>
            </w:tcMar>
          </w:tcPr>
          <w:p w14:paraId="313E68EE" w14:textId="7B6B22CB"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X</w:t>
            </w:r>
          </w:p>
        </w:tc>
        <w:tc>
          <w:tcPr>
            <w:tcW w:w="900" w:type="dxa"/>
            <w:tcMar>
              <w:top w:w="86" w:type="dxa"/>
              <w:bottom w:w="86" w:type="dxa"/>
            </w:tcMar>
          </w:tcPr>
          <w:p w14:paraId="424C36B9"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174D2DD3" w14:textId="77777777" w:rsidR="00241202" w:rsidRPr="009918A3" w:rsidRDefault="00241202" w:rsidP="00294981">
            <w:pPr>
              <w:rPr>
                <w:rFonts w:asciiTheme="majorHAnsi" w:hAnsiTheme="majorHAnsi" w:cs="Arial"/>
                <w:sz w:val="20"/>
              </w:rPr>
            </w:pPr>
          </w:p>
        </w:tc>
      </w:tr>
      <w:tr w:rsidR="00241202" w:rsidRPr="005C0BBA" w14:paraId="160A8D0A" w14:textId="77777777" w:rsidTr="008930D1">
        <w:trPr>
          <w:cantSplit/>
          <w:jc w:val="center"/>
        </w:trPr>
        <w:tc>
          <w:tcPr>
            <w:tcW w:w="6745" w:type="dxa"/>
            <w:tcMar>
              <w:top w:w="86" w:type="dxa"/>
              <w:bottom w:w="86" w:type="dxa"/>
            </w:tcMar>
          </w:tcPr>
          <w:p w14:paraId="60B53095" w14:textId="0044CBF3"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Invisible hazards (radiation, chemical, electrical, laser, and heat) should be posted with warning signs or symbols when present.</w:t>
            </w:r>
          </w:p>
        </w:tc>
        <w:tc>
          <w:tcPr>
            <w:tcW w:w="990" w:type="dxa"/>
            <w:tcMar>
              <w:top w:w="86" w:type="dxa"/>
              <w:bottom w:w="86" w:type="dxa"/>
            </w:tcMar>
          </w:tcPr>
          <w:p w14:paraId="2215AF34" w14:textId="0106D616" w:rsidR="00241202" w:rsidRPr="009918A3" w:rsidRDefault="00241202" w:rsidP="00294981">
            <w:pPr>
              <w:jc w:val="center"/>
              <w:rPr>
                <w:rFonts w:asciiTheme="majorHAnsi" w:hAnsiTheme="majorHAnsi" w:cs="Arial"/>
                <w:b/>
                <w:bCs/>
                <w:sz w:val="20"/>
              </w:rPr>
            </w:pPr>
            <w:r w:rsidRPr="009918A3">
              <w:rPr>
                <w:rFonts w:asciiTheme="majorHAnsi" w:hAnsiTheme="majorHAnsi" w:cs="Arial"/>
                <w:b/>
                <w:bCs/>
                <w:sz w:val="20"/>
              </w:rPr>
              <w:t>X</w:t>
            </w:r>
          </w:p>
        </w:tc>
        <w:tc>
          <w:tcPr>
            <w:tcW w:w="900" w:type="dxa"/>
            <w:tcMar>
              <w:top w:w="86" w:type="dxa"/>
              <w:bottom w:w="86" w:type="dxa"/>
            </w:tcMar>
          </w:tcPr>
          <w:p w14:paraId="34EF2706" w14:textId="77777777" w:rsidR="00241202" w:rsidRPr="009918A3" w:rsidRDefault="00241202" w:rsidP="00294981">
            <w:pPr>
              <w:ind w:left="113" w:right="113"/>
              <w:jc w:val="center"/>
              <w:rPr>
                <w:rFonts w:asciiTheme="majorHAnsi" w:hAnsiTheme="majorHAnsi"/>
                <w:b/>
                <w:sz w:val="20"/>
              </w:rPr>
            </w:pPr>
          </w:p>
        </w:tc>
        <w:tc>
          <w:tcPr>
            <w:tcW w:w="2430" w:type="dxa"/>
            <w:tcMar>
              <w:top w:w="86" w:type="dxa"/>
              <w:bottom w:w="86" w:type="dxa"/>
            </w:tcMar>
          </w:tcPr>
          <w:p w14:paraId="2DFB2015" w14:textId="77777777" w:rsidR="00241202" w:rsidRPr="009918A3" w:rsidRDefault="00241202" w:rsidP="00294981">
            <w:pPr>
              <w:rPr>
                <w:rFonts w:asciiTheme="majorHAnsi" w:hAnsiTheme="majorHAnsi" w:cs="Arial"/>
                <w:sz w:val="20"/>
              </w:rPr>
            </w:pPr>
          </w:p>
        </w:tc>
      </w:tr>
      <w:tr w:rsidR="00241202" w:rsidRPr="005C0BBA" w14:paraId="68B41A2B" w14:textId="77777777" w:rsidTr="008930D1">
        <w:trPr>
          <w:cantSplit/>
          <w:jc w:val="center"/>
        </w:trPr>
        <w:tc>
          <w:tcPr>
            <w:tcW w:w="6745" w:type="dxa"/>
            <w:tcMar>
              <w:top w:w="86" w:type="dxa"/>
              <w:bottom w:w="86" w:type="dxa"/>
            </w:tcMar>
          </w:tcPr>
          <w:p w14:paraId="5FA12DB3" w14:textId="698E74E4"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 xml:space="preserve">Schools should only store and use chemicals appropriate for their level of science instruction. Chemicals in the data base rated as “ban candidates” should not be used in K-12 schools. </w:t>
            </w:r>
          </w:p>
        </w:tc>
        <w:tc>
          <w:tcPr>
            <w:tcW w:w="990" w:type="dxa"/>
            <w:tcMar>
              <w:top w:w="86" w:type="dxa"/>
              <w:bottom w:w="86" w:type="dxa"/>
            </w:tcMar>
          </w:tcPr>
          <w:p w14:paraId="45630F75" w14:textId="77777777" w:rsidR="00241202" w:rsidRPr="009918A3" w:rsidRDefault="00241202" w:rsidP="00294981">
            <w:pPr>
              <w:jc w:val="center"/>
              <w:rPr>
                <w:rFonts w:asciiTheme="majorHAnsi" w:hAnsiTheme="majorHAnsi" w:cs="Arial"/>
                <w:b/>
                <w:bCs/>
                <w:sz w:val="20"/>
              </w:rPr>
            </w:pPr>
          </w:p>
        </w:tc>
        <w:tc>
          <w:tcPr>
            <w:tcW w:w="900" w:type="dxa"/>
            <w:tcMar>
              <w:top w:w="86" w:type="dxa"/>
              <w:bottom w:w="86" w:type="dxa"/>
            </w:tcMar>
          </w:tcPr>
          <w:p w14:paraId="0454D6C5" w14:textId="3D1AE7FA" w:rsidR="00241202" w:rsidRPr="009918A3" w:rsidRDefault="00241202" w:rsidP="00294981">
            <w:pPr>
              <w:ind w:left="113" w:right="113"/>
              <w:jc w:val="center"/>
              <w:rPr>
                <w:rFonts w:asciiTheme="majorHAnsi" w:hAnsiTheme="majorHAnsi"/>
                <w:b/>
                <w:sz w:val="20"/>
              </w:rPr>
            </w:pPr>
            <w:r w:rsidRPr="009918A3">
              <w:rPr>
                <w:rFonts w:asciiTheme="majorHAnsi" w:hAnsiTheme="majorHAnsi"/>
                <w:b/>
                <w:sz w:val="20"/>
              </w:rPr>
              <w:t>X</w:t>
            </w:r>
          </w:p>
        </w:tc>
        <w:tc>
          <w:tcPr>
            <w:tcW w:w="2430" w:type="dxa"/>
            <w:tcMar>
              <w:top w:w="86" w:type="dxa"/>
              <w:bottom w:w="86" w:type="dxa"/>
            </w:tcMar>
          </w:tcPr>
          <w:p w14:paraId="71D3E2E3" w14:textId="77777777" w:rsidR="00241202" w:rsidRPr="009918A3" w:rsidRDefault="00241202" w:rsidP="00294981">
            <w:pPr>
              <w:rPr>
                <w:rFonts w:asciiTheme="majorHAnsi" w:hAnsiTheme="majorHAnsi" w:cs="Arial"/>
                <w:sz w:val="20"/>
              </w:rPr>
            </w:pPr>
          </w:p>
        </w:tc>
      </w:tr>
      <w:tr w:rsidR="00241202" w:rsidRPr="005C0BBA" w14:paraId="2723040E" w14:textId="77777777" w:rsidTr="008930D1">
        <w:trPr>
          <w:cantSplit/>
          <w:jc w:val="center"/>
        </w:trPr>
        <w:tc>
          <w:tcPr>
            <w:tcW w:w="6745" w:type="dxa"/>
            <w:tcMar>
              <w:top w:w="86" w:type="dxa"/>
              <w:bottom w:w="86" w:type="dxa"/>
            </w:tcMar>
          </w:tcPr>
          <w:p w14:paraId="4A781DB7" w14:textId="72169127" w:rsidR="00241202" w:rsidRPr="009918A3" w:rsidRDefault="00241202" w:rsidP="00191CEF">
            <w:pPr>
              <w:pStyle w:val="ListParagraph"/>
              <w:numPr>
                <w:ilvl w:val="0"/>
                <w:numId w:val="50"/>
              </w:numPr>
              <w:ind w:hanging="218"/>
              <w:contextualSpacing/>
              <w:rPr>
                <w:rFonts w:asciiTheme="majorHAnsi" w:hAnsiTheme="majorHAnsi" w:cs="Arial"/>
                <w:sz w:val="20"/>
              </w:rPr>
            </w:pPr>
            <w:r w:rsidRPr="009918A3">
              <w:rPr>
                <w:rFonts w:asciiTheme="majorHAnsi" w:hAnsiTheme="majorHAnsi" w:cs="Arial"/>
                <w:sz w:val="20"/>
              </w:rPr>
              <w:t>Chemicals should be purchased in the smallest commercially available container or in an amount that will meet the school's needs for approximately five academic years, whichever is greatest.  All chemicals should be dated upon receipt into the lab or storage area.</w:t>
            </w:r>
          </w:p>
        </w:tc>
        <w:tc>
          <w:tcPr>
            <w:tcW w:w="990" w:type="dxa"/>
            <w:tcMar>
              <w:top w:w="86" w:type="dxa"/>
              <w:bottom w:w="86" w:type="dxa"/>
            </w:tcMar>
          </w:tcPr>
          <w:p w14:paraId="7D18C713" w14:textId="77777777" w:rsidR="00241202" w:rsidRPr="009918A3" w:rsidRDefault="00241202" w:rsidP="00294981">
            <w:pPr>
              <w:jc w:val="center"/>
              <w:rPr>
                <w:rFonts w:asciiTheme="majorHAnsi" w:hAnsiTheme="majorHAnsi" w:cs="Arial"/>
                <w:b/>
                <w:bCs/>
                <w:sz w:val="20"/>
              </w:rPr>
            </w:pPr>
          </w:p>
        </w:tc>
        <w:tc>
          <w:tcPr>
            <w:tcW w:w="900" w:type="dxa"/>
            <w:tcMar>
              <w:top w:w="86" w:type="dxa"/>
              <w:bottom w:w="86" w:type="dxa"/>
            </w:tcMar>
          </w:tcPr>
          <w:p w14:paraId="3A9A1CB0" w14:textId="7F542299" w:rsidR="00241202" w:rsidRPr="009918A3" w:rsidRDefault="00241202" w:rsidP="00294981">
            <w:pPr>
              <w:ind w:left="113" w:right="113"/>
              <w:jc w:val="center"/>
              <w:rPr>
                <w:rFonts w:asciiTheme="majorHAnsi" w:hAnsiTheme="majorHAnsi"/>
                <w:b/>
                <w:sz w:val="20"/>
              </w:rPr>
            </w:pPr>
            <w:r w:rsidRPr="009918A3">
              <w:rPr>
                <w:rFonts w:asciiTheme="majorHAnsi" w:hAnsiTheme="majorHAnsi"/>
                <w:b/>
                <w:sz w:val="20"/>
              </w:rPr>
              <w:t>X</w:t>
            </w:r>
          </w:p>
        </w:tc>
        <w:tc>
          <w:tcPr>
            <w:tcW w:w="2430" w:type="dxa"/>
            <w:tcMar>
              <w:top w:w="86" w:type="dxa"/>
              <w:bottom w:w="86" w:type="dxa"/>
            </w:tcMar>
          </w:tcPr>
          <w:p w14:paraId="776CE1E5" w14:textId="77777777" w:rsidR="00241202" w:rsidRPr="009918A3" w:rsidRDefault="00241202" w:rsidP="00294981">
            <w:pPr>
              <w:rPr>
                <w:rFonts w:asciiTheme="majorHAnsi" w:hAnsiTheme="majorHAnsi" w:cs="Arial"/>
                <w:sz w:val="20"/>
              </w:rPr>
            </w:pPr>
          </w:p>
        </w:tc>
      </w:tr>
    </w:tbl>
    <w:p w14:paraId="3B8B599A" w14:textId="77777777" w:rsidR="00B65621" w:rsidRDefault="00B65621" w:rsidP="00C40E91">
      <w:pPr>
        <w:spacing w:after="240"/>
        <w:ind w:left="720"/>
        <w:jc w:val="center"/>
        <w:rPr>
          <w:rFonts w:asciiTheme="minorHAnsi" w:hAnsiTheme="minorHAnsi"/>
          <w:b/>
          <w:sz w:val="32"/>
          <w:szCs w:val="32"/>
        </w:rPr>
      </w:pPr>
      <w:r>
        <w:rPr>
          <w:rFonts w:asciiTheme="minorHAnsi" w:hAnsiTheme="minorHAnsi"/>
          <w:b/>
          <w:sz w:val="32"/>
          <w:szCs w:val="32"/>
        </w:rPr>
        <w:br w:type="page"/>
      </w:r>
    </w:p>
    <w:p w14:paraId="62F60C76" w14:textId="70D52222" w:rsidR="00294981" w:rsidRPr="004D7BBE" w:rsidRDefault="00294981" w:rsidP="00C40E91">
      <w:pPr>
        <w:spacing w:after="240"/>
        <w:ind w:left="720"/>
        <w:jc w:val="center"/>
        <w:rPr>
          <w:rFonts w:asciiTheme="minorHAnsi" w:hAnsiTheme="minorHAnsi"/>
          <w:b/>
          <w:sz w:val="32"/>
          <w:szCs w:val="32"/>
        </w:rPr>
      </w:pPr>
      <w:r w:rsidRPr="004D7BBE">
        <w:rPr>
          <w:rFonts w:asciiTheme="minorHAnsi" w:hAnsiTheme="minorHAnsi"/>
          <w:b/>
          <w:sz w:val="32"/>
          <w:szCs w:val="32"/>
        </w:rPr>
        <w:lastRenderedPageBreak/>
        <w:t>Guide to Abbreviations and References</w:t>
      </w:r>
    </w:p>
    <w:p w14:paraId="2BF6EE7F" w14:textId="77777777" w:rsidR="00294981" w:rsidRPr="00CE640E" w:rsidRDefault="00294981" w:rsidP="00241202">
      <w:pPr>
        <w:spacing w:after="120"/>
        <w:rPr>
          <w:rFonts w:asciiTheme="minorHAnsi" w:hAnsiTheme="minorHAnsi"/>
          <w:b/>
          <w:sz w:val="20"/>
        </w:rPr>
      </w:pPr>
      <w:r w:rsidRPr="00CE640E">
        <w:rPr>
          <w:rFonts w:asciiTheme="minorHAnsi" w:hAnsiTheme="minorHAnsi"/>
          <w:b/>
          <w:sz w:val="20"/>
        </w:rPr>
        <w:t xml:space="preserve">AHERA </w:t>
      </w:r>
      <w:r w:rsidRPr="00CE640E">
        <w:rPr>
          <w:rFonts w:asciiTheme="minorHAnsi" w:hAnsiTheme="minorHAnsi"/>
          <w:sz w:val="20"/>
        </w:rPr>
        <w:t>– Asbestos Hazard Emergency Response Act</w:t>
      </w:r>
    </w:p>
    <w:p w14:paraId="3B283B94" w14:textId="77777777" w:rsidR="00294981" w:rsidRPr="00CE640E" w:rsidRDefault="00294981" w:rsidP="00294981">
      <w:pPr>
        <w:ind w:left="360"/>
        <w:rPr>
          <w:rFonts w:asciiTheme="minorHAnsi" w:hAnsiTheme="minorHAnsi"/>
          <w:sz w:val="20"/>
        </w:rPr>
      </w:pPr>
      <w:r w:rsidRPr="00CE640E">
        <w:rPr>
          <w:rFonts w:asciiTheme="minorHAnsi" w:hAnsiTheme="minorHAnsi"/>
          <w:b/>
          <w:sz w:val="20"/>
        </w:rPr>
        <w:t>ANSI</w:t>
      </w:r>
      <w:r w:rsidRPr="00CE640E">
        <w:rPr>
          <w:rFonts w:asciiTheme="minorHAnsi" w:hAnsiTheme="minorHAnsi"/>
          <w:sz w:val="20"/>
        </w:rPr>
        <w:t xml:space="preserve"> – American National Standards Institute</w:t>
      </w:r>
    </w:p>
    <w:p w14:paraId="11827483" w14:textId="77777777" w:rsidR="00294981" w:rsidRPr="00CE640E" w:rsidRDefault="00294981" w:rsidP="00294981">
      <w:pPr>
        <w:pStyle w:val="AbbreviationBullet"/>
      </w:pPr>
      <w:r w:rsidRPr="00CE640E">
        <w:t>ANSI C95 – Standard for Radio Frequency Energy and Current Flow Symbols</w:t>
      </w:r>
    </w:p>
    <w:p w14:paraId="54BC6D9A" w14:textId="77777777" w:rsidR="00294981" w:rsidRPr="00CE640E" w:rsidRDefault="00294981" w:rsidP="00294981">
      <w:pPr>
        <w:pStyle w:val="AbbreviationBullet"/>
      </w:pPr>
      <w:r w:rsidRPr="00CE640E">
        <w:t>ANSI Z9.5 – Laboratory Ventilation and Decommissioning Package</w:t>
      </w:r>
    </w:p>
    <w:p w14:paraId="5BC586A2" w14:textId="77777777" w:rsidR="00294981" w:rsidRPr="00CE640E" w:rsidRDefault="00294981" w:rsidP="00294981">
      <w:pPr>
        <w:pStyle w:val="AbbreviationBullet"/>
      </w:pPr>
      <w:r w:rsidRPr="00CE640E">
        <w:t>ANSI Z87.1 – Standard for Occupational and Educational Eye and Face Protection Devices</w:t>
      </w:r>
    </w:p>
    <w:p w14:paraId="43CADEF3" w14:textId="77777777" w:rsidR="00294981" w:rsidRPr="00CE640E" w:rsidRDefault="00294981" w:rsidP="00294981">
      <w:pPr>
        <w:pStyle w:val="AbbreviationBullet"/>
        <w:spacing w:after="120"/>
        <w:ind w:left="734" w:hanging="187"/>
      </w:pPr>
      <w:r w:rsidRPr="00CE640E">
        <w:t xml:space="preserve">ANSI Z358.1 – Emergency Eyewash and Shower Equipment </w:t>
      </w:r>
    </w:p>
    <w:p w14:paraId="58D7F1E8" w14:textId="77777777" w:rsidR="00294981" w:rsidRPr="00CE640E" w:rsidRDefault="00294981" w:rsidP="00294981">
      <w:pPr>
        <w:spacing w:after="120"/>
        <w:ind w:left="360"/>
        <w:rPr>
          <w:rFonts w:asciiTheme="minorHAnsi" w:hAnsiTheme="minorHAnsi"/>
          <w:sz w:val="20"/>
        </w:rPr>
      </w:pPr>
      <w:r w:rsidRPr="00CE640E">
        <w:rPr>
          <w:rFonts w:asciiTheme="minorHAnsi" w:hAnsiTheme="minorHAnsi"/>
          <w:b/>
          <w:sz w:val="20"/>
        </w:rPr>
        <w:t>ASHRAE</w:t>
      </w:r>
      <w:r w:rsidRPr="00CE640E">
        <w:rPr>
          <w:rFonts w:asciiTheme="minorHAnsi" w:hAnsiTheme="minorHAnsi"/>
          <w:sz w:val="20"/>
        </w:rPr>
        <w:t xml:space="preserve"> – American Society Heating Refrigeration Air Conditioning Engineers</w:t>
      </w:r>
    </w:p>
    <w:p w14:paraId="6F68451E" w14:textId="77777777" w:rsidR="00294981" w:rsidRPr="00CE640E" w:rsidRDefault="00294981" w:rsidP="00294981">
      <w:pPr>
        <w:ind w:left="360"/>
        <w:rPr>
          <w:rFonts w:asciiTheme="minorHAnsi" w:hAnsiTheme="minorHAnsi"/>
          <w:sz w:val="20"/>
        </w:rPr>
      </w:pPr>
      <w:r w:rsidRPr="00CE640E">
        <w:rPr>
          <w:rFonts w:asciiTheme="minorHAnsi" w:hAnsiTheme="minorHAnsi"/>
          <w:b/>
          <w:sz w:val="20"/>
        </w:rPr>
        <w:t>CFR</w:t>
      </w:r>
      <w:r w:rsidRPr="00CE640E">
        <w:rPr>
          <w:rFonts w:asciiTheme="minorHAnsi" w:hAnsiTheme="minorHAnsi"/>
          <w:sz w:val="20"/>
        </w:rPr>
        <w:t xml:space="preserve"> - Codes of the Federal Register</w:t>
      </w:r>
    </w:p>
    <w:p w14:paraId="0E308910" w14:textId="77777777" w:rsidR="00294981" w:rsidRPr="00CE640E" w:rsidRDefault="00294981" w:rsidP="00294981">
      <w:pPr>
        <w:pStyle w:val="AbbreviationBullet"/>
      </w:pPr>
      <w:r w:rsidRPr="00CE640E">
        <w:t>29 CFR 1910.132 – Personal Protective Equipment</w:t>
      </w:r>
    </w:p>
    <w:p w14:paraId="7706D358" w14:textId="77777777" w:rsidR="00294981" w:rsidRPr="00CE640E" w:rsidRDefault="00294981" w:rsidP="00294981">
      <w:pPr>
        <w:pStyle w:val="AbbreviationBullet"/>
      </w:pPr>
      <w:r w:rsidRPr="00CE640E">
        <w:t>29 CFR 1910.141 – Chemical Hygiene in Laboratories</w:t>
      </w:r>
    </w:p>
    <w:p w14:paraId="5BE6E16F" w14:textId="77777777" w:rsidR="00294981" w:rsidRPr="00CE640E" w:rsidRDefault="00294981" w:rsidP="00294981">
      <w:pPr>
        <w:pStyle w:val="AbbreviationBullet"/>
      </w:pPr>
      <w:r w:rsidRPr="00CE640E">
        <w:t>29 CFR 1910.307 – Electrical</w:t>
      </w:r>
    </w:p>
    <w:p w14:paraId="436352F0" w14:textId="77777777" w:rsidR="00294981" w:rsidRPr="00CE640E" w:rsidRDefault="00294981" w:rsidP="00294981">
      <w:pPr>
        <w:pStyle w:val="AbbreviationBullet"/>
      </w:pPr>
      <w:r w:rsidRPr="00CE640E">
        <w:t>29 CFR 1910.1048 –Formaldehyde Standard</w:t>
      </w:r>
    </w:p>
    <w:p w14:paraId="5471A571" w14:textId="77777777" w:rsidR="00294981" w:rsidRPr="00CE640E" w:rsidRDefault="00294981" w:rsidP="00294981">
      <w:pPr>
        <w:pStyle w:val="AbbreviationBullet"/>
      </w:pPr>
      <w:r w:rsidRPr="00CE640E">
        <w:t>29 CFR 1910.1200 –Hazard Communication Standard</w:t>
      </w:r>
    </w:p>
    <w:p w14:paraId="26E4BB3E" w14:textId="77777777" w:rsidR="00294981" w:rsidRPr="00CE640E" w:rsidRDefault="00294981" w:rsidP="00294981">
      <w:pPr>
        <w:pStyle w:val="AbbreviationBullet"/>
        <w:spacing w:after="120"/>
        <w:ind w:left="734" w:hanging="187"/>
      </w:pPr>
      <w:r w:rsidRPr="00CE640E">
        <w:t>29 CFR 1910.1450 –Lab Standard</w:t>
      </w:r>
    </w:p>
    <w:p w14:paraId="2FEFEF2C" w14:textId="77777777" w:rsidR="00294981" w:rsidRPr="00CE640E" w:rsidRDefault="00294981" w:rsidP="00294981">
      <w:pPr>
        <w:spacing w:after="120"/>
        <w:ind w:left="360"/>
        <w:rPr>
          <w:rFonts w:asciiTheme="minorHAnsi" w:hAnsiTheme="minorHAnsi"/>
          <w:sz w:val="20"/>
        </w:rPr>
      </w:pPr>
      <w:r w:rsidRPr="00CE640E">
        <w:rPr>
          <w:rFonts w:asciiTheme="minorHAnsi" w:hAnsiTheme="minorHAnsi"/>
          <w:b/>
          <w:sz w:val="20"/>
        </w:rPr>
        <w:t xml:space="preserve">CDC – </w:t>
      </w:r>
      <w:r w:rsidRPr="00CE640E">
        <w:rPr>
          <w:rFonts w:asciiTheme="minorHAnsi" w:hAnsiTheme="minorHAnsi"/>
          <w:sz w:val="20"/>
        </w:rPr>
        <w:t>Centers for Disease Control and Prevention</w:t>
      </w:r>
    </w:p>
    <w:p w14:paraId="22B746EC"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CHP – </w:t>
      </w:r>
      <w:r w:rsidRPr="00CE640E">
        <w:rPr>
          <w:rFonts w:asciiTheme="minorHAnsi" w:hAnsiTheme="minorHAnsi"/>
          <w:sz w:val="20"/>
        </w:rPr>
        <w:t>Chemical Hygiene Plan</w:t>
      </w:r>
    </w:p>
    <w:p w14:paraId="6DA9F27A"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EPA – </w:t>
      </w:r>
      <w:r w:rsidRPr="00CE640E">
        <w:rPr>
          <w:rFonts w:asciiTheme="minorHAnsi" w:hAnsiTheme="minorHAnsi"/>
          <w:sz w:val="20"/>
        </w:rPr>
        <w:t>Environmental Protection Agency</w:t>
      </w:r>
    </w:p>
    <w:p w14:paraId="2BC8317A" w14:textId="77777777" w:rsidR="00294981" w:rsidRPr="00CE640E" w:rsidRDefault="00294981" w:rsidP="00294981">
      <w:pPr>
        <w:spacing w:after="120"/>
        <w:ind w:left="360"/>
        <w:rPr>
          <w:rFonts w:asciiTheme="minorHAnsi" w:hAnsiTheme="minorHAnsi" w:cs="Arial"/>
          <w:sz w:val="20"/>
        </w:rPr>
      </w:pPr>
      <w:r w:rsidRPr="00CE640E">
        <w:rPr>
          <w:rFonts w:asciiTheme="minorHAnsi" w:hAnsiTheme="minorHAnsi"/>
          <w:b/>
          <w:sz w:val="20"/>
        </w:rPr>
        <w:t xml:space="preserve">GFI - </w:t>
      </w:r>
      <w:r w:rsidRPr="00CE640E">
        <w:rPr>
          <w:rFonts w:asciiTheme="minorHAnsi" w:hAnsiTheme="minorHAnsi" w:cs="Arial"/>
          <w:sz w:val="20"/>
        </w:rPr>
        <w:t>Ground fault interrupter</w:t>
      </w:r>
    </w:p>
    <w:p w14:paraId="3A1ED23D"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L &amp; I – </w:t>
      </w:r>
      <w:r w:rsidRPr="00CE640E">
        <w:rPr>
          <w:rFonts w:asciiTheme="minorHAnsi" w:hAnsiTheme="minorHAnsi"/>
          <w:sz w:val="20"/>
        </w:rPr>
        <w:t>Labor and Industries</w:t>
      </w:r>
    </w:p>
    <w:p w14:paraId="4B743B7C"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LFM – </w:t>
      </w:r>
      <w:r w:rsidRPr="00CE640E">
        <w:rPr>
          <w:rFonts w:asciiTheme="minorHAnsi" w:hAnsiTheme="minorHAnsi"/>
          <w:sz w:val="20"/>
        </w:rPr>
        <w:t>Linear feet per minute</w:t>
      </w:r>
    </w:p>
    <w:p w14:paraId="451AEF45"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HVAC – </w:t>
      </w:r>
      <w:r w:rsidRPr="00CE640E">
        <w:rPr>
          <w:rFonts w:asciiTheme="minorHAnsi" w:hAnsiTheme="minorHAnsi"/>
          <w:sz w:val="20"/>
        </w:rPr>
        <w:t>Heating, ventilation and air conditioning</w:t>
      </w:r>
    </w:p>
    <w:p w14:paraId="355A0122"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IAQ – </w:t>
      </w:r>
      <w:r w:rsidRPr="00CE640E">
        <w:rPr>
          <w:rFonts w:asciiTheme="minorHAnsi" w:hAnsiTheme="minorHAnsi"/>
          <w:sz w:val="20"/>
        </w:rPr>
        <w:t>Indoor air quality</w:t>
      </w:r>
    </w:p>
    <w:p w14:paraId="58EA51BD" w14:textId="77777777" w:rsidR="00294981" w:rsidRPr="00CE640E" w:rsidRDefault="00294981" w:rsidP="00294981">
      <w:pPr>
        <w:ind w:left="360"/>
        <w:rPr>
          <w:rFonts w:asciiTheme="minorHAnsi" w:hAnsiTheme="minorHAnsi"/>
          <w:sz w:val="20"/>
        </w:rPr>
      </w:pPr>
      <w:r w:rsidRPr="00CE640E">
        <w:rPr>
          <w:rFonts w:asciiTheme="minorHAnsi" w:hAnsiTheme="minorHAnsi"/>
          <w:b/>
          <w:sz w:val="20"/>
        </w:rPr>
        <w:t>IFC</w:t>
      </w:r>
      <w:r w:rsidRPr="00CE640E">
        <w:rPr>
          <w:rFonts w:asciiTheme="minorHAnsi" w:hAnsiTheme="minorHAnsi"/>
          <w:sz w:val="20"/>
        </w:rPr>
        <w:t xml:space="preserve"> - International Fire Code</w:t>
      </w:r>
    </w:p>
    <w:p w14:paraId="304E9814" w14:textId="77777777" w:rsidR="00294981" w:rsidRPr="00CE640E" w:rsidRDefault="00294981" w:rsidP="00294981">
      <w:pPr>
        <w:pStyle w:val="AbbreviationBullet"/>
      </w:pPr>
      <w:r w:rsidRPr="00CE640E">
        <w:t>IFC 605 – Electrical</w:t>
      </w:r>
    </w:p>
    <w:p w14:paraId="522CF7A1" w14:textId="77777777" w:rsidR="00294981" w:rsidRPr="00CE640E" w:rsidRDefault="00294981" w:rsidP="00294981">
      <w:pPr>
        <w:pStyle w:val="AbbreviationBullet"/>
      </w:pPr>
      <w:r w:rsidRPr="00CE640E">
        <w:t>IFC 2701 – Performance Standards</w:t>
      </w:r>
    </w:p>
    <w:p w14:paraId="2224B674" w14:textId="77777777" w:rsidR="00294981" w:rsidRPr="00CE640E" w:rsidRDefault="00294981" w:rsidP="00294981">
      <w:pPr>
        <w:pStyle w:val="AbbreviationBullet"/>
        <w:spacing w:after="120"/>
        <w:ind w:left="734" w:hanging="187"/>
      </w:pPr>
      <w:r w:rsidRPr="00CE640E">
        <w:t>IFC 2703 – General Safety Precautions</w:t>
      </w:r>
    </w:p>
    <w:p w14:paraId="7578473F" w14:textId="77777777" w:rsidR="00294981" w:rsidRPr="00CE640E" w:rsidRDefault="00294981" w:rsidP="00294981">
      <w:pPr>
        <w:ind w:left="360"/>
        <w:rPr>
          <w:rFonts w:asciiTheme="minorHAnsi" w:hAnsiTheme="minorHAnsi"/>
          <w:sz w:val="20"/>
        </w:rPr>
      </w:pPr>
      <w:r w:rsidRPr="00CE640E">
        <w:rPr>
          <w:rFonts w:asciiTheme="minorHAnsi" w:hAnsiTheme="minorHAnsi"/>
          <w:b/>
          <w:sz w:val="20"/>
        </w:rPr>
        <w:t>IMC</w:t>
      </w:r>
      <w:r w:rsidRPr="00CE640E">
        <w:rPr>
          <w:rFonts w:asciiTheme="minorHAnsi" w:hAnsiTheme="minorHAnsi"/>
          <w:sz w:val="20"/>
        </w:rPr>
        <w:t xml:space="preserve"> - International Mechanical Code and state Building Code </w:t>
      </w:r>
    </w:p>
    <w:p w14:paraId="22522430" w14:textId="77777777" w:rsidR="00294981" w:rsidRPr="00CE640E" w:rsidRDefault="00294981" w:rsidP="00294981">
      <w:pPr>
        <w:pStyle w:val="AbbreviationBullet"/>
        <w:spacing w:after="120"/>
        <w:ind w:left="734" w:hanging="187"/>
      </w:pPr>
      <w:r w:rsidRPr="00CE640E">
        <w:t xml:space="preserve">IMC 51-52 – </w:t>
      </w:r>
    </w:p>
    <w:p w14:paraId="44431948" w14:textId="2C6A55D7" w:rsidR="00294981" w:rsidRPr="00CE640E" w:rsidRDefault="00294981" w:rsidP="00294981">
      <w:pPr>
        <w:spacing w:after="120"/>
        <w:ind w:left="360"/>
        <w:rPr>
          <w:rFonts w:asciiTheme="minorHAnsi" w:hAnsiTheme="minorHAnsi" w:cs="Arial"/>
          <w:sz w:val="20"/>
        </w:rPr>
      </w:pPr>
      <w:r w:rsidRPr="00CE640E">
        <w:rPr>
          <w:rFonts w:asciiTheme="minorHAnsi" w:hAnsiTheme="minorHAnsi"/>
          <w:b/>
          <w:sz w:val="20"/>
        </w:rPr>
        <w:t xml:space="preserve">SDS - </w:t>
      </w:r>
      <w:r w:rsidRPr="00CE640E">
        <w:rPr>
          <w:rFonts w:asciiTheme="minorHAnsi" w:hAnsiTheme="minorHAnsi" w:cs="Arial"/>
          <w:sz w:val="20"/>
        </w:rPr>
        <w:t xml:space="preserve">Material safety data sheets </w:t>
      </w:r>
    </w:p>
    <w:p w14:paraId="5D2DC2CF" w14:textId="77777777" w:rsidR="00294981" w:rsidRPr="00CE640E" w:rsidRDefault="00294981" w:rsidP="00294981">
      <w:pPr>
        <w:ind w:left="360"/>
        <w:rPr>
          <w:rFonts w:asciiTheme="minorHAnsi" w:hAnsiTheme="minorHAnsi"/>
          <w:sz w:val="20"/>
        </w:rPr>
      </w:pPr>
      <w:r w:rsidRPr="00CE640E">
        <w:rPr>
          <w:rFonts w:asciiTheme="minorHAnsi" w:hAnsiTheme="minorHAnsi"/>
          <w:b/>
          <w:sz w:val="20"/>
        </w:rPr>
        <w:t>NFPA</w:t>
      </w:r>
      <w:r w:rsidRPr="00CE640E">
        <w:rPr>
          <w:rFonts w:asciiTheme="minorHAnsi" w:hAnsiTheme="minorHAnsi"/>
          <w:sz w:val="20"/>
        </w:rPr>
        <w:t xml:space="preserve"> - National Fire Protection Association</w:t>
      </w:r>
    </w:p>
    <w:p w14:paraId="3F976F5E" w14:textId="77777777" w:rsidR="00294981" w:rsidRPr="00CE640E" w:rsidRDefault="00294981" w:rsidP="00294981">
      <w:pPr>
        <w:pStyle w:val="AbbreviationBullet"/>
        <w:spacing w:after="120"/>
      </w:pPr>
      <w:r w:rsidRPr="00CE640E">
        <w:t>NFPA 70/NEC 110 – National Electrical Code</w:t>
      </w:r>
    </w:p>
    <w:p w14:paraId="2F983FC4"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NIOSH – </w:t>
      </w:r>
      <w:r w:rsidRPr="00CE640E">
        <w:rPr>
          <w:rFonts w:asciiTheme="minorHAnsi" w:hAnsiTheme="minorHAnsi"/>
          <w:sz w:val="20"/>
        </w:rPr>
        <w:t>National Institute for Occupational Safety and Health</w:t>
      </w:r>
    </w:p>
    <w:p w14:paraId="4BAC7CB7" w14:textId="77777777" w:rsidR="00294981" w:rsidRPr="00CE640E" w:rsidRDefault="00294981" w:rsidP="00294981">
      <w:pPr>
        <w:spacing w:after="120"/>
        <w:ind w:left="360"/>
        <w:rPr>
          <w:rFonts w:asciiTheme="minorHAnsi" w:hAnsiTheme="minorHAnsi"/>
          <w:sz w:val="20"/>
        </w:rPr>
      </w:pPr>
      <w:r w:rsidRPr="00CE640E">
        <w:rPr>
          <w:rFonts w:asciiTheme="minorHAnsi" w:hAnsiTheme="minorHAnsi"/>
          <w:b/>
          <w:sz w:val="20"/>
        </w:rPr>
        <w:t xml:space="preserve">TLV – </w:t>
      </w:r>
      <w:r w:rsidRPr="00CE640E">
        <w:rPr>
          <w:rFonts w:asciiTheme="minorHAnsi" w:hAnsiTheme="minorHAnsi"/>
          <w:sz w:val="20"/>
        </w:rPr>
        <w:t>Threshold limit value</w:t>
      </w:r>
    </w:p>
    <w:p w14:paraId="33396235" w14:textId="77777777" w:rsidR="00294981" w:rsidRPr="00CE640E" w:rsidRDefault="00294981" w:rsidP="00294981">
      <w:pPr>
        <w:spacing w:after="120"/>
        <w:ind w:left="360"/>
        <w:rPr>
          <w:rFonts w:asciiTheme="minorHAnsi" w:hAnsiTheme="minorHAnsi"/>
          <w:b/>
          <w:sz w:val="20"/>
        </w:rPr>
      </w:pPr>
      <w:r w:rsidRPr="00CE640E">
        <w:rPr>
          <w:rFonts w:asciiTheme="minorHAnsi" w:hAnsiTheme="minorHAnsi"/>
          <w:b/>
          <w:sz w:val="20"/>
        </w:rPr>
        <w:t xml:space="preserve">UL – </w:t>
      </w:r>
      <w:r w:rsidRPr="00CE640E">
        <w:rPr>
          <w:rFonts w:asciiTheme="minorHAnsi" w:hAnsiTheme="minorHAnsi"/>
          <w:sz w:val="20"/>
        </w:rPr>
        <w:t>Underwriters’ Laboratories</w:t>
      </w:r>
    </w:p>
    <w:p w14:paraId="3B794A0B" w14:textId="77777777" w:rsidR="00294981" w:rsidRPr="00CE640E" w:rsidRDefault="00294981" w:rsidP="00294981">
      <w:pPr>
        <w:ind w:left="360"/>
        <w:rPr>
          <w:rFonts w:asciiTheme="minorHAnsi" w:hAnsiTheme="minorHAnsi"/>
          <w:sz w:val="20"/>
        </w:rPr>
      </w:pPr>
      <w:r w:rsidRPr="00CE640E">
        <w:rPr>
          <w:rFonts w:asciiTheme="minorHAnsi" w:hAnsiTheme="minorHAnsi"/>
          <w:b/>
          <w:sz w:val="20"/>
        </w:rPr>
        <w:t>UPC</w:t>
      </w:r>
      <w:r w:rsidRPr="00CE640E">
        <w:rPr>
          <w:rFonts w:asciiTheme="minorHAnsi" w:hAnsiTheme="minorHAnsi"/>
          <w:sz w:val="20"/>
        </w:rPr>
        <w:t xml:space="preserve"> - Uniform Plumbing Code </w:t>
      </w:r>
    </w:p>
    <w:p w14:paraId="371A6A14" w14:textId="77777777" w:rsidR="00294981" w:rsidRPr="00CE640E" w:rsidRDefault="00294981" w:rsidP="00294981">
      <w:pPr>
        <w:pStyle w:val="AbbreviationBullet"/>
        <w:spacing w:after="120"/>
        <w:ind w:left="734" w:hanging="187"/>
      </w:pPr>
      <w:r w:rsidRPr="00CE640E">
        <w:t>51-56 UPC – Uniform Plumbing Code</w:t>
      </w:r>
    </w:p>
    <w:p w14:paraId="0B645231" w14:textId="77777777" w:rsidR="00294981" w:rsidRPr="00CE640E" w:rsidRDefault="00294981" w:rsidP="00294981">
      <w:pPr>
        <w:spacing w:after="120"/>
        <w:ind w:left="360"/>
        <w:rPr>
          <w:rFonts w:asciiTheme="minorHAnsi" w:hAnsiTheme="minorHAnsi" w:cs="Arial"/>
          <w:sz w:val="20"/>
        </w:rPr>
      </w:pPr>
      <w:r w:rsidRPr="00CE640E">
        <w:rPr>
          <w:rFonts w:asciiTheme="minorHAnsi" w:hAnsiTheme="minorHAnsi" w:cs="Arial"/>
          <w:b/>
          <w:sz w:val="20"/>
        </w:rPr>
        <w:t>USCPSC</w:t>
      </w:r>
      <w:r w:rsidRPr="00CE640E">
        <w:rPr>
          <w:rFonts w:asciiTheme="minorHAnsi" w:hAnsiTheme="minorHAnsi" w:cs="Arial"/>
          <w:sz w:val="20"/>
        </w:rPr>
        <w:t xml:space="preserve"> - United States Product Safety Commission</w:t>
      </w:r>
    </w:p>
    <w:p w14:paraId="6B827922" w14:textId="77777777" w:rsidR="00241202" w:rsidRDefault="00241202" w:rsidP="00C40E91">
      <w:pPr>
        <w:ind w:left="360"/>
        <w:rPr>
          <w:rFonts w:asciiTheme="minorHAnsi" w:hAnsiTheme="minorHAnsi"/>
          <w:b/>
          <w:sz w:val="20"/>
        </w:rPr>
      </w:pPr>
    </w:p>
    <w:p w14:paraId="1F9E454A" w14:textId="066BE77C" w:rsidR="00241202" w:rsidRDefault="00241202" w:rsidP="00C40E91">
      <w:pPr>
        <w:ind w:left="360"/>
        <w:rPr>
          <w:rFonts w:asciiTheme="minorHAnsi" w:hAnsiTheme="minorHAnsi"/>
          <w:b/>
          <w:sz w:val="20"/>
        </w:rPr>
      </w:pPr>
    </w:p>
    <w:p w14:paraId="749C335F" w14:textId="276BAD9D" w:rsidR="008930D1" w:rsidRDefault="008930D1" w:rsidP="00C40E91">
      <w:pPr>
        <w:ind w:left="360"/>
        <w:rPr>
          <w:rFonts w:asciiTheme="minorHAnsi" w:hAnsiTheme="minorHAnsi"/>
          <w:b/>
          <w:sz w:val="20"/>
        </w:rPr>
      </w:pPr>
    </w:p>
    <w:p w14:paraId="68F01B4D" w14:textId="5E544CCF" w:rsidR="008930D1" w:rsidRDefault="008930D1" w:rsidP="00C40E91">
      <w:pPr>
        <w:ind w:left="360"/>
        <w:rPr>
          <w:rFonts w:asciiTheme="minorHAnsi" w:hAnsiTheme="minorHAnsi"/>
          <w:b/>
          <w:sz w:val="20"/>
        </w:rPr>
      </w:pPr>
    </w:p>
    <w:p w14:paraId="63139A5B" w14:textId="02158A40" w:rsidR="008930D1" w:rsidRDefault="008930D1" w:rsidP="00C40E91">
      <w:pPr>
        <w:ind w:left="360"/>
        <w:rPr>
          <w:rFonts w:asciiTheme="minorHAnsi" w:hAnsiTheme="minorHAnsi"/>
          <w:b/>
          <w:sz w:val="20"/>
        </w:rPr>
      </w:pPr>
    </w:p>
    <w:p w14:paraId="0F657007" w14:textId="4187678E" w:rsidR="008930D1" w:rsidRDefault="008930D1" w:rsidP="00C40E91">
      <w:pPr>
        <w:ind w:left="360"/>
        <w:rPr>
          <w:rFonts w:asciiTheme="minorHAnsi" w:hAnsiTheme="minorHAnsi"/>
          <w:b/>
          <w:sz w:val="20"/>
        </w:rPr>
      </w:pPr>
    </w:p>
    <w:p w14:paraId="029C871C" w14:textId="77777777" w:rsidR="008930D1" w:rsidRDefault="008930D1" w:rsidP="00C40E91">
      <w:pPr>
        <w:ind w:left="360"/>
        <w:rPr>
          <w:rFonts w:asciiTheme="minorHAnsi" w:hAnsiTheme="minorHAnsi"/>
          <w:b/>
          <w:sz w:val="20"/>
        </w:rPr>
      </w:pPr>
    </w:p>
    <w:p w14:paraId="24C76960" w14:textId="77777777" w:rsidR="00241202" w:rsidRDefault="00241202" w:rsidP="00C40E91">
      <w:pPr>
        <w:ind w:left="360"/>
        <w:rPr>
          <w:rFonts w:asciiTheme="minorHAnsi" w:hAnsiTheme="minorHAnsi"/>
          <w:b/>
          <w:sz w:val="20"/>
        </w:rPr>
      </w:pPr>
    </w:p>
    <w:p w14:paraId="6D8E0044" w14:textId="15D4EE51" w:rsidR="00CE7059" w:rsidRPr="00A35387" w:rsidRDefault="004171CB" w:rsidP="00C40E91">
      <w:pPr>
        <w:ind w:left="360"/>
        <w:rPr>
          <w:rFonts w:asciiTheme="minorHAnsi" w:hAnsiTheme="minorHAnsi"/>
          <w:b/>
          <w:sz w:val="28"/>
        </w:rPr>
      </w:pPr>
      <w:r>
        <w:rPr>
          <w:rFonts w:asciiTheme="minorHAnsi" w:hAnsiTheme="minorHAnsi"/>
          <w:b/>
          <w:sz w:val="28"/>
        </w:rPr>
        <w:lastRenderedPageBreak/>
        <w:t>Appendix 4</w:t>
      </w:r>
      <w:r w:rsidR="000F1A54" w:rsidRPr="00A35387">
        <w:rPr>
          <w:rFonts w:asciiTheme="minorHAnsi" w:hAnsiTheme="minorHAnsi"/>
          <w:b/>
          <w:sz w:val="28"/>
        </w:rPr>
        <w:t xml:space="preserve">. </w:t>
      </w:r>
      <w:r w:rsidR="00F70B94">
        <w:rPr>
          <w:rFonts w:asciiTheme="minorHAnsi" w:hAnsiTheme="minorHAnsi"/>
          <w:b/>
          <w:sz w:val="28"/>
        </w:rPr>
        <w:br/>
      </w:r>
      <w:r w:rsidR="000F1A54" w:rsidRPr="00F70B94">
        <w:rPr>
          <w:rFonts w:asciiTheme="minorHAnsi" w:hAnsiTheme="minorHAnsi"/>
          <w:b/>
          <w:sz w:val="36"/>
          <w:szCs w:val="36"/>
        </w:rPr>
        <w:t>Evaporation log sheet for treating aqueous metals solutions</w:t>
      </w:r>
    </w:p>
    <w:p w14:paraId="7BAD2CE5" w14:textId="77777777" w:rsidR="007D6504" w:rsidRPr="007E54A9" w:rsidRDefault="007D6504">
      <w:pPr>
        <w:rPr>
          <w:rFonts w:asciiTheme="minorHAnsi" w:hAnsiTheme="minorHAnsi"/>
          <w:szCs w:val="24"/>
        </w:rPr>
      </w:pPr>
    </w:p>
    <w:tbl>
      <w:tblPr>
        <w:tblW w:w="10260" w:type="dxa"/>
        <w:tblInd w:w="380" w:type="dxa"/>
        <w:tblLayout w:type="fixed"/>
        <w:tblCellMar>
          <w:left w:w="0" w:type="dxa"/>
          <w:right w:w="0" w:type="dxa"/>
        </w:tblCellMar>
        <w:tblLook w:val="0000" w:firstRow="0" w:lastRow="0" w:firstColumn="0" w:lastColumn="0" w:noHBand="0" w:noVBand="0"/>
        <w:tblCaption w:val="Treatment by generator- tracking hazardous waste evaporation log"/>
        <w:tblDescription w:val="Treatment by generator- tracking hazardous waste evaporation log"/>
      </w:tblPr>
      <w:tblGrid>
        <w:gridCol w:w="1434"/>
        <w:gridCol w:w="7020"/>
        <w:gridCol w:w="1806"/>
      </w:tblGrid>
      <w:tr w:rsidR="00F70B94" w:rsidRPr="007E54A9" w14:paraId="04AFC21A" w14:textId="77777777" w:rsidTr="00967E40">
        <w:trPr>
          <w:trHeight w:val="521"/>
        </w:trPr>
        <w:tc>
          <w:tcPr>
            <w:tcW w:w="10260" w:type="dxa"/>
            <w:gridSpan w:val="3"/>
            <w:tcBorders>
              <w:top w:val="single" w:sz="4" w:space="0" w:color="auto"/>
              <w:left w:val="single" w:sz="4" w:space="0" w:color="auto"/>
              <w:right w:val="single" w:sz="4" w:space="0" w:color="auto"/>
            </w:tcBorders>
            <w:shd w:val="clear" w:color="auto" w:fill="000000"/>
            <w:noWrap/>
            <w:tcMar>
              <w:top w:w="72" w:type="dxa"/>
              <w:left w:w="14" w:type="dxa"/>
              <w:bottom w:w="72" w:type="dxa"/>
              <w:right w:w="14" w:type="dxa"/>
            </w:tcMar>
            <w:vAlign w:val="center"/>
          </w:tcPr>
          <w:p w14:paraId="3DA03CE9" w14:textId="77777777" w:rsidR="00F70B94" w:rsidRPr="007E54A9" w:rsidRDefault="007E54A9" w:rsidP="007E54A9">
            <w:pPr>
              <w:jc w:val="center"/>
              <w:rPr>
                <w:rFonts w:asciiTheme="majorHAnsi" w:hAnsiTheme="majorHAnsi" w:cstheme="majorHAnsi"/>
                <w:szCs w:val="24"/>
              </w:rPr>
            </w:pPr>
            <w:r w:rsidRPr="007E54A9">
              <w:rPr>
                <w:rFonts w:asciiTheme="majorHAnsi" w:hAnsiTheme="majorHAnsi" w:cstheme="majorHAnsi"/>
                <w:szCs w:val="24"/>
              </w:rPr>
              <w:t>TREATMENT BY GENERATOR - TRACKING OF HAZARDOUS WASTE</w:t>
            </w:r>
          </w:p>
          <w:p w14:paraId="474D89E4" w14:textId="77777777" w:rsidR="00F70B94" w:rsidRPr="007E54A9" w:rsidRDefault="007E54A9" w:rsidP="007E54A9">
            <w:pPr>
              <w:jc w:val="center"/>
              <w:rPr>
                <w:rFonts w:asciiTheme="minorHAnsi" w:hAnsiTheme="minorHAnsi"/>
                <w:b/>
                <w:szCs w:val="24"/>
              </w:rPr>
            </w:pPr>
            <w:r w:rsidRPr="007E54A9">
              <w:rPr>
                <w:rFonts w:asciiTheme="majorHAnsi" w:hAnsiTheme="majorHAnsi" w:cstheme="majorHAnsi"/>
                <w:szCs w:val="24"/>
              </w:rPr>
              <w:t>EVAPORATION LOG</w:t>
            </w:r>
          </w:p>
        </w:tc>
      </w:tr>
      <w:tr w:rsidR="00F70B94" w:rsidRPr="00A35387" w14:paraId="2366C809" w14:textId="77777777" w:rsidTr="00A53FFE">
        <w:trPr>
          <w:trHeight w:val="339"/>
        </w:trPr>
        <w:tc>
          <w:tcPr>
            <w:tcW w:w="1434" w:type="dxa"/>
            <w:tcBorders>
              <w:top w:val="single" w:sz="4" w:space="0" w:color="auto"/>
              <w:left w:val="single" w:sz="4" w:space="0" w:color="auto"/>
              <w:right w:val="nil"/>
            </w:tcBorders>
            <w:noWrap/>
            <w:tcMar>
              <w:top w:w="72" w:type="dxa"/>
              <w:left w:w="14" w:type="dxa"/>
              <w:bottom w:w="72" w:type="dxa"/>
              <w:right w:w="14" w:type="dxa"/>
            </w:tcMar>
            <w:vAlign w:val="center"/>
          </w:tcPr>
          <w:p w14:paraId="65B623DA" w14:textId="77777777" w:rsidR="00F70B94" w:rsidRPr="007E54A9" w:rsidRDefault="007E54A9" w:rsidP="007E54A9">
            <w:pPr>
              <w:jc w:val="center"/>
              <w:rPr>
                <w:rFonts w:asciiTheme="majorHAnsi" w:hAnsiTheme="majorHAnsi" w:cstheme="majorHAnsi"/>
                <w:b/>
                <w:sz w:val="22"/>
                <w:szCs w:val="22"/>
              </w:rPr>
            </w:pPr>
            <w:r w:rsidRPr="007E54A9">
              <w:rPr>
                <w:rFonts w:asciiTheme="majorHAnsi" w:hAnsiTheme="majorHAnsi" w:cstheme="majorHAnsi"/>
                <w:b/>
                <w:sz w:val="22"/>
                <w:szCs w:val="22"/>
              </w:rPr>
              <w:t>DATE</w:t>
            </w:r>
          </w:p>
        </w:tc>
        <w:tc>
          <w:tcPr>
            <w:tcW w:w="7020" w:type="dxa"/>
            <w:tcBorders>
              <w:top w:val="single" w:sz="4" w:space="0" w:color="auto"/>
              <w:left w:val="single" w:sz="4" w:space="0" w:color="auto"/>
              <w:right w:val="single" w:sz="4" w:space="0" w:color="auto"/>
            </w:tcBorders>
            <w:noWrap/>
            <w:tcMar>
              <w:top w:w="72" w:type="dxa"/>
              <w:left w:w="14" w:type="dxa"/>
              <w:bottom w:w="72" w:type="dxa"/>
              <w:right w:w="14" w:type="dxa"/>
            </w:tcMar>
            <w:vAlign w:val="center"/>
          </w:tcPr>
          <w:p w14:paraId="178A5C2E" w14:textId="77777777" w:rsidR="00F70B94" w:rsidRPr="007E54A9" w:rsidRDefault="007E54A9" w:rsidP="007E54A9">
            <w:pPr>
              <w:jc w:val="center"/>
              <w:rPr>
                <w:rFonts w:asciiTheme="majorHAnsi" w:hAnsiTheme="majorHAnsi" w:cstheme="majorHAnsi"/>
                <w:b/>
                <w:sz w:val="22"/>
                <w:szCs w:val="22"/>
              </w:rPr>
            </w:pPr>
            <w:r w:rsidRPr="007E54A9">
              <w:rPr>
                <w:rFonts w:asciiTheme="majorHAnsi" w:hAnsiTheme="majorHAnsi" w:cstheme="majorHAnsi"/>
                <w:b/>
                <w:sz w:val="22"/>
                <w:szCs w:val="22"/>
              </w:rPr>
              <w:t>MATERIAL BEING EVAPORATED</w:t>
            </w:r>
          </w:p>
        </w:tc>
        <w:tc>
          <w:tcPr>
            <w:tcW w:w="1806" w:type="dxa"/>
            <w:tcBorders>
              <w:top w:val="single" w:sz="4" w:space="0" w:color="auto"/>
              <w:left w:val="single" w:sz="4" w:space="0" w:color="auto"/>
              <w:right w:val="single" w:sz="4" w:space="0" w:color="auto"/>
            </w:tcBorders>
            <w:noWrap/>
            <w:tcMar>
              <w:top w:w="72" w:type="dxa"/>
              <w:left w:w="14" w:type="dxa"/>
              <w:bottom w:w="72" w:type="dxa"/>
              <w:right w:w="14" w:type="dxa"/>
            </w:tcMar>
            <w:vAlign w:val="center"/>
          </w:tcPr>
          <w:p w14:paraId="31FF1F76" w14:textId="77777777" w:rsidR="00F70B94" w:rsidRPr="007E54A9" w:rsidRDefault="007E54A9" w:rsidP="007E54A9">
            <w:pPr>
              <w:jc w:val="center"/>
              <w:rPr>
                <w:rFonts w:asciiTheme="majorHAnsi" w:hAnsiTheme="majorHAnsi" w:cstheme="majorHAnsi"/>
                <w:b/>
                <w:sz w:val="22"/>
                <w:szCs w:val="22"/>
              </w:rPr>
            </w:pPr>
            <w:r w:rsidRPr="007E54A9">
              <w:rPr>
                <w:rFonts w:asciiTheme="majorHAnsi" w:hAnsiTheme="majorHAnsi" w:cstheme="majorHAnsi"/>
                <w:b/>
                <w:sz w:val="22"/>
                <w:szCs w:val="22"/>
              </w:rPr>
              <w:t>INITIALS</w:t>
            </w:r>
          </w:p>
        </w:tc>
      </w:tr>
      <w:tr w:rsidR="00ED15BE" w:rsidRPr="00A35387" w14:paraId="7707F539"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914D6C3" w14:textId="77777777" w:rsidR="00ED15BE" w:rsidRPr="00A35387" w:rsidRDefault="00ED15BE" w:rsidP="009871E2">
            <w:pPr>
              <w:jc w:val="center"/>
              <w:rPr>
                <w:rFonts w:asciiTheme="minorHAnsi" w:hAnsiTheme="minorHAnsi"/>
                <w:i/>
              </w:rPr>
            </w:pPr>
            <w:r w:rsidRPr="00A35387">
              <w:rPr>
                <w:rFonts w:asciiTheme="minorHAnsi" w:hAnsiTheme="minorHAnsi"/>
                <w:i/>
              </w:rPr>
              <w:t>Example</w:t>
            </w:r>
          </w:p>
          <w:p w14:paraId="6F7FDA58" w14:textId="77777777" w:rsidR="00ED15BE" w:rsidRPr="00A35387" w:rsidRDefault="00ED15BE" w:rsidP="009871E2">
            <w:pPr>
              <w:jc w:val="center"/>
              <w:rPr>
                <w:rFonts w:asciiTheme="minorHAnsi" w:hAnsiTheme="minorHAnsi"/>
                <w:i/>
              </w:rPr>
            </w:pPr>
            <w:r w:rsidRPr="00A35387">
              <w:rPr>
                <w:rFonts w:asciiTheme="minorHAnsi" w:hAnsiTheme="minorHAnsi"/>
                <w:i/>
              </w:rPr>
              <w:t>1/1/02</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6E84434" w14:textId="77777777" w:rsidR="00ED15BE" w:rsidRPr="00A35387" w:rsidRDefault="00ED15BE" w:rsidP="009871E2">
            <w:pPr>
              <w:jc w:val="center"/>
              <w:rPr>
                <w:rFonts w:asciiTheme="minorHAnsi" w:hAnsiTheme="minorHAnsi"/>
                <w:i/>
              </w:rPr>
            </w:pPr>
            <w:r w:rsidRPr="00A35387">
              <w:rPr>
                <w:rFonts w:asciiTheme="minorHAnsi" w:hAnsiTheme="minorHAnsi"/>
                <w:i/>
              </w:rPr>
              <w:t>Example</w:t>
            </w:r>
          </w:p>
          <w:p w14:paraId="678D3776" w14:textId="77777777" w:rsidR="00ED15BE" w:rsidRPr="00A35387" w:rsidRDefault="00ED15BE" w:rsidP="009871E2">
            <w:pPr>
              <w:jc w:val="center"/>
              <w:rPr>
                <w:rFonts w:asciiTheme="minorHAnsi" w:hAnsiTheme="minorHAnsi"/>
                <w:i/>
              </w:rPr>
            </w:pPr>
            <w:r w:rsidRPr="00A35387">
              <w:rPr>
                <w:rFonts w:asciiTheme="minorHAnsi" w:hAnsiTheme="minorHAnsi"/>
                <w:i/>
              </w:rPr>
              <w:t>200 mls of 1.0 M “name of compound” solution</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958907" w14:textId="77777777" w:rsidR="00ED15BE" w:rsidRPr="00A35387" w:rsidRDefault="00ED15BE" w:rsidP="009871E2">
            <w:pPr>
              <w:jc w:val="center"/>
              <w:rPr>
                <w:rFonts w:asciiTheme="minorHAnsi" w:hAnsiTheme="minorHAnsi"/>
                <w:i/>
              </w:rPr>
            </w:pPr>
            <w:r w:rsidRPr="00A35387">
              <w:rPr>
                <w:rFonts w:asciiTheme="minorHAnsi" w:hAnsiTheme="minorHAnsi"/>
                <w:i/>
              </w:rPr>
              <w:t>Example</w:t>
            </w:r>
          </w:p>
          <w:p w14:paraId="16B69F3F" w14:textId="77777777" w:rsidR="00ED15BE" w:rsidRPr="00A35387" w:rsidRDefault="00ED15BE" w:rsidP="009871E2">
            <w:pPr>
              <w:jc w:val="center"/>
              <w:rPr>
                <w:rFonts w:asciiTheme="minorHAnsi" w:hAnsiTheme="minorHAnsi"/>
                <w:b/>
                <w:i/>
              </w:rPr>
            </w:pPr>
            <w:r w:rsidRPr="00A35387">
              <w:rPr>
                <w:rFonts w:asciiTheme="minorHAnsi" w:hAnsiTheme="minorHAnsi"/>
                <w:b/>
                <w:i/>
              </w:rPr>
              <w:t>ZZ</w:t>
            </w:r>
          </w:p>
        </w:tc>
      </w:tr>
      <w:tr w:rsidR="00ED15BE" w:rsidRPr="00A35387" w14:paraId="0680A9C8"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7577489"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1E63BE"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5E53DCD"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DC58ED1"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FE1C00"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84E445"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83614B8"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A33B3C9"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F04B5B3"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2BB82B2"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91CB5D"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195DDCF"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84E961"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FA1364"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1C6C58F"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103BEF6A"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D6B2663"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2AC9C26"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2EF4521"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475D874A"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5C629D"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400837"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87DE08"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4D505CB"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A1BF191"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D0F3B5D"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C654A02"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7613836C"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B4C1921"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16D05C4"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E8316EE"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5981B2FC"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5A5B3B4"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0EBE8C5"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54D8205"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2E8BE5F9"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FBC5E16"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8726B73"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91057A"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277413A"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8025454"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C69F050"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734DFB7"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099C4CCC"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0E2E6E"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F17FC10"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2DE44D"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753E1ED4"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C3AD406"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7E4C093"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DBC8B6F"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76E24F97"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B318E71"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3286C0"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8685DC7"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27178B7B"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144BD0"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CAD636D"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2CBFF8D"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6964263F"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D4EBD8F"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0CAE28D"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2621FA0"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AD40EA0"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21C3905"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FC45181"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9778FCA"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78469C64"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41EC95"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01E15E1"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3A150E"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3EDCE8C6"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7EA8E28"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C5C68AE"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288E03"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7BB8F3C8"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DACC0C" w14:textId="77777777" w:rsidR="00ED15BE" w:rsidRPr="00A35387" w:rsidRDefault="00ED15BE" w:rsidP="009871E2">
            <w:pPr>
              <w:rPr>
                <w:rFonts w:asciiTheme="minorHAnsi" w:hAnsiTheme="minorHAnsi"/>
              </w:rPr>
            </w:pPr>
            <w:r w:rsidRPr="00A35387">
              <w:rPr>
                <w:rFonts w:asciiTheme="minorHAnsi" w:hAnsiTheme="minorHAnsi"/>
              </w:rPr>
              <w:t> </w:t>
            </w: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3D2B336" w14:textId="77777777" w:rsidR="00ED15BE" w:rsidRPr="00A35387" w:rsidRDefault="00ED15BE" w:rsidP="009871E2">
            <w:pPr>
              <w:rPr>
                <w:rFonts w:asciiTheme="minorHAnsi" w:hAnsiTheme="minorHAnsi"/>
              </w:rPr>
            </w:pPr>
            <w:r w:rsidRPr="00A35387">
              <w:rPr>
                <w:rFonts w:asciiTheme="minorHAnsi" w:hAnsiTheme="minorHAnsi"/>
              </w:rPr>
              <w:t> </w:t>
            </w: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5320A10" w14:textId="77777777" w:rsidR="00ED15BE" w:rsidRPr="00A35387" w:rsidRDefault="00ED15BE" w:rsidP="009871E2">
            <w:pPr>
              <w:rPr>
                <w:rFonts w:asciiTheme="minorHAnsi" w:hAnsiTheme="minorHAnsi"/>
              </w:rPr>
            </w:pPr>
            <w:r w:rsidRPr="00A35387">
              <w:rPr>
                <w:rFonts w:asciiTheme="minorHAnsi" w:hAnsiTheme="minorHAnsi"/>
              </w:rPr>
              <w:t> </w:t>
            </w:r>
          </w:p>
        </w:tc>
      </w:tr>
      <w:tr w:rsidR="00ED15BE" w:rsidRPr="00A35387" w14:paraId="797A5BCC"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6D360C" w14:textId="77777777" w:rsidR="00ED15BE" w:rsidRPr="00A35387" w:rsidRDefault="00ED15BE" w:rsidP="009871E2">
            <w:pPr>
              <w:rPr>
                <w:rFonts w:asciiTheme="minorHAnsi" w:hAnsiTheme="minorHAnsi"/>
              </w:rPr>
            </w:pP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5BF1D89" w14:textId="77777777" w:rsidR="00ED15BE" w:rsidRPr="00A35387" w:rsidRDefault="00ED15BE" w:rsidP="009871E2">
            <w:pPr>
              <w:rPr>
                <w:rFonts w:asciiTheme="minorHAnsi" w:hAnsiTheme="minorHAnsi"/>
              </w:rPr>
            </w:pP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DCECEF" w14:textId="77777777" w:rsidR="00ED15BE" w:rsidRPr="00A35387" w:rsidRDefault="00ED15BE" w:rsidP="009871E2">
            <w:pPr>
              <w:rPr>
                <w:rFonts w:asciiTheme="minorHAnsi" w:hAnsiTheme="minorHAnsi"/>
              </w:rPr>
            </w:pPr>
          </w:p>
        </w:tc>
      </w:tr>
      <w:tr w:rsidR="00ED15BE" w:rsidRPr="00A35387" w14:paraId="53FCF2DF"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208C2E" w14:textId="77777777" w:rsidR="00ED15BE" w:rsidRPr="00A35387" w:rsidRDefault="00ED15BE" w:rsidP="009871E2">
            <w:pPr>
              <w:rPr>
                <w:rFonts w:asciiTheme="minorHAnsi" w:hAnsiTheme="minorHAnsi"/>
              </w:rPr>
            </w:pP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AEB048" w14:textId="77777777" w:rsidR="00ED15BE" w:rsidRPr="00A35387" w:rsidRDefault="00ED15BE" w:rsidP="009871E2">
            <w:pPr>
              <w:rPr>
                <w:rFonts w:asciiTheme="minorHAnsi" w:hAnsiTheme="minorHAnsi"/>
              </w:rPr>
            </w:pP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AD7F65" w14:textId="77777777" w:rsidR="00ED15BE" w:rsidRPr="00A35387" w:rsidRDefault="00ED15BE" w:rsidP="009871E2">
            <w:pPr>
              <w:rPr>
                <w:rFonts w:asciiTheme="minorHAnsi" w:hAnsiTheme="minorHAnsi"/>
              </w:rPr>
            </w:pPr>
          </w:p>
        </w:tc>
      </w:tr>
      <w:tr w:rsidR="00ED15BE" w:rsidRPr="00A35387" w14:paraId="10355CD0"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9FE4328" w14:textId="77777777" w:rsidR="00ED15BE" w:rsidRPr="00A35387" w:rsidRDefault="00ED15BE" w:rsidP="009871E2">
            <w:pPr>
              <w:rPr>
                <w:rFonts w:asciiTheme="minorHAnsi" w:hAnsiTheme="minorHAnsi"/>
              </w:rPr>
            </w:pP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A632FD3" w14:textId="77777777" w:rsidR="00ED15BE" w:rsidRPr="00A35387" w:rsidRDefault="00ED15BE" w:rsidP="009871E2">
            <w:pPr>
              <w:rPr>
                <w:rFonts w:asciiTheme="minorHAnsi" w:hAnsiTheme="minorHAnsi"/>
              </w:rPr>
            </w:pP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A2E6068" w14:textId="77777777" w:rsidR="00ED15BE" w:rsidRPr="00A35387" w:rsidRDefault="00ED15BE" w:rsidP="009871E2">
            <w:pPr>
              <w:rPr>
                <w:rFonts w:asciiTheme="minorHAnsi" w:hAnsiTheme="minorHAnsi"/>
              </w:rPr>
            </w:pPr>
          </w:p>
        </w:tc>
      </w:tr>
      <w:tr w:rsidR="00ED15BE" w:rsidRPr="00A35387" w14:paraId="08D75974" w14:textId="77777777" w:rsidTr="00A53FFE">
        <w:trPr>
          <w:trHeight w:val="399"/>
        </w:trPr>
        <w:tc>
          <w:tcPr>
            <w:tcW w:w="14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A3641AC" w14:textId="77777777" w:rsidR="00ED15BE" w:rsidRPr="00A35387" w:rsidRDefault="00ED15BE" w:rsidP="009871E2">
            <w:pPr>
              <w:rPr>
                <w:rFonts w:asciiTheme="minorHAnsi" w:hAnsiTheme="minorHAnsi"/>
              </w:rPr>
            </w:pPr>
          </w:p>
        </w:tc>
        <w:tc>
          <w:tcPr>
            <w:tcW w:w="7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824079" w14:textId="77777777" w:rsidR="00ED15BE" w:rsidRPr="00A35387" w:rsidRDefault="00ED15BE" w:rsidP="009871E2">
            <w:pPr>
              <w:rPr>
                <w:rFonts w:asciiTheme="minorHAnsi" w:hAnsiTheme="minorHAnsi"/>
              </w:rPr>
            </w:pPr>
          </w:p>
        </w:tc>
        <w:tc>
          <w:tcPr>
            <w:tcW w:w="180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F02565" w14:textId="77777777" w:rsidR="00ED15BE" w:rsidRPr="00A35387" w:rsidRDefault="00ED15BE" w:rsidP="009871E2">
            <w:pPr>
              <w:rPr>
                <w:rFonts w:asciiTheme="minorHAnsi" w:hAnsiTheme="minorHAnsi"/>
              </w:rPr>
            </w:pPr>
          </w:p>
        </w:tc>
      </w:tr>
    </w:tbl>
    <w:p w14:paraId="419819F5" w14:textId="77777777" w:rsidR="007D6504" w:rsidRPr="007D6504" w:rsidRDefault="007D6504" w:rsidP="00207D78">
      <w:pPr>
        <w:rPr>
          <w:rFonts w:ascii="Times New Roman" w:hAnsi="Times New Roman"/>
        </w:rPr>
      </w:pPr>
    </w:p>
    <w:sectPr w:rsidR="007D6504" w:rsidRPr="007D6504" w:rsidSect="00A53FFE">
      <w:footerReference w:type="even" r:id="rId26"/>
      <w:footerReference w:type="default" r:id="rId27"/>
      <w:pgSz w:w="12240" w:h="15840" w:code="1"/>
      <w:pgMar w:top="720" w:right="720" w:bottom="720" w:left="720" w:header="720" w:footer="5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6DDF" w14:textId="77777777" w:rsidR="00571243" w:rsidRDefault="00571243" w:rsidP="00CE77FC">
      <w:r>
        <w:separator/>
      </w:r>
    </w:p>
  </w:endnote>
  <w:endnote w:type="continuationSeparator" w:id="0">
    <w:p w14:paraId="48CF6AA7" w14:textId="77777777" w:rsidR="00571243" w:rsidRDefault="00571243" w:rsidP="00CE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DED0" w14:textId="77777777" w:rsidR="00571243" w:rsidRPr="00B35A14" w:rsidRDefault="00571243" w:rsidP="00B35A1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6050" w14:textId="77777777" w:rsidR="00571243" w:rsidRPr="0081555B" w:rsidRDefault="00571243">
    <w:pPr>
      <w:pStyle w:val="Footer"/>
      <w:rPr>
        <w:i/>
        <w:sz w:val="18"/>
        <w:szCs w:val="18"/>
      </w:rPr>
    </w:pPr>
    <w:r w:rsidRPr="00244484">
      <w:rPr>
        <w:i/>
        <w:sz w:val="18"/>
        <w:szCs w:val="18"/>
      </w:rPr>
      <w:fldChar w:fldCharType="begin"/>
    </w:r>
    <w:r w:rsidRPr="00244484">
      <w:rPr>
        <w:i/>
        <w:sz w:val="18"/>
        <w:szCs w:val="18"/>
      </w:rPr>
      <w:instrText>page \\* arabic</w:instrText>
    </w:r>
    <w:r w:rsidRPr="00244484">
      <w:rPr>
        <w:i/>
        <w:sz w:val="18"/>
        <w:szCs w:val="18"/>
      </w:rPr>
      <w:fldChar w:fldCharType="separate"/>
    </w:r>
    <w:r>
      <w:rPr>
        <w:i/>
        <w:noProof/>
        <w:sz w:val="18"/>
        <w:szCs w:val="18"/>
      </w:rPr>
      <w:t>iv</w:t>
    </w:r>
    <w:r w:rsidRPr="00244484">
      <w:rPr>
        <w:i/>
        <w:sz w:val="18"/>
        <w:szCs w:val="18"/>
      </w:rPr>
      <w:fldChar w:fldCharType="end"/>
    </w:r>
    <w:r>
      <w:rPr>
        <w:i/>
        <w:sz w:val="18"/>
        <w:szCs w:val="18"/>
      </w:rPr>
      <w:tab/>
    </w:r>
    <w:r>
      <w:rPr>
        <w:i/>
        <w:sz w:val="18"/>
        <w:szCs w:val="18"/>
      </w:rPr>
      <w:tab/>
    </w:r>
    <w:r w:rsidRPr="00244484">
      <w:rPr>
        <w:i/>
        <w:sz w:val="18"/>
        <w:szCs w:val="18"/>
      </w:rPr>
      <w:t xml:space="preserve">Chemical Hygiene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885C" w14:textId="77777777" w:rsidR="00571243" w:rsidRPr="0081555B" w:rsidRDefault="00571243" w:rsidP="005C0A08">
    <w:pPr>
      <w:pStyle w:val="Footer"/>
      <w:tabs>
        <w:tab w:val="clear" w:pos="9360"/>
        <w:tab w:val="right" w:pos="9630"/>
      </w:tabs>
      <w:rPr>
        <w:i/>
        <w:sz w:val="18"/>
        <w:szCs w:val="18"/>
      </w:rPr>
    </w:pPr>
    <w:r w:rsidRPr="00244484">
      <w:rPr>
        <w:i/>
        <w:sz w:val="18"/>
        <w:szCs w:val="18"/>
      </w:rPr>
      <w:t>Chemical Hygiene Plan</w:t>
    </w:r>
    <w:r w:rsidRPr="00244484">
      <w:rPr>
        <w:i/>
        <w:sz w:val="18"/>
        <w:szCs w:val="18"/>
      </w:rPr>
      <w:tab/>
    </w:r>
    <w:r w:rsidRPr="00244484">
      <w:rPr>
        <w:i/>
        <w:sz w:val="18"/>
        <w:szCs w:val="18"/>
      </w:rPr>
      <w:tab/>
    </w:r>
    <w:r w:rsidRPr="00244484">
      <w:rPr>
        <w:i/>
        <w:sz w:val="18"/>
        <w:szCs w:val="18"/>
      </w:rPr>
      <w:fldChar w:fldCharType="begin"/>
    </w:r>
    <w:r w:rsidRPr="00244484">
      <w:rPr>
        <w:i/>
        <w:sz w:val="18"/>
        <w:szCs w:val="18"/>
      </w:rPr>
      <w:instrText>page \\* arabic</w:instrText>
    </w:r>
    <w:r w:rsidRPr="00244484">
      <w:rPr>
        <w:i/>
        <w:sz w:val="18"/>
        <w:szCs w:val="18"/>
      </w:rPr>
      <w:fldChar w:fldCharType="separate"/>
    </w:r>
    <w:r>
      <w:rPr>
        <w:i/>
        <w:noProof/>
        <w:sz w:val="18"/>
        <w:szCs w:val="18"/>
      </w:rPr>
      <w:t>iii</w:t>
    </w:r>
    <w:r w:rsidRPr="00244484">
      <w:rPr>
        <w: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6C25" w14:textId="79803B62" w:rsidR="00571243" w:rsidRDefault="00571243" w:rsidP="005C77EB">
    <w:pPr>
      <w:pStyle w:val="Footer"/>
      <w:tabs>
        <w:tab w:val="clear" w:pos="4680"/>
        <w:tab w:val="clear" w:pos="9360"/>
        <w:tab w:val="right" w:pos="14256"/>
      </w:tabs>
      <w:ind w:left="90"/>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r>
      <w:rPr>
        <w:i/>
        <w:sz w:val="18"/>
        <w:szCs w:val="18"/>
      </w:rPr>
      <w:tab/>
    </w:r>
    <w:r w:rsidRPr="00244484">
      <w:rPr>
        <w:i/>
        <w:sz w:val="18"/>
        <w:szCs w:val="18"/>
      </w:rPr>
      <w:t>Chemical Hygiene Pla</w:t>
    </w:r>
    <w:r>
      <w:rPr>
        <w:i/>
        <w:sz w:val="18"/>
        <w:szCs w:val="18"/>
      </w:rPr>
      <w:t>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D339" w14:textId="7C5628EA" w:rsidR="00571243" w:rsidRDefault="00571243" w:rsidP="00B12FD5">
    <w:pPr>
      <w:pStyle w:val="Footer"/>
      <w:tabs>
        <w:tab w:val="clear" w:pos="4680"/>
        <w:tab w:val="clear" w:pos="9360"/>
        <w:tab w:val="right" w:pos="10368"/>
      </w:tabs>
      <w:ind w:firstLine="90"/>
    </w:pPr>
    <w:r w:rsidRPr="00244484">
      <w:rPr>
        <w:i/>
        <w:sz w:val="18"/>
        <w:szCs w:val="18"/>
      </w:rPr>
      <w:t>Chemical Hygiene Plan</w:t>
    </w:r>
    <w:r>
      <w:rPr>
        <w:i/>
        <w:sz w:val="18"/>
        <w:szCs w:val="18"/>
      </w:rPr>
      <w:t xml:space="preserve"> </w:t>
    </w:r>
    <w:r>
      <w:rPr>
        <w:i/>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458D" w14:textId="77777777" w:rsidR="00571243" w:rsidRDefault="00571243" w:rsidP="005A795C">
    <w:pPr>
      <w:pStyle w:val="Footer"/>
      <w:framePr w:wrap="around" w:vAnchor="text" w:hAnchor="page" w:x="961" w:y="3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491084ED" w14:textId="759515DC" w:rsidR="00571243" w:rsidRPr="005A795C" w:rsidRDefault="00571243" w:rsidP="00A53FFE">
    <w:pPr>
      <w:pStyle w:val="Footer"/>
      <w:tabs>
        <w:tab w:val="clear" w:pos="4680"/>
        <w:tab w:val="clear" w:pos="9360"/>
        <w:tab w:val="right" w:pos="14112"/>
      </w:tabs>
      <w:ind w:left="180" w:right="360" w:firstLine="360"/>
      <w:rPr>
        <w:i/>
        <w:sz w:val="18"/>
        <w:szCs w:val="18"/>
      </w:rPr>
    </w:pPr>
    <w:r w:rsidRPr="005A795C">
      <w:rPr>
        <w:i/>
        <w:sz w:val="18"/>
        <w:szCs w:val="18"/>
      </w:rPr>
      <w:ptab w:relativeTo="margin" w:alignment="center" w:leader="none"/>
    </w:r>
    <w:r w:rsidRPr="005A795C">
      <w:rPr>
        <w:i/>
        <w:sz w:val="18"/>
        <w:szCs w:val="18"/>
      </w:rPr>
      <w:ptab w:relativeTo="margin" w:alignment="right" w:leader="none"/>
    </w:r>
    <w:r w:rsidRPr="005A795C">
      <w:rPr>
        <w:i/>
        <w:sz w:val="18"/>
        <w:szCs w:val="18"/>
      </w:rPr>
      <w:t>Chemical Hygiene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DC8E" w14:textId="77777777" w:rsidR="00571243" w:rsidRDefault="00571243" w:rsidP="00684A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1E1B48D8" w14:textId="612FC54D" w:rsidR="00571243" w:rsidRPr="00CB4D3C" w:rsidRDefault="00571243" w:rsidP="00A53FFE">
    <w:pPr>
      <w:pStyle w:val="Footer"/>
      <w:ind w:left="360" w:right="360"/>
      <w:rPr>
        <w:i/>
        <w:sz w:val="18"/>
        <w:szCs w:val="18"/>
      </w:rPr>
    </w:pPr>
    <w:r>
      <w:rPr>
        <w:i/>
        <w:sz w:val="18"/>
        <w:szCs w:val="18"/>
      </w:rPr>
      <w:t>Chemical Hygiene Plan</w:t>
    </w:r>
    <w:r w:rsidRPr="00A53FFE">
      <w:rPr>
        <w:i/>
        <w:sz w:val="18"/>
        <w:szCs w:val="18"/>
      </w:rPr>
      <w:ptab w:relativeTo="margin" w:alignment="center" w:leader="none"/>
    </w:r>
    <w:r w:rsidRPr="00A53FFE">
      <w:rPr>
        <w: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CD8E4" w14:textId="77777777" w:rsidR="00571243" w:rsidRDefault="00571243" w:rsidP="00CE77FC">
      <w:r>
        <w:separator/>
      </w:r>
    </w:p>
  </w:footnote>
  <w:footnote w:type="continuationSeparator" w:id="0">
    <w:p w14:paraId="5698A106" w14:textId="77777777" w:rsidR="00571243" w:rsidRDefault="00571243" w:rsidP="00CE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2488"/>
    <w:multiLevelType w:val="multilevel"/>
    <w:tmpl w:val="7C2631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1D0A18"/>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12E86"/>
    <w:multiLevelType w:val="hybridMultilevel"/>
    <w:tmpl w:val="0A188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C56BE"/>
    <w:multiLevelType w:val="hybridMultilevel"/>
    <w:tmpl w:val="1C9864D0"/>
    <w:lvl w:ilvl="0" w:tplc="FCDC15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84599"/>
    <w:multiLevelType w:val="hybridMultilevel"/>
    <w:tmpl w:val="61186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6F779F"/>
    <w:multiLevelType w:val="hybridMultilevel"/>
    <w:tmpl w:val="1C9864D0"/>
    <w:lvl w:ilvl="0" w:tplc="FCDC15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97551"/>
    <w:multiLevelType w:val="hybridMultilevel"/>
    <w:tmpl w:val="EE420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F438D"/>
    <w:multiLevelType w:val="hybridMultilevel"/>
    <w:tmpl w:val="AD808A3A"/>
    <w:lvl w:ilvl="0" w:tplc="04090015">
      <w:start w:val="1"/>
      <w:numFmt w:val="upperLetter"/>
      <w:lvlText w:val="%1."/>
      <w:lvlJc w:val="left"/>
      <w:pPr>
        <w:ind w:left="720" w:hanging="360"/>
      </w:pPr>
      <w:rPr>
        <w:rFonts w:hint="default"/>
      </w:rPr>
    </w:lvl>
    <w:lvl w:ilvl="1" w:tplc="36D4F1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05DFE"/>
    <w:multiLevelType w:val="hybridMultilevel"/>
    <w:tmpl w:val="40CC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478E3"/>
    <w:multiLevelType w:val="singleLevel"/>
    <w:tmpl w:val="D49C0532"/>
    <w:lvl w:ilvl="0">
      <w:start w:val="1"/>
      <w:numFmt w:val="decimal"/>
      <w:lvlText w:val="%1)"/>
      <w:legacy w:legacy="1" w:legacySpace="0" w:legacyIndent="360"/>
      <w:lvlJc w:val="left"/>
      <w:pPr>
        <w:ind w:left="720" w:hanging="360"/>
      </w:pPr>
    </w:lvl>
  </w:abstractNum>
  <w:abstractNum w:abstractNumId="10" w15:restartNumberingAfterBreak="0">
    <w:nsid w:val="166B3646"/>
    <w:multiLevelType w:val="hybridMultilevel"/>
    <w:tmpl w:val="D37608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66118C"/>
    <w:multiLevelType w:val="hybridMultilevel"/>
    <w:tmpl w:val="BE729234"/>
    <w:lvl w:ilvl="0" w:tplc="BEE027C4">
      <w:start w:val="1"/>
      <w:numFmt w:val="lowerLetter"/>
      <w:lvlText w:val="%1."/>
      <w:lvlJc w:val="left"/>
      <w:pPr>
        <w:ind w:left="1080" w:hanging="360"/>
      </w:pPr>
      <w:rPr>
        <w:rFonts w:hint="default"/>
      </w:rPr>
    </w:lvl>
    <w:lvl w:ilvl="1" w:tplc="174281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E75AAE"/>
    <w:multiLevelType w:val="hybridMultilevel"/>
    <w:tmpl w:val="38EAC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F864A3"/>
    <w:multiLevelType w:val="hybridMultilevel"/>
    <w:tmpl w:val="003418D0"/>
    <w:lvl w:ilvl="0" w:tplc="DEBED3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453D88"/>
    <w:multiLevelType w:val="hybridMultilevel"/>
    <w:tmpl w:val="09D0B492"/>
    <w:lvl w:ilvl="0" w:tplc="CA687F0C">
      <w:start w:val="1"/>
      <w:numFmt w:val="decimal"/>
      <w:pStyle w:val="1BOLD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E2C05"/>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F4BCD"/>
    <w:multiLevelType w:val="hybridMultilevel"/>
    <w:tmpl w:val="BEC2A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46CFF"/>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F1CF0"/>
    <w:multiLevelType w:val="hybridMultilevel"/>
    <w:tmpl w:val="A9466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7A1C2C"/>
    <w:multiLevelType w:val="hybridMultilevel"/>
    <w:tmpl w:val="D1902F76"/>
    <w:lvl w:ilvl="0" w:tplc="2348FFC8">
      <w:numFmt w:val="decimal"/>
      <w:lvlText w:val="%1."/>
      <w:lvlJc w:val="left"/>
      <w:pPr>
        <w:tabs>
          <w:tab w:val="num" w:pos="720"/>
        </w:tabs>
        <w:ind w:left="360" w:hanging="360"/>
      </w:pPr>
      <w:rPr>
        <w:rFonts w:ascii="Times New Roman" w:hAnsi="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46D33"/>
    <w:multiLevelType w:val="hybridMultilevel"/>
    <w:tmpl w:val="F8C891D6"/>
    <w:lvl w:ilvl="0" w:tplc="CCD6E15A">
      <w:start w:val="3"/>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D6512"/>
    <w:multiLevelType w:val="hybridMultilevel"/>
    <w:tmpl w:val="FE824A10"/>
    <w:lvl w:ilvl="0" w:tplc="3AFC2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641822"/>
    <w:multiLevelType w:val="hybridMultilevel"/>
    <w:tmpl w:val="95765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C232E5"/>
    <w:multiLevelType w:val="hybridMultilevel"/>
    <w:tmpl w:val="93A0C692"/>
    <w:lvl w:ilvl="0" w:tplc="FCDC15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6366FB"/>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12ED4"/>
    <w:multiLevelType w:val="hybridMultilevel"/>
    <w:tmpl w:val="183641BA"/>
    <w:lvl w:ilvl="0" w:tplc="E6B422EE">
      <w:start w:val="1"/>
      <w:numFmt w:val="bullet"/>
      <w:pStyle w:val="Abbreviation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A00F4"/>
    <w:multiLevelType w:val="hybridMultilevel"/>
    <w:tmpl w:val="7C2631AA"/>
    <w:lvl w:ilvl="0" w:tplc="1B1079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32102D"/>
    <w:multiLevelType w:val="multilevel"/>
    <w:tmpl w:val="267241EC"/>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A43E5D"/>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372C5"/>
    <w:multiLevelType w:val="hybridMultilevel"/>
    <w:tmpl w:val="6C101E74"/>
    <w:lvl w:ilvl="0" w:tplc="0409000F">
      <w:start w:val="1"/>
      <w:numFmt w:val="decimal"/>
      <w:lvlText w:val="%1."/>
      <w:lvlJc w:val="left"/>
      <w:pPr>
        <w:ind w:left="360" w:hanging="360"/>
      </w:pPr>
      <w:rPr>
        <w:rFonts w:hint="default"/>
      </w:rPr>
    </w:lvl>
    <w:lvl w:ilvl="1" w:tplc="1742812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D74202"/>
    <w:multiLevelType w:val="hybridMultilevel"/>
    <w:tmpl w:val="18DAD3B8"/>
    <w:lvl w:ilvl="0" w:tplc="A6C8BB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493859"/>
    <w:multiLevelType w:val="multilevel"/>
    <w:tmpl w:val="E034B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680784"/>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86154"/>
    <w:multiLevelType w:val="multilevel"/>
    <w:tmpl w:val="BEC2A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2961BD"/>
    <w:multiLevelType w:val="hybridMultilevel"/>
    <w:tmpl w:val="95765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522BCD"/>
    <w:multiLevelType w:val="multilevel"/>
    <w:tmpl w:val="5DD42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B45593"/>
    <w:multiLevelType w:val="hybridMultilevel"/>
    <w:tmpl w:val="5608DDB4"/>
    <w:lvl w:ilvl="0" w:tplc="CB8AF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3D4F5B"/>
    <w:multiLevelType w:val="hybridMultilevel"/>
    <w:tmpl w:val="26EC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C90671"/>
    <w:multiLevelType w:val="hybridMultilevel"/>
    <w:tmpl w:val="11181252"/>
    <w:lvl w:ilvl="0" w:tplc="00726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2D6A55"/>
    <w:multiLevelType w:val="hybridMultilevel"/>
    <w:tmpl w:val="BAE2FB28"/>
    <w:lvl w:ilvl="0" w:tplc="DC8473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5068E"/>
    <w:multiLevelType w:val="hybridMultilevel"/>
    <w:tmpl w:val="18DAD3B8"/>
    <w:lvl w:ilvl="0" w:tplc="A6C8BB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F10C4F"/>
    <w:multiLevelType w:val="hybridMultilevel"/>
    <w:tmpl w:val="A91E755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3E86A27"/>
    <w:multiLevelType w:val="hybridMultilevel"/>
    <w:tmpl w:val="757CB1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833EB"/>
    <w:multiLevelType w:val="hybridMultilevel"/>
    <w:tmpl w:val="01708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B275F90"/>
    <w:multiLevelType w:val="hybridMultilevel"/>
    <w:tmpl w:val="1922A778"/>
    <w:lvl w:ilvl="0" w:tplc="28584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941059"/>
    <w:multiLevelType w:val="hybridMultilevel"/>
    <w:tmpl w:val="98E2BB34"/>
    <w:lvl w:ilvl="0" w:tplc="06462538">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E3E64D8"/>
    <w:multiLevelType w:val="hybridMultilevel"/>
    <w:tmpl w:val="FE38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3"/>
  </w:num>
  <w:num w:numId="3">
    <w:abstractNumId w:val="12"/>
  </w:num>
  <w:num w:numId="4">
    <w:abstractNumId w:val="4"/>
  </w:num>
  <w:num w:numId="5">
    <w:abstractNumId w:val="13"/>
  </w:num>
  <w:num w:numId="6">
    <w:abstractNumId w:val="5"/>
  </w:num>
  <w:num w:numId="7">
    <w:abstractNumId w:val="30"/>
  </w:num>
  <w:num w:numId="8">
    <w:abstractNumId w:val="36"/>
  </w:num>
  <w:num w:numId="9">
    <w:abstractNumId w:val="21"/>
  </w:num>
  <w:num w:numId="10">
    <w:abstractNumId w:val="40"/>
  </w:num>
  <w:num w:numId="11">
    <w:abstractNumId w:val="44"/>
  </w:num>
  <w:num w:numId="12">
    <w:abstractNumId w:val="38"/>
  </w:num>
  <w:num w:numId="13">
    <w:abstractNumId w:val="11"/>
  </w:num>
  <w:num w:numId="14">
    <w:abstractNumId w:val="42"/>
  </w:num>
  <w:num w:numId="15">
    <w:abstractNumId w:val="18"/>
  </w:num>
  <w:num w:numId="16">
    <w:abstractNumId w:val="29"/>
  </w:num>
  <w:num w:numId="17">
    <w:abstractNumId w:val="34"/>
  </w:num>
  <w:num w:numId="18">
    <w:abstractNumId w:val="37"/>
  </w:num>
  <w:num w:numId="19">
    <w:abstractNumId w:val="3"/>
  </w:num>
  <w:num w:numId="20">
    <w:abstractNumId w:val="23"/>
  </w:num>
  <w:num w:numId="21">
    <w:abstractNumId w:val="27"/>
  </w:num>
  <w:num w:numId="22">
    <w:abstractNumId w:val="7"/>
  </w:num>
  <w:num w:numId="23">
    <w:abstractNumId w:val="10"/>
  </w:num>
  <w:num w:numId="24">
    <w:abstractNumId w:val="6"/>
  </w:num>
  <w:num w:numId="25">
    <w:abstractNumId w:val="22"/>
  </w:num>
  <w:num w:numId="26">
    <w:abstractNumId w:val="46"/>
  </w:num>
  <w:num w:numId="27">
    <w:abstractNumId w:val="15"/>
  </w:num>
  <w:num w:numId="28">
    <w:abstractNumId w:val="32"/>
  </w:num>
  <w:num w:numId="29">
    <w:abstractNumId w:val="16"/>
  </w:num>
  <w:num w:numId="30">
    <w:abstractNumId w:val="14"/>
  </w:num>
  <w:num w:numId="31">
    <w:abstractNumId w:val="17"/>
  </w:num>
  <w:num w:numId="32">
    <w:abstractNumId w:val="28"/>
  </w:num>
  <w:num w:numId="33">
    <w:abstractNumId w:val="24"/>
  </w:num>
  <w:num w:numId="34">
    <w:abstractNumId w:val="2"/>
  </w:num>
  <w:num w:numId="35">
    <w:abstractNumId w:val="41"/>
  </w:num>
  <w:num w:numId="36">
    <w:abstractNumId w:val="8"/>
  </w:num>
  <w:num w:numId="37">
    <w:abstractNumId w:val="26"/>
  </w:num>
  <w:num w:numId="38">
    <w:abstractNumId w:val="25"/>
  </w:num>
  <w:num w:numId="39">
    <w:abstractNumId w:val="31"/>
  </w:num>
  <w:num w:numId="40">
    <w:abstractNumId w:val="39"/>
  </w:num>
  <w:num w:numId="41">
    <w:abstractNumId w:val="39"/>
    <w:lvlOverride w:ilvl="0">
      <w:startOverride w:val="1"/>
    </w:lvlOverride>
  </w:num>
  <w:num w:numId="42">
    <w:abstractNumId w:val="1"/>
  </w:num>
  <w:num w:numId="43">
    <w:abstractNumId w:val="33"/>
  </w:num>
  <w:num w:numId="44">
    <w:abstractNumId w:val="20"/>
  </w:num>
  <w:num w:numId="45">
    <w:abstractNumId w:val="35"/>
  </w:num>
  <w:num w:numId="46">
    <w:abstractNumId w:val="39"/>
    <w:lvlOverride w:ilvl="0">
      <w:startOverride w:val="1"/>
    </w:lvlOverride>
  </w:num>
  <w:num w:numId="47">
    <w:abstractNumId w:val="39"/>
    <w:lvlOverride w:ilvl="0">
      <w:startOverride w:val="1"/>
    </w:lvlOverride>
  </w:num>
  <w:num w:numId="48">
    <w:abstractNumId w:val="0"/>
  </w:num>
  <w:num w:numId="49">
    <w:abstractNumId w:val="1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3"/>
    <w:rsid w:val="00014DFB"/>
    <w:rsid w:val="000217CF"/>
    <w:rsid w:val="0003374D"/>
    <w:rsid w:val="00043FD7"/>
    <w:rsid w:val="00045E20"/>
    <w:rsid w:val="00050479"/>
    <w:rsid w:val="00051E8E"/>
    <w:rsid w:val="00056010"/>
    <w:rsid w:val="0006762B"/>
    <w:rsid w:val="000719DE"/>
    <w:rsid w:val="00072470"/>
    <w:rsid w:val="00087869"/>
    <w:rsid w:val="000A24C2"/>
    <w:rsid w:val="000A468F"/>
    <w:rsid w:val="000D659D"/>
    <w:rsid w:val="000E4FDC"/>
    <w:rsid w:val="000F1A54"/>
    <w:rsid w:val="000F2D4A"/>
    <w:rsid w:val="001002BA"/>
    <w:rsid w:val="001002DA"/>
    <w:rsid w:val="00105437"/>
    <w:rsid w:val="00107E43"/>
    <w:rsid w:val="0011181B"/>
    <w:rsid w:val="00112AED"/>
    <w:rsid w:val="00112FEC"/>
    <w:rsid w:val="00121D9E"/>
    <w:rsid w:val="00124B25"/>
    <w:rsid w:val="001273F3"/>
    <w:rsid w:val="00152E06"/>
    <w:rsid w:val="00153258"/>
    <w:rsid w:val="00156127"/>
    <w:rsid w:val="00157A46"/>
    <w:rsid w:val="00167653"/>
    <w:rsid w:val="00177C3E"/>
    <w:rsid w:val="001813D1"/>
    <w:rsid w:val="00191CEF"/>
    <w:rsid w:val="00191FB5"/>
    <w:rsid w:val="001934C6"/>
    <w:rsid w:val="001B548F"/>
    <w:rsid w:val="001C0E68"/>
    <w:rsid w:val="001D1E90"/>
    <w:rsid w:val="001E20CD"/>
    <w:rsid w:val="001E5107"/>
    <w:rsid w:val="001F16F6"/>
    <w:rsid w:val="00207D78"/>
    <w:rsid w:val="002134DD"/>
    <w:rsid w:val="00216648"/>
    <w:rsid w:val="002339D6"/>
    <w:rsid w:val="00241202"/>
    <w:rsid w:val="0024212B"/>
    <w:rsid w:val="002438B4"/>
    <w:rsid w:val="002450DC"/>
    <w:rsid w:val="00246CA3"/>
    <w:rsid w:val="0026114E"/>
    <w:rsid w:val="002613B0"/>
    <w:rsid w:val="00263EBE"/>
    <w:rsid w:val="00275494"/>
    <w:rsid w:val="00281C71"/>
    <w:rsid w:val="00285A30"/>
    <w:rsid w:val="002922D9"/>
    <w:rsid w:val="00292450"/>
    <w:rsid w:val="00294981"/>
    <w:rsid w:val="002B52A8"/>
    <w:rsid w:val="002B61F1"/>
    <w:rsid w:val="002B67FD"/>
    <w:rsid w:val="002D1E77"/>
    <w:rsid w:val="002D5D2B"/>
    <w:rsid w:val="002E6A9D"/>
    <w:rsid w:val="0030241D"/>
    <w:rsid w:val="00312194"/>
    <w:rsid w:val="00312A74"/>
    <w:rsid w:val="00322B8B"/>
    <w:rsid w:val="0034329D"/>
    <w:rsid w:val="0035646D"/>
    <w:rsid w:val="003632C4"/>
    <w:rsid w:val="003672B1"/>
    <w:rsid w:val="00373DF0"/>
    <w:rsid w:val="00377230"/>
    <w:rsid w:val="00381F57"/>
    <w:rsid w:val="003821B0"/>
    <w:rsid w:val="00382FF0"/>
    <w:rsid w:val="00383004"/>
    <w:rsid w:val="00385BF6"/>
    <w:rsid w:val="003A4D76"/>
    <w:rsid w:val="003B0761"/>
    <w:rsid w:val="003B3748"/>
    <w:rsid w:val="003C0261"/>
    <w:rsid w:val="003C5890"/>
    <w:rsid w:val="003D723C"/>
    <w:rsid w:val="003E2FF1"/>
    <w:rsid w:val="003E40C0"/>
    <w:rsid w:val="003E6F55"/>
    <w:rsid w:val="0040013C"/>
    <w:rsid w:val="00401451"/>
    <w:rsid w:val="00410327"/>
    <w:rsid w:val="004171CB"/>
    <w:rsid w:val="004173D0"/>
    <w:rsid w:val="004213DA"/>
    <w:rsid w:val="00423E9C"/>
    <w:rsid w:val="004247FC"/>
    <w:rsid w:val="00426CAD"/>
    <w:rsid w:val="00452348"/>
    <w:rsid w:val="00461BC0"/>
    <w:rsid w:val="004643AF"/>
    <w:rsid w:val="00467F85"/>
    <w:rsid w:val="00474524"/>
    <w:rsid w:val="00481E46"/>
    <w:rsid w:val="004828A8"/>
    <w:rsid w:val="00484DDF"/>
    <w:rsid w:val="0049659C"/>
    <w:rsid w:val="004A58A4"/>
    <w:rsid w:val="004B301F"/>
    <w:rsid w:val="004B49E5"/>
    <w:rsid w:val="004C45D8"/>
    <w:rsid w:val="004D01E3"/>
    <w:rsid w:val="004E394B"/>
    <w:rsid w:val="004F1910"/>
    <w:rsid w:val="00500F8A"/>
    <w:rsid w:val="00522A59"/>
    <w:rsid w:val="00540107"/>
    <w:rsid w:val="00542A6E"/>
    <w:rsid w:val="0056155D"/>
    <w:rsid w:val="005638F3"/>
    <w:rsid w:val="00566A15"/>
    <w:rsid w:val="00571243"/>
    <w:rsid w:val="00580EF7"/>
    <w:rsid w:val="00592255"/>
    <w:rsid w:val="005A795C"/>
    <w:rsid w:val="005B6043"/>
    <w:rsid w:val="005C0091"/>
    <w:rsid w:val="005C0A08"/>
    <w:rsid w:val="005C16A3"/>
    <w:rsid w:val="005C4835"/>
    <w:rsid w:val="005C77EB"/>
    <w:rsid w:val="005E1636"/>
    <w:rsid w:val="005F168B"/>
    <w:rsid w:val="005F1E55"/>
    <w:rsid w:val="005F412F"/>
    <w:rsid w:val="006026ED"/>
    <w:rsid w:val="0062208E"/>
    <w:rsid w:val="006307F2"/>
    <w:rsid w:val="006362EF"/>
    <w:rsid w:val="00640D09"/>
    <w:rsid w:val="0064220B"/>
    <w:rsid w:val="00644090"/>
    <w:rsid w:val="00657F22"/>
    <w:rsid w:val="006739B1"/>
    <w:rsid w:val="00684A77"/>
    <w:rsid w:val="0068714D"/>
    <w:rsid w:val="0068733F"/>
    <w:rsid w:val="00690EDC"/>
    <w:rsid w:val="00691A4B"/>
    <w:rsid w:val="00695B37"/>
    <w:rsid w:val="006A6036"/>
    <w:rsid w:val="006D2415"/>
    <w:rsid w:val="006D743F"/>
    <w:rsid w:val="006E3878"/>
    <w:rsid w:val="006F5ADF"/>
    <w:rsid w:val="006F5BE3"/>
    <w:rsid w:val="007057CE"/>
    <w:rsid w:val="00707EA9"/>
    <w:rsid w:val="0071409E"/>
    <w:rsid w:val="00714F53"/>
    <w:rsid w:val="007218E7"/>
    <w:rsid w:val="00725818"/>
    <w:rsid w:val="0074545F"/>
    <w:rsid w:val="00754217"/>
    <w:rsid w:val="00757A6D"/>
    <w:rsid w:val="00761445"/>
    <w:rsid w:val="00770B69"/>
    <w:rsid w:val="00771894"/>
    <w:rsid w:val="00772AA6"/>
    <w:rsid w:val="007761B2"/>
    <w:rsid w:val="00785A31"/>
    <w:rsid w:val="007B6346"/>
    <w:rsid w:val="007B6B30"/>
    <w:rsid w:val="007C0C3E"/>
    <w:rsid w:val="007D6504"/>
    <w:rsid w:val="007D7939"/>
    <w:rsid w:val="007E54A9"/>
    <w:rsid w:val="007F5888"/>
    <w:rsid w:val="00803352"/>
    <w:rsid w:val="008062C5"/>
    <w:rsid w:val="00806E75"/>
    <w:rsid w:val="0081555B"/>
    <w:rsid w:val="00834F45"/>
    <w:rsid w:val="00842D1C"/>
    <w:rsid w:val="00855FBC"/>
    <w:rsid w:val="0085709C"/>
    <w:rsid w:val="00870FA6"/>
    <w:rsid w:val="008930D1"/>
    <w:rsid w:val="00894A5B"/>
    <w:rsid w:val="008961A3"/>
    <w:rsid w:val="008A48A7"/>
    <w:rsid w:val="008B7C35"/>
    <w:rsid w:val="008E2484"/>
    <w:rsid w:val="008E7B4A"/>
    <w:rsid w:val="008F5CD9"/>
    <w:rsid w:val="00906546"/>
    <w:rsid w:val="00911530"/>
    <w:rsid w:val="00915998"/>
    <w:rsid w:val="009161FD"/>
    <w:rsid w:val="00935FE5"/>
    <w:rsid w:val="0094390B"/>
    <w:rsid w:val="00952C9F"/>
    <w:rsid w:val="00962BCB"/>
    <w:rsid w:val="00967E40"/>
    <w:rsid w:val="00980AFB"/>
    <w:rsid w:val="009871E2"/>
    <w:rsid w:val="009918A3"/>
    <w:rsid w:val="009A01C6"/>
    <w:rsid w:val="009A2910"/>
    <w:rsid w:val="009B2D85"/>
    <w:rsid w:val="009C33B7"/>
    <w:rsid w:val="009D397A"/>
    <w:rsid w:val="009F0131"/>
    <w:rsid w:val="009F5BC5"/>
    <w:rsid w:val="00A01E91"/>
    <w:rsid w:val="00A17904"/>
    <w:rsid w:val="00A32ECB"/>
    <w:rsid w:val="00A35387"/>
    <w:rsid w:val="00A36240"/>
    <w:rsid w:val="00A40F6A"/>
    <w:rsid w:val="00A500B8"/>
    <w:rsid w:val="00A53FFE"/>
    <w:rsid w:val="00A63925"/>
    <w:rsid w:val="00A71955"/>
    <w:rsid w:val="00A903E4"/>
    <w:rsid w:val="00A929B2"/>
    <w:rsid w:val="00A939E1"/>
    <w:rsid w:val="00A95819"/>
    <w:rsid w:val="00AB0F1C"/>
    <w:rsid w:val="00AB6974"/>
    <w:rsid w:val="00AD1AB1"/>
    <w:rsid w:val="00AD204E"/>
    <w:rsid w:val="00B00B00"/>
    <w:rsid w:val="00B0390B"/>
    <w:rsid w:val="00B11681"/>
    <w:rsid w:val="00B12FD5"/>
    <w:rsid w:val="00B2118B"/>
    <w:rsid w:val="00B3474B"/>
    <w:rsid w:val="00B35A14"/>
    <w:rsid w:val="00B37555"/>
    <w:rsid w:val="00B5081E"/>
    <w:rsid w:val="00B60733"/>
    <w:rsid w:val="00B63513"/>
    <w:rsid w:val="00B65621"/>
    <w:rsid w:val="00B6705D"/>
    <w:rsid w:val="00B81D6C"/>
    <w:rsid w:val="00B84B35"/>
    <w:rsid w:val="00B8589C"/>
    <w:rsid w:val="00B86171"/>
    <w:rsid w:val="00B911F7"/>
    <w:rsid w:val="00B936C4"/>
    <w:rsid w:val="00BB2780"/>
    <w:rsid w:val="00BB354A"/>
    <w:rsid w:val="00BB3BC7"/>
    <w:rsid w:val="00BE0A80"/>
    <w:rsid w:val="00BF3121"/>
    <w:rsid w:val="00C0347A"/>
    <w:rsid w:val="00C03791"/>
    <w:rsid w:val="00C104D8"/>
    <w:rsid w:val="00C106F0"/>
    <w:rsid w:val="00C40E91"/>
    <w:rsid w:val="00C42B37"/>
    <w:rsid w:val="00C508E7"/>
    <w:rsid w:val="00C76075"/>
    <w:rsid w:val="00C76CF4"/>
    <w:rsid w:val="00C81C20"/>
    <w:rsid w:val="00C825A9"/>
    <w:rsid w:val="00C85AFC"/>
    <w:rsid w:val="00C86802"/>
    <w:rsid w:val="00C87B25"/>
    <w:rsid w:val="00C9427B"/>
    <w:rsid w:val="00CB23E6"/>
    <w:rsid w:val="00CB4D3C"/>
    <w:rsid w:val="00CD7345"/>
    <w:rsid w:val="00CE473D"/>
    <w:rsid w:val="00CE5084"/>
    <w:rsid w:val="00CE7059"/>
    <w:rsid w:val="00CE77FC"/>
    <w:rsid w:val="00CF21DF"/>
    <w:rsid w:val="00CF3ED0"/>
    <w:rsid w:val="00D02B38"/>
    <w:rsid w:val="00D32A38"/>
    <w:rsid w:val="00D7524B"/>
    <w:rsid w:val="00D75D20"/>
    <w:rsid w:val="00D9625B"/>
    <w:rsid w:val="00DA2D09"/>
    <w:rsid w:val="00DA4A88"/>
    <w:rsid w:val="00DA56C8"/>
    <w:rsid w:val="00DB2B74"/>
    <w:rsid w:val="00DB53D3"/>
    <w:rsid w:val="00DC5324"/>
    <w:rsid w:val="00DD2266"/>
    <w:rsid w:val="00DE2000"/>
    <w:rsid w:val="00DE2560"/>
    <w:rsid w:val="00DE677B"/>
    <w:rsid w:val="00DF56A4"/>
    <w:rsid w:val="00E037CC"/>
    <w:rsid w:val="00E03C30"/>
    <w:rsid w:val="00E12CBF"/>
    <w:rsid w:val="00E23732"/>
    <w:rsid w:val="00E244A9"/>
    <w:rsid w:val="00E35BE9"/>
    <w:rsid w:val="00E900F1"/>
    <w:rsid w:val="00E945C9"/>
    <w:rsid w:val="00E95316"/>
    <w:rsid w:val="00EA5429"/>
    <w:rsid w:val="00EA545F"/>
    <w:rsid w:val="00EA6A0E"/>
    <w:rsid w:val="00EB0124"/>
    <w:rsid w:val="00EC5C72"/>
    <w:rsid w:val="00ED15BE"/>
    <w:rsid w:val="00ED771D"/>
    <w:rsid w:val="00EE3608"/>
    <w:rsid w:val="00EF5A38"/>
    <w:rsid w:val="00F074C7"/>
    <w:rsid w:val="00F10082"/>
    <w:rsid w:val="00F43D4F"/>
    <w:rsid w:val="00F70B94"/>
    <w:rsid w:val="00F7323E"/>
    <w:rsid w:val="00F74439"/>
    <w:rsid w:val="00F81B8E"/>
    <w:rsid w:val="00F93781"/>
    <w:rsid w:val="00FA74E9"/>
    <w:rsid w:val="00FB38D3"/>
    <w:rsid w:val="00FB50B7"/>
    <w:rsid w:val="00FB5D42"/>
    <w:rsid w:val="00FC7558"/>
    <w:rsid w:val="00FF06AF"/>
    <w:rsid w:val="00FF5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40FB53"/>
  <w15:docId w15:val="{198E6796-65EA-4CAC-A4DD-4AE4F279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customStyle="1" w:styleId="H1">
    <w:name w:val="H1"/>
    <w:basedOn w:val="Normal"/>
    <w:next w:val="Normal"/>
    <w:pPr>
      <w:keepNext/>
      <w:widowControl w:val="0"/>
      <w:spacing w:before="100" w:after="100"/>
    </w:pPr>
    <w:rPr>
      <w:b/>
      <w:kern w:val="36"/>
      <w:sz w:val="48"/>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uiPriority w:val="22"/>
    <w:qFormat/>
    <w:rPr>
      <w:b/>
    </w:rPr>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rsid w:val="009161FD"/>
    <w:rPr>
      <w:rFonts w:ascii="Tahoma" w:hAnsi="Tahoma" w:cs="Tahoma"/>
      <w:sz w:val="16"/>
      <w:szCs w:val="16"/>
    </w:rPr>
  </w:style>
  <w:style w:type="character" w:customStyle="1" w:styleId="BalloonTextChar">
    <w:name w:val="Balloon Text Char"/>
    <w:link w:val="BalloonText"/>
    <w:uiPriority w:val="99"/>
    <w:rsid w:val="009161FD"/>
    <w:rPr>
      <w:rFonts w:ascii="Tahoma" w:hAnsi="Tahoma" w:cs="Tahoma"/>
      <w:sz w:val="16"/>
      <w:szCs w:val="16"/>
    </w:rPr>
  </w:style>
  <w:style w:type="character" w:styleId="CommentReference">
    <w:name w:val="annotation reference"/>
    <w:uiPriority w:val="99"/>
    <w:rsid w:val="0024212B"/>
    <w:rPr>
      <w:sz w:val="16"/>
      <w:szCs w:val="16"/>
    </w:rPr>
  </w:style>
  <w:style w:type="paragraph" w:styleId="CommentText">
    <w:name w:val="annotation text"/>
    <w:basedOn w:val="Normal"/>
    <w:link w:val="CommentTextChar"/>
    <w:uiPriority w:val="99"/>
    <w:rsid w:val="0024212B"/>
    <w:rPr>
      <w:sz w:val="20"/>
    </w:rPr>
  </w:style>
  <w:style w:type="character" w:customStyle="1" w:styleId="CommentTextChar">
    <w:name w:val="Comment Text Char"/>
    <w:link w:val="CommentText"/>
    <w:uiPriority w:val="99"/>
    <w:rsid w:val="0024212B"/>
    <w:rPr>
      <w:rFonts w:ascii="Times" w:hAnsi="Times"/>
    </w:rPr>
  </w:style>
  <w:style w:type="paragraph" w:styleId="CommentSubject">
    <w:name w:val="annotation subject"/>
    <w:basedOn w:val="CommentText"/>
    <w:next w:val="CommentText"/>
    <w:link w:val="CommentSubjectChar"/>
    <w:uiPriority w:val="99"/>
    <w:rsid w:val="0024212B"/>
    <w:rPr>
      <w:b/>
      <w:bCs/>
    </w:rPr>
  </w:style>
  <w:style w:type="character" w:customStyle="1" w:styleId="CommentSubjectChar">
    <w:name w:val="Comment Subject Char"/>
    <w:link w:val="CommentSubject"/>
    <w:uiPriority w:val="99"/>
    <w:rsid w:val="0024212B"/>
    <w:rPr>
      <w:rFonts w:ascii="Times" w:hAnsi="Times"/>
      <w:b/>
      <w:bCs/>
    </w:rPr>
  </w:style>
  <w:style w:type="paragraph" w:styleId="Header">
    <w:name w:val="header"/>
    <w:basedOn w:val="Normal"/>
    <w:link w:val="HeaderChar"/>
    <w:uiPriority w:val="99"/>
    <w:rsid w:val="00CE77FC"/>
    <w:pPr>
      <w:tabs>
        <w:tab w:val="center" w:pos="4680"/>
        <w:tab w:val="right" w:pos="9360"/>
      </w:tabs>
    </w:pPr>
  </w:style>
  <w:style w:type="character" w:customStyle="1" w:styleId="HeaderChar">
    <w:name w:val="Header Char"/>
    <w:link w:val="Header"/>
    <w:uiPriority w:val="99"/>
    <w:rsid w:val="00CE77FC"/>
    <w:rPr>
      <w:rFonts w:ascii="Times" w:hAnsi="Times"/>
      <w:sz w:val="24"/>
    </w:rPr>
  </w:style>
  <w:style w:type="paragraph" w:styleId="Footer">
    <w:name w:val="footer"/>
    <w:basedOn w:val="Normal"/>
    <w:link w:val="FooterChar"/>
    <w:uiPriority w:val="99"/>
    <w:rsid w:val="00CE77FC"/>
    <w:pPr>
      <w:tabs>
        <w:tab w:val="center" w:pos="4680"/>
        <w:tab w:val="right" w:pos="9360"/>
      </w:tabs>
    </w:pPr>
  </w:style>
  <w:style w:type="character" w:customStyle="1" w:styleId="FooterChar">
    <w:name w:val="Footer Char"/>
    <w:link w:val="Footer"/>
    <w:uiPriority w:val="99"/>
    <w:rsid w:val="00CE77FC"/>
    <w:rPr>
      <w:rFonts w:ascii="Times" w:hAnsi="Times"/>
      <w:sz w:val="24"/>
    </w:rPr>
  </w:style>
  <w:style w:type="paragraph" w:styleId="ListParagraph">
    <w:name w:val="List Paragraph"/>
    <w:basedOn w:val="Normal"/>
    <w:uiPriority w:val="34"/>
    <w:qFormat/>
    <w:rsid w:val="0049659C"/>
    <w:pPr>
      <w:ind w:left="720"/>
    </w:pPr>
  </w:style>
  <w:style w:type="paragraph" w:styleId="Revision">
    <w:name w:val="Revision"/>
    <w:hidden/>
    <w:uiPriority w:val="99"/>
    <w:semiHidden/>
    <w:rsid w:val="0085709C"/>
    <w:rPr>
      <w:rFonts w:ascii="Times" w:hAnsi="Times"/>
      <w:sz w:val="24"/>
    </w:rPr>
  </w:style>
  <w:style w:type="table" w:styleId="TableGrid">
    <w:name w:val="Table Grid"/>
    <w:basedOn w:val="TableNormal"/>
    <w:uiPriority w:val="59"/>
    <w:rsid w:val="0062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294981"/>
    <w:pPr>
      <w:spacing w:line="270" w:lineRule="atLeast"/>
    </w:pPr>
    <w:rPr>
      <w:rFonts w:ascii="Arial" w:hAnsi="Arial" w:cs="Arial"/>
      <w:sz w:val="18"/>
      <w:szCs w:val="18"/>
    </w:rPr>
  </w:style>
  <w:style w:type="paragraph" w:customStyle="1" w:styleId="AbbreviationBullet">
    <w:name w:val="Abbreviation Bullet"/>
    <w:autoRedefine/>
    <w:qFormat/>
    <w:rsid w:val="00294981"/>
    <w:pPr>
      <w:numPr>
        <w:numId w:val="38"/>
      </w:numPr>
      <w:ind w:hanging="180"/>
    </w:pPr>
    <w:rPr>
      <w:rFonts w:asciiTheme="minorHAnsi" w:hAnsiTheme="minorHAnsi"/>
    </w:rPr>
  </w:style>
  <w:style w:type="character" w:styleId="PageNumber">
    <w:name w:val="page number"/>
    <w:basedOn w:val="DefaultParagraphFont"/>
    <w:rsid w:val="00294981"/>
  </w:style>
  <w:style w:type="paragraph" w:customStyle="1" w:styleId="1BOLDNumber">
    <w:name w:val="1. BOLD Number"/>
    <w:basedOn w:val="Normal"/>
    <w:autoRedefine/>
    <w:qFormat/>
    <w:rsid w:val="00AB6974"/>
    <w:pPr>
      <w:numPr>
        <w:numId w:val="30"/>
      </w:numPr>
      <w:tabs>
        <w:tab w:val="left" w:pos="720"/>
      </w:tabs>
      <w:spacing w:before="360" w:after="120"/>
    </w:pPr>
    <w:rPr>
      <w:rFonts w:asciiTheme="minorHAnsi" w:hAnsiTheme="minorHAnsi"/>
      <w:b/>
    </w:rPr>
  </w:style>
  <w:style w:type="paragraph" w:customStyle="1" w:styleId="a">
    <w:name w:val="a."/>
    <w:basedOn w:val="Normal"/>
    <w:qFormat/>
    <w:rsid w:val="00382FF0"/>
    <w:pPr>
      <w:tabs>
        <w:tab w:val="left" w:pos="1080"/>
      </w:tabs>
      <w:spacing w:before="360" w:after="120"/>
      <w:ind w:left="1080" w:hanging="360"/>
    </w:pPr>
    <w:rPr>
      <w:rFonts w:asciiTheme="minorHAnsi" w:hAnsiTheme="minorHAnsi"/>
    </w:rPr>
  </w:style>
  <w:style w:type="character" w:styleId="UnresolvedMention">
    <w:name w:val="Unresolved Mention"/>
    <w:basedOn w:val="DefaultParagraphFont"/>
    <w:uiPriority w:val="99"/>
    <w:semiHidden/>
    <w:unhideWhenUsed/>
    <w:rsid w:val="00571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2241">
      <w:bodyDiv w:val="1"/>
      <w:marLeft w:val="0"/>
      <w:marRight w:val="0"/>
      <w:marTop w:val="0"/>
      <w:marBottom w:val="0"/>
      <w:divBdr>
        <w:top w:val="none" w:sz="0" w:space="0" w:color="auto"/>
        <w:left w:val="none" w:sz="0" w:space="0" w:color="auto"/>
        <w:bottom w:val="none" w:sz="0" w:space="0" w:color="auto"/>
        <w:right w:val="none" w:sz="0" w:space="0" w:color="auto"/>
      </w:divBdr>
    </w:div>
    <w:div w:id="806508217">
      <w:bodyDiv w:val="1"/>
      <w:marLeft w:val="0"/>
      <w:marRight w:val="0"/>
      <w:marTop w:val="0"/>
      <w:marBottom w:val="0"/>
      <w:divBdr>
        <w:top w:val="none" w:sz="0" w:space="0" w:color="auto"/>
        <w:left w:val="none" w:sz="0" w:space="0" w:color="auto"/>
        <w:bottom w:val="none" w:sz="0" w:space="0" w:color="auto"/>
        <w:right w:val="none" w:sz="0" w:space="0" w:color="auto"/>
      </w:divBdr>
      <w:divsChild>
        <w:div w:id="981739711">
          <w:marLeft w:val="0"/>
          <w:marRight w:val="0"/>
          <w:marTop w:val="0"/>
          <w:marBottom w:val="0"/>
          <w:divBdr>
            <w:top w:val="none" w:sz="0" w:space="0" w:color="auto"/>
            <w:left w:val="none" w:sz="0" w:space="0" w:color="auto"/>
            <w:bottom w:val="none" w:sz="0" w:space="0" w:color="auto"/>
            <w:right w:val="none" w:sz="0" w:space="0" w:color="auto"/>
          </w:divBdr>
          <w:divsChild>
            <w:div w:id="1877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79276">
      <w:bodyDiv w:val="1"/>
      <w:marLeft w:val="0"/>
      <w:marRight w:val="0"/>
      <w:marTop w:val="0"/>
      <w:marBottom w:val="0"/>
      <w:divBdr>
        <w:top w:val="none" w:sz="0" w:space="0" w:color="auto"/>
        <w:left w:val="none" w:sz="0" w:space="0" w:color="auto"/>
        <w:bottom w:val="none" w:sz="0" w:space="0" w:color="auto"/>
        <w:right w:val="none" w:sz="0" w:space="0" w:color="auto"/>
      </w:divBdr>
    </w:div>
    <w:div w:id="1327316603">
      <w:bodyDiv w:val="1"/>
      <w:marLeft w:val="0"/>
      <w:marRight w:val="0"/>
      <w:marTop w:val="0"/>
      <w:marBottom w:val="0"/>
      <w:divBdr>
        <w:top w:val="none" w:sz="0" w:space="0" w:color="auto"/>
        <w:left w:val="none" w:sz="0" w:space="0" w:color="auto"/>
        <w:bottom w:val="none" w:sz="0" w:space="0" w:color="auto"/>
        <w:right w:val="none" w:sz="0" w:space="0" w:color="auto"/>
      </w:divBdr>
    </w:div>
    <w:div w:id="1375040776">
      <w:bodyDiv w:val="1"/>
      <w:marLeft w:val="0"/>
      <w:marRight w:val="0"/>
      <w:marTop w:val="0"/>
      <w:marBottom w:val="0"/>
      <w:divBdr>
        <w:top w:val="none" w:sz="0" w:space="0" w:color="auto"/>
        <w:left w:val="none" w:sz="0" w:space="0" w:color="auto"/>
        <w:bottom w:val="none" w:sz="0" w:space="0" w:color="auto"/>
        <w:right w:val="none" w:sz="0" w:space="0" w:color="auto"/>
      </w:divBdr>
    </w:div>
    <w:div w:id="1525436786">
      <w:bodyDiv w:val="1"/>
      <w:marLeft w:val="0"/>
      <w:marRight w:val="0"/>
      <w:marTop w:val="0"/>
      <w:marBottom w:val="0"/>
      <w:divBdr>
        <w:top w:val="none" w:sz="0" w:space="0" w:color="auto"/>
        <w:left w:val="none" w:sz="0" w:space="0" w:color="auto"/>
        <w:bottom w:val="none" w:sz="0" w:space="0" w:color="auto"/>
        <w:right w:val="none" w:sz="0" w:space="0" w:color="auto"/>
      </w:divBdr>
      <w:divsChild>
        <w:div w:id="1332247473">
          <w:marLeft w:val="0"/>
          <w:marRight w:val="0"/>
          <w:marTop w:val="0"/>
          <w:marBottom w:val="0"/>
          <w:divBdr>
            <w:top w:val="none" w:sz="0" w:space="0" w:color="auto"/>
            <w:left w:val="none" w:sz="0" w:space="0" w:color="auto"/>
            <w:bottom w:val="none" w:sz="0" w:space="0" w:color="auto"/>
            <w:right w:val="none" w:sz="0" w:space="0" w:color="auto"/>
          </w:divBdr>
          <w:divsChild>
            <w:div w:id="9598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766">
      <w:bodyDiv w:val="1"/>
      <w:marLeft w:val="0"/>
      <w:marRight w:val="0"/>
      <w:marTop w:val="0"/>
      <w:marBottom w:val="0"/>
      <w:divBdr>
        <w:top w:val="none" w:sz="0" w:space="0" w:color="auto"/>
        <w:left w:val="none" w:sz="0" w:space="0" w:color="auto"/>
        <w:bottom w:val="none" w:sz="0" w:space="0" w:color="auto"/>
        <w:right w:val="none" w:sz="0" w:space="0" w:color="auto"/>
      </w:divBdr>
    </w:div>
    <w:div w:id="1775829727">
      <w:bodyDiv w:val="1"/>
      <w:marLeft w:val="0"/>
      <w:marRight w:val="0"/>
      <w:marTop w:val="0"/>
      <w:marBottom w:val="0"/>
      <w:divBdr>
        <w:top w:val="none" w:sz="0" w:space="0" w:color="auto"/>
        <w:left w:val="none" w:sz="0" w:space="0" w:color="auto"/>
        <w:bottom w:val="none" w:sz="0" w:space="0" w:color="auto"/>
        <w:right w:val="none" w:sz="0" w:space="0" w:color="auto"/>
      </w:divBdr>
    </w:div>
    <w:div w:id="1894658262">
      <w:bodyDiv w:val="1"/>
      <w:marLeft w:val="0"/>
      <w:marRight w:val="0"/>
      <w:marTop w:val="0"/>
      <w:marBottom w:val="0"/>
      <w:divBdr>
        <w:top w:val="none" w:sz="0" w:space="0" w:color="auto"/>
        <w:left w:val="none" w:sz="0" w:space="0" w:color="auto"/>
        <w:bottom w:val="none" w:sz="0" w:space="0" w:color="auto"/>
        <w:right w:val="none" w:sz="0" w:space="0" w:color="auto"/>
      </w:divBdr>
      <w:divsChild>
        <w:div w:id="1388602771">
          <w:marLeft w:val="0"/>
          <w:marRight w:val="0"/>
          <w:marTop w:val="0"/>
          <w:marBottom w:val="0"/>
          <w:divBdr>
            <w:top w:val="none" w:sz="0" w:space="0" w:color="auto"/>
            <w:left w:val="none" w:sz="0" w:space="0" w:color="auto"/>
            <w:bottom w:val="none" w:sz="0" w:space="0" w:color="auto"/>
            <w:right w:val="none" w:sz="0" w:space="0" w:color="auto"/>
          </w:divBdr>
          <w:divsChild>
            <w:div w:id="1879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034">
      <w:bodyDiv w:val="1"/>
      <w:marLeft w:val="0"/>
      <w:marRight w:val="0"/>
      <w:marTop w:val="0"/>
      <w:marBottom w:val="0"/>
      <w:divBdr>
        <w:top w:val="none" w:sz="0" w:space="0" w:color="auto"/>
        <w:left w:val="none" w:sz="0" w:space="0" w:color="auto"/>
        <w:bottom w:val="none" w:sz="0" w:space="0" w:color="auto"/>
        <w:right w:val="none" w:sz="0" w:space="0" w:color="auto"/>
      </w:divBdr>
      <w:divsChild>
        <w:div w:id="782190443">
          <w:marLeft w:val="0"/>
          <w:marRight w:val="0"/>
          <w:marTop w:val="0"/>
          <w:marBottom w:val="0"/>
          <w:divBdr>
            <w:top w:val="none" w:sz="0" w:space="0" w:color="auto"/>
            <w:left w:val="none" w:sz="0" w:space="0" w:color="auto"/>
            <w:bottom w:val="none" w:sz="0" w:space="0" w:color="auto"/>
            <w:right w:val="none" w:sz="0" w:space="0" w:color="auto"/>
          </w:divBdr>
          <w:divsChild>
            <w:div w:id="4164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hazwastehelp.org/educators/labchecklist.aspx"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hazwastehelp.org/educators/labchecklist.aspx"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eq.mt.gov/Land/HazWaste/schoollab" TargetMode="External"/><Relationship Id="rId25" Type="http://schemas.openxmlformats.org/officeDocument/2006/relationships/hyperlink" Target="http://www.weatherequipment.com/Eco-celli-Barometer_p_156.html" TargetMode="External"/><Relationship Id="rId2" Type="http://schemas.openxmlformats.org/officeDocument/2006/relationships/customXml" Target="../customXml/item2.xml"/><Relationship Id="rId16" Type="http://schemas.openxmlformats.org/officeDocument/2006/relationships/hyperlink" Target="http://www.dphhs.mt.gov/schoolhealth/schoolrules" TargetMode="External"/><Relationship Id="rId20" Type="http://schemas.openxmlformats.org/officeDocument/2006/relationships/hyperlink" Target="http://www.cdc.gov/niosh/docs/2004-101/append.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osha.gov/pls/oshaweb/owadisp.show_document?p_table=STANDARDS&amp;p_id=10106"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dc.gov/niosh/docs/2004-101/append.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www.schoolchemlist.org" TargetMode="Externa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https://kcmicrosoftonlinecom-2.sharepoint.microsoftonline.com/_cts/Document/doc.docx</xsnLocation>
  <cached>True</cached>
  <openByDefault>False</openByDefault>
  <xsnScope>https://kcmicrosoftonlinecom-2.sharepoint.microsoftonline.com</xsnScope>
</customXsn>
</file>

<file path=customXml/item2.xml><?xml version="1.0" encoding="utf-8"?>
<p:properties xmlns:p="http://schemas.microsoft.com/office/2006/metadata/properties" xmlns:xsi="http://www.w3.org/2001/XMLSchema-instance" xmlns:pc="http://schemas.microsoft.com/office/infopath/2007/PartnerControls">
  <documentManagement>
    <Category xmlns="b54010f3-ab02-4bd2-a2b9-b9c1f2fbe3b2">Technical Review</Category>
    <Status xmlns="b54010f3-ab02-4bd2-a2b9-b9c1f2fbe3b2">Pending</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B485A9C0943409E935E0254859E29" ma:contentTypeVersion="13" ma:contentTypeDescription="Create a new document." ma:contentTypeScope="" ma:versionID="c5a8fc27442575ed2c3daa5b70168169">
  <xsd:schema xmlns:xsd="http://www.w3.org/2001/XMLSchema" xmlns:xs="http://www.w3.org/2001/XMLSchema" xmlns:p="http://schemas.microsoft.com/office/2006/metadata/properties" xmlns:ns2="b54010f3-ab02-4bd2-a2b9-b9c1f2fbe3b2" xmlns:ns3="55799aef-abb3-4a50-8e6f-67c8136a4c6e" xmlns:ns4="92810d9f-85a8-4947-9fd6-c4bbade4f97f" targetNamespace="http://schemas.microsoft.com/office/2006/metadata/properties" ma:root="true" ma:fieldsID="0cbd79d506774f7694446fdb390d6ba9" ns2:_="" ns3:_="" ns4:_="">
    <xsd:import namespace="b54010f3-ab02-4bd2-a2b9-b9c1f2fbe3b2"/>
    <xsd:import namespace="55799aef-abb3-4a50-8e6f-67c8136a4c6e"/>
    <xsd:import namespace="92810d9f-85a8-4947-9fd6-c4bbade4f97f"/>
    <xsd:element name="properties">
      <xsd:complexType>
        <xsd:sequence>
          <xsd:element name="documentManagement">
            <xsd:complexType>
              <xsd:all>
                <xsd:element ref="ns2:Status" minOccurs="0"/>
                <xsd:element ref="ns3:SharedWithUsers" minOccurs="0"/>
                <xsd:element ref="ns2:Category"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010f3-ab02-4bd2-a2b9-b9c1f2fbe3b2" elementFormDefault="qualified">
    <xsd:import namespace="http://schemas.microsoft.com/office/2006/documentManagement/types"/>
    <xsd:import namespace="http://schemas.microsoft.com/office/infopath/2007/PartnerControls"/>
    <xsd:element name="Status" ma:index="2" nillable="true" ma:displayName="Tech Review Status" ma:description="Report status" ma:format="RadioButtons" ma:internalName="Status">
      <xsd:simpleType>
        <xsd:restriction base="dms:Choice">
          <xsd:enumeration value="N/A"/>
          <xsd:enumeration value="Pending"/>
          <xsd:enumeration value="Complete"/>
        </xsd:restriction>
      </xsd:simpleType>
    </xsd:element>
    <xsd:element name="Category" ma:index="10" nillable="true" ma:displayName="Category" ma:description="Select the category/topic area/tag under which your document falls." ma:format="Dropdown" ma:internalName="Category">
      <xsd:simpleType>
        <xsd:restriction base="dms:Choice">
          <xsd:enumeration value="Library"/>
          <xsd:enumeration value="Quarterly Report"/>
          <xsd:enumeration value="RST Admin"/>
          <xsd:enumeration value="SharePoint Site Owner"/>
          <xsd:enumeration value="Technical Review"/>
        </xsd:restriction>
      </xsd:simpleType>
    </xsd:element>
  </xsd:schema>
  <xsd:schema xmlns:xsd="http://www.w3.org/2001/XMLSchema" xmlns:xs="http://www.w3.org/2001/XMLSchema" xmlns:dms="http://schemas.microsoft.com/office/2006/documentManagement/types" xmlns:pc="http://schemas.microsoft.com/office/infopath/2007/PartnerControls" targetNamespace="55799aef-abb3-4a50-8e6f-67c8136a4c6e"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10d9f-85a8-4947-9fd6-c4bbade4f97f"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18A6-033C-48D4-8673-113AC78412E2}">
  <ds:schemaRefs>
    <ds:schemaRef ds:uri="http://schemas.microsoft.com/office/2006/metadata/customXsn"/>
  </ds:schemaRefs>
</ds:datastoreItem>
</file>

<file path=customXml/itemProps2.xml><?xml version="1.0" encoding="utf-8"?>
<ds:datastoreItem xmlns:ds="http://schemas.openxmlformats.org/officeDocument/2006/customXml" ds:itemID="{5E093FDF-7B72-460D-B58B-43343DE25864}">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b54010f3-ab02-4bd2-a2b9-b9c1f2fbe3b2"/>
    <ds:schemaRef ds:uri="92810d9f-85a8-4947-9fd6-c4bbade4f97f"/>
    <ds:schemaRef ds:uri="55799aef-abb3-4a50-8e6f-67c8136a4c6e"/>
    <ds:schemaRef ds:uri="http://www.w3.org/XML/1998/namespace"/>
  </ds:schemaRefs>
</ds:datastoreItem>
</file>

<file path=customXml/itemProps3.xml><?xml version="1.0" encoding="utf-8"?>
<ds:datastoreItem xmlns:ds="http://schemas.openxmlformats.org/officeDocument/2006/customXml" ds:itemID="{64C7A895-7959-4561-9DDF-9D2FD925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010f3-ab02-4bd2-a2b9-b9c1f2fbe3b2"/>
    <ds:schemaRef ds:uri="55799aef-abb3-4a50-8e6f-67c8136a4c6e"/>
    <ds:schemaRef ds:uri="92810d9f-85a8-4947-9fd6-c4bbade4f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86735-0E9A-40C4-B594-87A57C7AF2B6}">
  <ds:schemaRefs>
    <ds:schemaRef ds:uri="http://schemas.microsoft.com/sharepoint/v3/contenttype/forms"/>
  </ds:schemaRefs>
</ds:datastoreItem>
</file>

<file path=customXml/itemProps5.xml><?xml version="1.0" encoding="utf-8"?>
<ds:datastoreItem xmlns:ds="http://schemas.openxmlformats.org/officeDocument/2006/customXml" ds:itemID="{02D839D0-68E3-469C-937C-C8A37069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9956</Words>
  <Characters>58529</Characters>
  <Application>Microsoft Office Word</Application>
  <DocSecurity>0</DocSecurity>
  <Lines>487</Lines>
  <Paragraphs>136</Paragraphs>
  <ScaleCrop>false</ScaleCrop>
  <HeadingPairs>
    <vt:vector size="2" baseType="variant">
      <vt:variant>
        <vt:lpstr>Title</vt:lpstr>
      </vt:variant>
      <vt:variant>
        <vt:i4>1</vt:i4>
      </vt:variant>
    </vt:vector>
  </HeadingPairs>
  <TitlesOfParts>
    <vt:vector size="1" baseType="lpstr">
      <vt:lpstr>Chemical Hygiene Plan Template for Schools.  Review completed by SGW</vt:lpstr>
    </vt:vector>
  </TitlesOfParts>
  <Company>Dept. of Ecology</Company>
  <LinksUpToDate>false</LinksUpToDate>
  <CharactersWithSpaces>68349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 Template for Schools.  Review completed by SGW</dc:title>
  <dc:creator>Dave.Waddell@kingcounty.gov</dc:creator>
  <cp:lastModifiedBy>Biskupiak, William</cp:lastModifiedBy>
  <cp:revision>5</cp:revision>
  <cp:lastPrinted>2015-11-09T14:43:00Z</cp:lastPrinted>
  <dcterms:created xsi:type="dcterms:W3CDTF">2019-07-19T16:42:00Z</dcterms:created>
  <dcterms:modified xsi:type="dcterms:W3CDTF">2020-02-12T22:09:00Z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0x0101009B6B485A9C0943409E935E0254859E29</vt:lpwstr>
  </property>
</Properties>
</file>