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6AAE" w14:textId="77777777" w:rsidR="00F00077" w:rsidRPr="005565C6" w:rsidRDefault="00F00077" w:rsidP="00F00077">
      <w:pPr>
        <w:jc w:val="center"/>
        <w:rPr>
          <w:sz w:val="28"/>
          <w:szCs w:val="28"/>
        </w:rPr>
      </w:pPr>
      <w:r w:rsidRPr="005565C6">
        <w:rPr>
          <w:sz w:val="28"/>
          <w:szCs w:val="28"/>
        </w:rPr>
        <w:t>JotForm Community Information</w:t>
      </w:r>
    </w:p>
    <w:p w14:paraId="05275FFF" w14:textId="77777777" w:rsidR="00F00077" w:rsidRPr="00BF3133" w:rsidRDefault="00F00077" w:rsidP="00F00077">
      <w:pPr>
        <w:rPr>
          <w:b/>
          <w:bCs/>
          <w:sz w:val="24"/>
          <w:szCs w:val="24"/>
        </w:rPr>
      </w:pPr>
      <w:r w:rsidRPr="00BF3133">
        <w:rPr>
          <w:b/>
          <w:bCs/>
          <w:sz w:val="24"/>
          <w:szCs w:val="24"/>
        </w:rPr>
        <w:t xml:space="preserve">What is JotForm: </w:t>
      </w:r>
    </w:p>
    <w:p w14:paraId="529A5FC6" w14:textId="77777777" w:rsidR="00F00077" w:rsidRDefault="00F00077" w:rsidP="00F00077">
      <w:pPr>
        <w:rPr>
          <w:sz w:val="24"/>
          <w:szCs w:val="24"/>
        </w:rPr>
      </w:pPr>
      <w:r w:rsidRPr="00BF3133">
        <w:rPr>
          <w:sz w:val="24"/>
          <w:szCs w:val="24"/>
        </w:rPr>
        <w:t>Jotform is a HIPPA</w:t>
      </w:r>
      <w:r>
        <w:rPr>
          <w:sz w:val="24"/>
          <w:szCs w:val="24"/>
        </w:rPr>
        <w:t>-compliant</w:t>
      </w:r>
      <w:r w:rsidRPr="00BF3133">
        <w:rPr>
          <w:sz w:val="24"/>
          <w:szCs w:val="24"/>
        </w:rPr>
        <w:t xml:space="preserve">, online form builder that helps in creating custom online forms. </w:t>
      </w:r>
    </w:p>
    <w:p w14:paraId="07591A3B" w14:textId="77777777" w:rsidR="00F00077" w:rsidRDefault="00F00077" w:rsidP="00F00077">
      <w:pPr>
        <w:rPr>
          <w:sz w:val="24"/>
          <w:szCs w:val="24"/>
        </w:rPr>
      </w:pPr>
    </w:p>
    <w:p w14:paraId="0050011C" w14:textId="77777777" w:rsidR="00F00077" w:rsidRPr="00D0441D" w:rsidRDefault="00F00077" w:rsidP="00F00077">
      <w:pPr>
        <w:rPr>
          <w:b/>
          <w:bCs/>
          <w:sz w:val="24"/>
          <w:szCs w:val="24"/>
        </w:rPr>
      </w:pPr>
      <w:r w:rsidRPr="00D0441D">
        <w:rPr>
          <w:b/>
          <w:bCs/>
          <w:sz w:val="24"/>
          <w:szCs w:val="24"/>
        </w:rPr>
        <w:t>How secure is my data with Jotform?</w:t>
      </w:r>
    </w:p>
    <w:p w14:paraId="18474114" w14:textId="77777777" w:rsidR="00F00077" w:rsidRPr="00BF3133" w:rsidRDefault="00F00077" w:rsidP="00F00077">
      <w:pPr>
        <w:rPr>
          <w:sz w:val="24"/>
          <w:szCs w:val="24"/>
        </w:rPr>
      </w:pPr>
      <w:r w:rsidRPr="00BF3133">
        <w:rPr>
          <w:sz w:val="24"/>
          <w:szCs w:val="24"/>
        </w:rPr>
        <w:t>Jotform takes the security of your data very seriously. All Jotform standalone form links and embed codes are secure (SSL) by default and give</w:t>
      </w:r>
      <w:r>
        <w:rPr>
          <w:sz w:val="24"/>
          <w:szCs w:val="24"/>
        </w:rPr>
        <w:t xml:space="preserve"> </w:t>
      </w:r>
      <w:r w:rsidRPr="00BF3133">
        <w:rPr>
          <w:sz w:val="24"/>
          <w:szCs w:val="24"/>
        </w:rPr>
        <w:t>users the option to encrypt their data.</w:t>
      </w:r>
    </w:p>
    <w:p w14:paraId="00984EB3" w14:textId="77777777" w:rsidR="00F00077" w:rsidRPr="00BF3133" w:rsidRDefault="00F00077" w:rsidP="00F00077">
      <w:pPr>
        <w:rPr>
          <w:sz w:val="24"/>
          <w:szCs w:val="24"/>
        </w:rPr>
      </w:pPr>
    </w:p>
    <w:p w14:paraId="6E0FCDDF" w14:textId="77777777" w:rsidR="00F00077" w:rsidRPr="00BF3133" w:rsidRDefault="00F00077" w:rsidP="00F00077">
      <w:pPr>
        <w:rPr>
          <w:b/>
          <w:bCs/>
          <w:sz w:val="24"/>
          <w:szCs w:val="24"/>
        </w:rPr>
      </w:pPr>
      <w:r w:rsidRPr="00BF3133">
        <w:rPr>
          <w:b/>
          <w:bCs/>
          <w:sz w:val="24"/>
          <w:szCs w:val="24"/>
        </w:rPr>
        <w:t>How is your county using JotForm:</w:t>
      </w:r>
    </w:p>
    <w:p w14:paraId="6F59D3C9" w14:textId="77777777" w:rsidR="00F00077" w:rsidRDefault="00F00077" w:rsidP="00F00077">
      <w:pPr>
        <w:rPr>
          <w:sz w:val="24"/>
          <w:szCs w:val="24"/>
        </w:rPr>
      </w:pPr>
      <w:r w:rsidRPr="00BF3133">
        <w:rPr>
          <w:sz w:val="24"/>
          <w:szCs w:val="24"/>
        </w:rPr>
        <w:t>JotForm acts in various ways as either a case investigation, contact tracing, or a case reporting form. If a</w:t>
      </w:r>
      <w:r>
        <w:rPr>
          <w:sz w:val="24"/>
          <w:szCs w:val="24"/>
        </w:rPr>
        <w:t xml:space="preserve">n individual </w:t>
      </w:r>
      <w:r w:rsidRPr="00BF3133">
        <w:rPr>
          <w:sz w:val="24"/>
          <w:szCs w:val="24"/>
        </w:rPr>
        <w:t>tests positive for a communicable disease</w:t>
      </w:r>
      <w:r>
        <w:rPr>
          <w:sz w:val="24"/>
          <w:szCs w:val="24"/>
        </w:rPr>
        <w:t xml:space="preserve">, they </w:t>
      </w:r>
      <w:r w:rsidRPr="00BF3133">
        <w:rPr>
          <w:sz w:val="24"/>
          <w:szCs w:val="24"/>
        </w:rPr>
        <w:t>will receive a</w:t>
      </w:r>
      <w:r>
        <w:rPr>
          <w:sz w:val="24"/>
          <w:szCs w:val="24"/>
        </w:rPr>
        <w:t xml:space="preserve"> short survey via</w:t>
      </w:r>
      <w:r w:rsidRPr="00BF3133">
        <w:rPr>
          <w:sz w:val="24"/>
          <w:szCs w:val="24"/>
        </w:rPr>
        <w:t xml:space="preserve"> JotForm text message</w:t>
      </w:r>
      <w:r>
        <w:rPr>
          <w:sz w:val="24"/>
          <w:szCs w:val="24"/>
        </w:rPr>
        <w:t xml:space="preserve"> that focuses on questions about the illness and how/where the person potentially got sick</w:t>
      </w:r>
    </w:p>
    <w:p w14:paraId="641EB3A3" w14:textId="77777777" w:rsidR="00F00077" w:rsidRDefault="00F00077" w:rsidP="00F00077">
      <w:pPr>
        <w:rPr>
          <w:sz w:val="24"/>
          <w:szCs w:val="24"/>
        </w:rPr>
      </w:pPr>
    </w:p>
    <w:p w14:paraId="08DE6A88" w14:textId="77777777" w:rsidR="00F00077" w:rsidRDefault="00F00077" w:rsidP="00F00077">
      <w:pPr>
        <w:rPr>
          <w:b/>
          <w:bCs/>
          <w:sz w:val="24"/>
          <w:szCs w:val="24"/>
        </w:rPr>
      </w:pPr>
      <w:r w:rsidRPr="005565C6">
        <w:rPr>
          <w:b/>
          <w:bCs/>
          <w:sz w:val="24"/>
          <w:szCs w:val="24"/>
        </w:rPr>
        <w:t xml:space="preserve">Why your participation in JotForm </w:t>
      </w:r>
      <w:r>
        <w:rPr>
          <w:b/>
          <w:bCs/>
          <w:sz w:val="24"/>
          <w:szCs w:val="24"/>
        </w:rPr>
        <w:t xml:space="preserve">is </w:t>
      </w:r>
      <w:r w:rsidRPr="005565C6">
        <w:rPr>
          <w:b/>
          <w:bCs/>
          <w:sz w:val="24"/>
          <w:szCs w:val="24"/>
        </w:rPr>
        <w:t xml:space="preserve">important: </w:t>
      </w:r>
    </w:p>
    <w:p w14:paraId="57A98F9D" w14:textId="4D74EDBD" w:rsidR="00F00077" w:rsidRDefault="00F00077" w:rsidP="00F00077">
      <w:pPr>
        <w:rPr>
          <w:sz w:val="24"/>
          <w:szCs w:val="24"/>
        </w:rPr>
      </w:pPr>
      <w:r>
        <w:rPr>
          <w:sz w:val="24"/>
          <w:szCs w:val="24"/>
        </w:rPr>
        <w:t xml:space="preserve">JotForm helps save </w:t>
      </w:r>
      <w:r w:rsidRPr="00AE7666">
        <w:rPr>
          <w:i/>
          <w:iCs/>
          <w:sz w:val="24"/>
          <w:szCs w:val="24"/>
        </w:rPr>
        <w:t xml:space="preserve">the </w:t>
      </w:r>
      <w:r w:rsidRPr="00F00077">
        <w:rPr>
          <w:i/>
          <w:iCs/>
          <w:color w:val="0070C0"/>
          <w:sz w:val="24"/>
          <w:szCs w:val="24"/>
        </w:rPr>
        <w:t>*local health department</w:t>
      </w:r>
      <w:r>
        <w:rPr>
          <w:i/>
          <w:iCs/>
          <w:sz w:val="24"/>
          <w:szCs w:val="24"/>
        </w:rPr>
        <w:t>*</w:t>
      </w:r>
      <w:r>
        <w:rPr>
          <w:sz w:val="24"/>
          <w:szCs w:val="24"/>
        </w:rPr>
        <w:t xml:space="preserve"> time, money, and reduces staff </w:t>
      </w:r>
      <w:r>
        <w:rPr>
          <w:sz w:val="24"/>
          <w:szCs w:val="24"/>
        </w:rPr>
        <w:t>burnout, allowing</w:t>
      </w:r>
      <w:r>
        <w:rPr>
          <w:sz w:val="24"/>
          <w:szCs w:val="24"/>
        </w:rPr>
        <w:t xml:space="preserve"> public health staff to focus on health and safety prevention in our community. Y</w:t>
      </w:r>
      <w:r w:rsidRPr="000435E7">
        <w:rPr>
          <w:sz w:val="24"/>
          <w:szCs w:val="24"/>
        </w:rPr>
        <w:t xml:space="preserve">our participation in </w:t>
      </w:r>
      <w:r>
        <w:rPr>
          <w:sz w:val="24"/>
          <w:szCs w:val="24"/>
        </w:rPr>
        <w:t xml:space="preserve">a </w:t>
      </w:r>
      <w:r w:rsidRPr="000435E7">
        <w:rPr>
          <w:sz w:val="24"/>
          <w:szCs w:val="24"/>
        </w:rPr>
        <w:t>case investigation helps public health figure out what could have made you sick and helps prevent others from getting the same illness as you</w:t>
      </w:r>
      <w:r>
        <w:rPr>
          <w:sz w:val="24"/>
          <w:szCs w:val="24"/>
        </w:rPr>
        <w:t>. When the *</w:t>
      </w:r>
      <w:r w:rsidRPr="00F00077">
        <w:rPr>
          <w:i/>
          <w:iCs/>
          <w:color w:val="0070C0"/>
          <w:sz w:val="24"/>
          <w:szCs w:val="24"/>
        </w:rPr>
        <w:t>local health department</w:t>
      </w:r>
      <w:r>
        <w:rPr>
          <w:i/>
          <w:iCs/>
          <w:sz w:val="24"/>
          <w:szCs w:val="24"/>
        </w:rPr>
        <w:t>*</w:t>
      </w:r>
      <w:r>
        <w:rPr>
          <w:sz w:val="24"/>
          <w:szCs w:val="24"/>
        </w:rPr>
        <w:t xml:space="preserve"> sends you a text message with a JotForm link, please fill out the form. By filling out the form, you are helping to be a partner in the </w:t>
      </w:r>
      <w:r w:rsidRPr="00D22D41">
        <w:rPr>
          <w:sz w:val="24"/>
          <w:szCs w:val="24"/>
        </w:rPr>
        <w:t>health and safety of our community</w:t>
      </w:r>
      <w:r>
        <w:rPr>
          <w:sz w:val="24"/>
          <w:szCs w:val="24"/>
        </w:rPr>
        <w:t xml:space="preserve">. </w:t>
      </w:r>
    </w:p>
    <w:p w14:paraId="1EF75A52" w14:textId="77777777" w:rsidR="00F00077" w:rsidRDefault="00F00077" w:rsidP="00F00077">
      <w:pPr>
        <w:rPr>
          <w:b/>
          <w:bCs/>
          <w:sz w:val="24"/>
          <w:szCs w:val="24"/>
        </w:rPr>
      </w:pPr>
    </w:p>
    <w:p w14:paraId="1250BEEE" w14:textId="77777777" w:rsidR="00F00077" w:rsidRPr="005A55D0" w:rsidRDefault="00F00077" w:rsidP="00F00077">
      <w:pPr>
        <w:rPr>
          <w:b/>
          <w:bCs/>
          <w:sz w:val="24"/>
          <w:szCs w:val="24"/>
        </w:rPr>
      </w:pPr>
      <w:r w:rsidRPr="005A55D0">
        <w:rPr>
          <w:b/>
          <w:bCs/>
          <w:sz w:val="24"/>
          <w:szCs w:val="24"/>
        </w:rPr>
        <w:t xml:space="preserve">Takeaway information: </w:t>
      </w:r>
    </w:p>
    <w:p w14:paraId="3EB95A59" w14:textId="77777777" w:rsidR="00F00077" w:rsidRPr="005A55D0" w:rsidRDefault="00F00077" w:rsidP="00F000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55D0">
        <w:rPr>
          <w:sz w:val="24"/>
          <w:szCs w:val="24"/>
        </w:rPr>
        <w:t>JotForm is a secure, HIPAA</w:t>
      </w:r>
      <w:r>
        <w:rPr>
          <w:sz w:val="24"/>
          <w:szCs w:val="24"/>
        </w:rPr>
        <w:t>-compliant</w:t>
      </w:r>
      <w:r w:rsidRPr="005A55D0">
        <w:rPr>
          <w:sz w:val="24"/>
          <w:szCs w:val="24"/>
        </w:rPr>
        <w:t xml:space="preserve"> way to gather information quickly and effectively </w:t>
      </w:r>
    </w:p>
    <w:p w14:paraId="67CBD069" w14:textId="77777777" w:rsidR="00F00077" w:rsidRPr="005A55D0" w:rsidRDefault="00F00077" w:rsidP="00F00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JotForm helps save time, money, and reduces staff burnout</w:t>
      </w:r>
    </w:p>
    <w:p w14:paraId="1107424F" w14:textId="77777777" w:rsidR="00F00077" w:rsidRPr="005A55D0" w:rsidRDefault="00F00077" w:rsidP="00F00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participation allows you to be an active participant in keeping our community safe and healthy</w:t>
      </w:r>
    </w:p>
    <w:p w14:paraId="5E879555" w14:textId="77777777" w:rsidR="00F00077" w:rsidRPr="005A55D0" w:rsidRDefault="00F00077" w:rsidP="00F00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p</w:t>
      </w:r>
      <w:r w:rsidRPr="005A55D0">
        <w:rPr>
          <w:sz w:val="24"/>
          <w:szCs w:val="24"/>
        </w:rPr>
        <w:t xml:space="preserve">rovide accurate contact information (phone number and email) to the </w:t>
      </w:r>
      <w:r w:rsidRPr="00AE7666">
        <w:rPr>
          <w:i/>
          <w:iCs/>
          <w:sz w:val="24"/>
          <w:szCs w:val="24"/>
        </w:rPr>
        <w:t>local health department</w:t>
      </w:r>
      <w:r>
        <w:rPr>
          <w:sz w:val="24"/>
          <w:szCs w:val="24"/>
        </w:rPr>
        <w:t xml:space="preserve"> and your healthcare provider(s)</w:t>
      </w:r>
    </w:p>
    <w:p w14:paraId="1278C668" w14:textId="0E75652B" w:rsidR="00F00077" w:rsidRDefault="00F00077" w:rsidP="00F00077">
      <w:r w:rsidRPr="005A55D0">
        <w:rPr>
          <w:sz w:val="24"/>
          <w:szCs w:val="24"/>
        </w:rPr>
        <w:t xml:space="preserve">If you have questions, contact </w:t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softHyphen/>
      </w:r>
      <w:r w:rsidRPr="00F00077">
        <w:rPr>
          <w:color w:val="0070C0"/>
          <w:sz w:val="24"/>
          <w:szCs w:val="24"/>
        </w:rPr>
        <w:t>[local health department name and contact information]</w:t>
      </w:r>
    </w:p>
    <w:p w14:paraId="1D394F32" w14:textId="77777777" w:rsidR="00126002" w:rsidRDefault="00126002"/>
    <w:sectPr w:rsidR="00126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ABC"/>
    <w:multiLevelType w:val="hybridMultilevel"/>
    <w:tmpl w:val="AF2C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41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77"/>
    <w:rsid w:val="00126002"/>
    <w:rsid w:val="00F0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9EDF"/>
  <w15:chartTrackingRefBased/>
  <w15:docId w15:val="{E1B58DC8-6433-42E5-9C25-6F6B8DE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Meagan</dc:creator>
  <cp:keywords/>
  <dc:description/>
  <cp:lastModifiedBy>Gillespie, Meagan</cp:lastModifiedBy>
  <cp:revision>1</cp:revision>
  <dcterms:created xsi:type="dcterms:W3CDTF">2022-10-06T14:56:00Z</dcterms:created>
  <dcterms:modified xsi:type="dcterms:W3CDTF">2022-10-06T14:58:00Z</dcterms:modified>
</cp:coreProperties>
</file>